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0C1BD" w14:textId="77777777" w:rsidR="000A0711" w:rsidRPr="00397FDD" w:rsidRDefault="003759DB">
      <w:pPr>
        <w:shd w:val="clear" w:color="auto" w:fill="1F497D" w:themeFill="text2"/>
        <w:jc w:val="center"/>
        <w:rPr>
          <w:rFonts w:cs="Arial"/>
          <w:b/>
          <w:bCs/>
          <w:color w:val="FFFFFF" w:themeColor="background1"/>
          <w:sz w:val="32"/>
          <w:szCs w:val="32"/>
          <w:lang w:val="fr-FR"/>
        </w:rPr>
      </w:pPr>
      <w:r w:rsidRPr="00397FDD">
        <w:rPr>
          <w:rFonts w:cs="Arial"/>
          <w:b/>
          <w:bCs/>
          <w:color w:val="FFFFFF" w:themeColor="background1"/>
          <w:sz w:val="32"/>
          <w:szCs w:val="32"/>
          <w:lang w:val="fr-FR"/>
        </w:rPr>
        <w:t xml:space="preserve">DEMANDE DE </w:t>
      </w:r>
      <w:r w:rsidR="004E48D4" w:rsidRPr="00397FDD">
        <w:rPr>
          <w:rFonts w:cs="Arial"/>
          <w:b/>
          <w:bCs/>
          <w:color w:val="FFFFFF" w:themeColor="background1"/>
          <w:sz w:val="32"/>
          <w:szCs w:val="32"/>
          <w:lang w:val="fr-FR"/>
        </w:rPr>
        <w:t xml:space="preserve">PROPOSITIONS </w:t>
      </w:r>
    </w:p>
    <w:p w14:paraId="0F931481" w14:textId="77777777" w:rsidR="000A0711" w:rsidRPr="00397FDD" w:rsidRDefault="00CD6780">
      <w:pPr>
        <w:shd w:val="clear" w:color="auto" w:fill="1F497D" w:themeFill="text2"/>
        <w:jc w:val="center"/>
        <w:rPr>
          <w:rFonts w:cs="Arial"/>
          <w:b/>
          <w:bCs/>
          <w:color w:val="FFFFFF" w:themeColor="background1"/>
          <w:sz w:val="32"/>
          <w:szCs w:val="32"/>
          <w:lang w:val="fr-FR"/>
        </w:rPr>
      </w:pPr>
      <w:r w:rsidRPr="00397FDD">
        <w:rPr>
          <w:rFonts w:cs="Arial"/>
          <w:b/>
          <w:bCs/>
          <w:color w:val="FFFFFF" w:themeColor="background1"/>
          <w:sz w:val="32"/>
          <w:szCs w:val="32"/>
          <w:lang w:val="fr-FR"/>
        </w:rPr>
        <w:t>AIDE</w:t>
      </w:r>
      <w:r w:rsidR="003759DB" w:rsidRPr="00397FDD">
        <w:rPr>
          <w:rFonts w:cs="Arial"/>
          <w:b/>
          <w:bCs/>
          <w:color w:val="FFFFFF" w:themeColor="background1"/>
          <w:sz w:val="32"/>
          <w:szCs w:val="32"/>
          <w:lang w:val="fr-FR"/>
        </w:rPr>
        <w:t xml:space="preserve"> CIBLÉE AUX PAYS </w:t>
      </w:r>
    </w:p>
    <w:p w14:paraId="7A3DD167" w14:textId="1623D68B" w:rsidR="000A0711" w:rsidRDefault="003759DB">
      <w:pPr>
        <w:shd w:val="clear" w:color="auto" w:fill="1F497D" w:themeFill="text2"/>
        <w:jc w:val="center"/>
        <w:rPr>
          <w:rFonts w:cs="Arial"/>
          <w:b/>
          <w:bCs/>
          <w:color w:val="FFFFFF" w:themeColor="background1"/>
          <w:sz w:val="32"/>
          <w:szCs w:val="32"/>
        </w:rPr>
      </w:pPr>
      <w:r w:rsidRPr="5B2F71B9">
        <w:rPr>
          <w:rFonts w:cs="Arial"/>
          <w:b/>
          <w:bCs/>
          <w:color w:val="FFFFFF" w:themeColor="background1"/>
          <w:sz w:val="32"/>
          <w:szCs w:val="32"/>
        </w:rPr>
        <w:t>(</w:t>
      </w:r>
      <w:r w:rsidR="00062D0F">
        <w:rPr>
          <w:rFonts w:cs="Arial"/>
          <w:b/>
          <w:bCs/>
          <w:color w:val="FFFFFF" w:themeColor="background1"/>
          <w:sz w:val="32"/>
          <w:szCs w:val="32"/>
        </w:rPr>
        <w:t>051</w:t>
      </w:r>
      <w:r w:rsidR="00215587">
        <w:rPr>
          <w:rFonts w:cs="Arial"/>
          <w:b/>
          <w:bCs/>
          <w:color w:val="FFFFFF" w:themeColor="background1"/>
          <w:sz w:val="32"/>
          <w:szCs w:val="32"/>
        </w:rPr>
        <w:t>-202</w:t>
      </w:r>
      <w:r w:rsidR="00062D0F">
        <w:rPr>
          <w:rFonts w:cs="Arial"/>
          <w:b/>
          <w:bCs/>
          <w:color w:val="FFFFFF" w:themeColor="background1"/>
          <w:sz w:val="32"/>
          <w:szCs w:val="32"/>
        </w:rPr>
        <w:t>4</w:t>
      </w:r>
      <w:r w:rsidR="00215587">
        <w:rPr>
          <w:rFonts w:cs="Arial"/>
          <w:b/>
          <w:bCs/>
          <w:color w:val="FFFFFF" w:themeColor="background1"/>
          <w:sz w:val="32"/>
          <w:szCs w:val="32"/>
        </w:rPr>
        <w:t>-GAVI-RFP</w:t>
      </w:r>
      <w:r w:rsidRPr="5B2F71B9">
        <w:rPr>
          <w:rFonts w:cs="Arial"/>
          <w:b/>
          <w:bCs/>
          <w:color w:val="FFFFFF" w:themeColor="background1"/>
          <w:sz w:val="32"/>
          <w:szCs w:val="32"/>
        </w:rPr>
        <w:t>)</w:t>
      </w:r>
    </w:p>
    <w:p w14:paraId="2E637E55" w14:textId="50C59EC5" w:rsidR="00C17C45" w:rsidRPr="00177588" w:rsidRDefault="00C17C45">
      <w:pPr>
        <w:rPr>
          <w:rFonts w:cs="Arial"/>
        </w:rPr>
      </w:pPr>
    </w:p>
    <w:tbl>
      <w:tblPr>
        <w:tblStyle w:val="TableGrid"/>
        <w:tblW w:w="0" w:type="auto"/>
        <w:tblLook w:val="04A0" w:firstRow="1" w:lastRow="0" w:firstColumn="1" w:lastColumn="0" w:noHBand="0" w:noVBand="1"/>
      </w:tblPr>
      <w:tblGrid>
        <w:gridCol w:w="4117"/>
        <w:gridCol w:w="283"/>
        <w:gridCol w:w="4616"/>
      </w:tblGrid>
      <w:tr w:rsidR="00C17C45" w:rsidRPr="00715224" w14:paraId="2E637E57" w14:textId="77777777" w:rsidTr="000B0F61">
        <w:trPr>
          <w:trHeight w:val="867"/>
        </w:trPr>
        <w:tc>
          <w:tcPr>
            <w:tcW w:w="9016" w:type="dxa"/>
            <w:gridSpan w:val="3"/>
            <w:shd w:val="clear" w:color="auto" w:fill="1F497D" w:themeFill="text2"/>
          </w:tcPr>
          <w:p w14:paraId="175BC80A" w14:textId="1EE26EE7" w:rsidR="000A0711" w:rsidRPr="00397FDD" w:rsidRDefault="003759DB">
            <w:pPr>
              <w:rPr>
                <w:rFonts w:cs="Arial"/>
                <w:b/>
                <w:bCs/>
                <w:color w:val="FFFFFF" w:themeColor="background1"/>
                <w:lang w:val="fr-FR"/>
              </w:rPr>
            </w:pPr>
            <w:r w:rsidRPr="00397FDD">
              <w:rPr>
                <w:rFonts w:cs="Arial"/>
                <w:b/>
                <w:bCs/>
                <w:color w:val="FFFFFF" w:themeColor="background1"/>
                <w:lang w:val="fr-FR"/>
              </w:rPr>
              <w:t xml:space="preserve">Appel à </w:t>
            </w:r>
            <w:r w:rsidR="006861A2" w:rsidRPr="00397FDD">
              <w:rPr>
                <w:rFonts w:cs="Arial"/>
                <w:b/>
                <w:bCs/>
                <w:color w:val="FFFFFF" w:themeColor="background1"/>
                <w:lang w:val="fr-FR"/>
              </w:rPr>
              <w:t xml:space="preserve">propositions Assistance ciblée aux pays </w:t>
            </w:r>
            <w:r w:rsidRPr="00397FDD">
              <w:rPr>
                <w:rFonts w:cs="Arial"/>
                <w:b/>
                <w:bCs/>
                <w:color w:val="FFFFFF" w:themeColor="background1"/>
                <w:lang w:val="fr-FR"/>
              </w:rPr>
              <w:t xml:space="preserve">pour le </w:t>
            </w:r>
            <w:r w:rsidR="00A5092D">
              <w:rPr>
                <w:rFonts w:cs="Arial"/>
                <w:b/>
                <w:bCs/>
                <w:color w:val="FFFFFF" w:themeColor="background1"/>
                <w:lang w:val="fr-FR"/>
              </w:rPr>
              <w:t>l’assistance technique multi</w:t>
            </w:r>
            <w:r w:rsidR="00062D0F">
              <w:rPr>
                <w:rFonts w:cs="Arial"/>
                <w:b/>
                <w:bCs/>
                <w:color w:val="FFFFFF" w:themeColor="background1"/>
                <w:lang w:val="fr-FR"/>
              </w:rPr>
              <w:t xml:space="preserve">-pays en matière de politique </w:t>
            </w:r>
            <w:r w:rsidR="00842D5A">
              <w:rPr>
                <w:rFonts w:cs="Arial"/>
                <w:b/>
                <w:bCs/>
                <w:color w:val="FFFFFF" w:themeColor="background1"/>
                <w:lang w:val="fr-FR"/>
              </w:rPr>
              <w:t>égalitaire</w:t>
            </w:r>
          </w:p>
        </w:tc>
      </w:tr>
      <w:tr w:rsidR="007B619B" w:rsidRPr="00715224" w14:paraId="581688D2" w14:textId="77777777" w:rsidTr="005E38B5">
        <w:trPr>
          <w:trHeight w:val="633"/>
        </w:trPr>
        <w:tc>
          <w:tcPr>
            <w:tcW w:w="4117" w:type="dxa"/>
            <w:shd w:val="clear" w:color="auto" w:fill="1F497D" w:themeFill="text2"/>
          </w:tcPr>
          <w:p w14:paraId="7FFB4BED" w14:textId="0ED227F5" w:rsidR="000A0711" w:rsidRPr="000B0F61" w:rsidRDefault="003759DB">
            <w:pPr>
              <w:rPr>
                <w:rFonts w:cs="Arial"/>
                <w:b/>
                <w:bCs/>
                <w:color w:val="FFFFFF" w:themeColor="background1"/>
              </w:rPr>
            </w:pPr>
            <w:proofErr w:type="gramStart"/>
            <w:r w:rsidRPr="000B0F61">
              <w:rPr>
                <w:rFonts w:cs="Arial"/>
                <w:b/>
                <w:bCs/>
                <w:color w:val="FFFFFF" w:themeColor="background1"/>
              </w:rPr>
              <w:t>Pays :</w:t>
            </w:r>
            <w:proofErr w:type="gramEnd"/>
            <w:r w:rsidRPr="000B0F61">
              <w:rPr>
                <w:rFonts w:cs="Arial"/>
                <w:b/>
                <w:bCs/>
                <w:color w:val="FFFFFF" w:themeColor="background1"/>
              </w:rPr>
              <w:t xml:space="preserve"> </w:t>
            </w:r>
            <w:r w:rsidR="000B0F61" w:rsidRPr="000B0F61">
              <w:rPr>
                <w:rFonts w:cs="Arial"/>
                <w:b/>
                <w:bCs/>
                <w:color w:val="FFFFFF" w:themeColor="background1"/>
              </w:rPr>
              <w:t>Multi-pays</w:t>
            </w:r>
            <w:r w:rsidRPr="000B0F61">
              <w:rPr>
                <w:rFonts w:cs="Arial"/>
                <w:b/>
                <w:bCs/>
                <w:i/>
                <w:iCs/>
              </w:rPr>
              <w:t xml:space="preserve"> </w:t>
            </w:r>
          </w:p>
        </w:tc>
        <w:tc>
          <w:tcPr>
            <w:tcW w:w="283" w:type="dxa"/>
            <w:shd w:val="clear" w:color="auto" w:fill="1F497D" w:themeFill="text2"/>
          </w:tcPr>
          <w:p w14:paraId="3A4F5A2F" w14:textId="77777777" w:rsidR="007B619B" w:rsidRPr="005E38B5" w:rsidRDefault="007B619B" w:rsidP="007B619B">
            <w:pPr>
              <w:rPr>
                <w:rFonts w:cs="Arial"/>
                <w:b/>
                <w:bCs/>
                <w:color w:val="FFFFFF" w:themeColor="background1"/>
              </w:rPr>
            </w:pPr>
          </w:p>
        </w:tc>
        <w:tc>
          <w:tcPr>
            <w:tcW w:w="4616" w:type="dxa"/>
            <w:shd w:val="clear" w:color="auto" w:fill="1F497D" w:themeFill="text2"/>
          </w:tcPr>
          <w:p w14:paraId="3FC49AD3" w14:textId="2FAB00F8" w:rsidR="000A0711" w:rsidRPr="00397FDD" w:rsidRDefault="003759DB">
            <w:pPr>
              <w:rPr>
                <w:rFonts w:cs="Arial"/>
                <w:b/>
                <w:bCs/>
                <w:color w:val="FFFFFF" w:themeColor="background1"/>
                <w:lang w:val="fr-FR"/>
              </w:rPr>
            </w:pPr>
            <w:r w:rsidRPr="00397FDD">
              <w:rPr>
                <w:rFonts w:cs="Arial"/>
                <w:b/>
                <w:bCs/>
                <w:color w:val="FFFFFF" w:themeColor="background1"/>
                <w:lang w:val="fr-FR"/>
              </w:rPr>
              <w:t xml:space="preserve">Domaine(s) programmatique(s) : </w:t>
            </w:r>
            <w:r w:rsidR="000B0F61" w:rsidRPr="000B0F61">
              <w:rPr>
                <w:rFonts w:cs="Arial"/>
                <w:b/>
                <w:bCs/>
                <w:color w:val="FFFFFF" w:themeColor="background1"/>
                <w:lang w:val="fr-FR"/>
              </w:rPr>
              <w:t>Assistance Technique</w:t>
            </w:r>
          </w:p>
        </w:tc>
      </w:tr>
      <w:tr w:rsidR="007B619B" w:rsidRPr="00715224" w14:paraId="2E637E5F" w14:textId="77777777" w:rsidTr="005E38B5">
        <w:trPr>
          <w:trHeight w:val="453"/>
        </w:trPr>
        <w:tc>
          <w:tcPr>
            <w:tcW w:w="4117" w:type="dxa"/>
            <w:shd w:val="clear" w:color="auto" w:fill="1F497D" w:themeFill="text2"/>
          </w:tcPr>
          <w:p w14:paraId="78E8FE42" w14:textId="74B6E40D" w:rsidR="000A0711" w:rsidRPr="00397FDD" w:rsidRDefault="003759DB">
            <w:pPr>
              <w:rPr>
                <w:rFonts w:cs="Arial"/>
                <w:b/>
                <w:bCs/>
                <w:color w:val="FFFFFF" w:themeColor="background1"/>
                <w:lang w:val="fr-FR"/>
              </w:rPr>
            </w:pPr>
            <w:r w:rsidRPr="00397FDD">
              <w:rPr>
                <w:rFonts w:cs="Arial"/>
                <w:b/>
                <w:bCs/>
                <w:color w:val="FFFFFF" w:themeColor="background1"/>
                <w:lang w:val="fr-FR"/>
              </w:rPr>
              <w:t xml:space="preserve">Date d'ouverture de l'appel d'offres : </w:t>
            </w:r>
            <w:r w:rsidR="000B0F61" w:rsidRPr="000B0F61">
              <w:rPr>
                <w:rFonts w:cs="Arial"/>
                <w:b/>
                <w:bCs/>
                <w:color w:val="FFFFFF" w:themeColor="background1"/>
                <w:lang w:val="fr-FR"/>
              </w:rPr>
              <w:t>2</w:t>
            </w:r>
            <w:r w:rsidR="00715224">
              <w:rPr>
                <w:rFonts w:cs="Arial"/>
                <w:b/>
                <w:bCs/>
                <w:color w:val="FFFFFF" w:themeColor="background1"/>
                <w:lang w:val="fr-FR"/>
              </w:rPr>
              <w:t>5</w:t>
            </w:r>
            <w:r w:rsidR="000B0F61" w:rsidRPr="000B0F61">
              <w:rPr>
                <w:rFonts w:cs="Arial"/>
                <w:b/>
                <w:bCs/>
                <w:color w:val="FFFFFF" w:themeColor="background1"/>
                <w:lang w:val="fr-FR"/>
              </w:rPr>
              <w:t xml:space="preserve"> </w:t>
            </w:r>
            <w:proofErr w:type="gramStart"/>
            <w:r w:rsidR="000B0F61" w:rsidRPr="000B0F61">
              <w:rPr>
                <w:rFonts w:cs="Arial"/>
                <w:b/>
                <w:bCs/>
                <w:color w:val="FFFFFF" w:themeColor="background1"/>
                <w:lang w:val="fr-FR"/>
              </w:rPr>
              <w:t>Avril</w:t>
            </w:r>
            <w:proofErr w:type="gramEnd"/>
            <w:r w:rsidR="000B0F61" w:rsidRPr="000B0F61">
              <w:rPr>
                <w:rFonts w:cs="Arial"/>
                <w:b/>
                <w:bCs/>
                <w:color w:val="FFFFFF" w:themeColor="background1"/>
                <w:lang w:val="fr-FR"/>
              </w:rPr>
              <w:t xml:space="preserve"> 2024</w:t>
            </w:r>
          </w:p>
        </w:tc>
        <w:tc>
          <w:tcPr>
            <w:tcW w:w="283" w:type="dxa"/>
            <w:shd w:val="clear" w:color="auto" w:fill="1F497D" w:themeFill="text2"/>
          </w:tcPr>
          <w:p w14:paraId="2E637E5D" w14:textId="77777777" w:rsidR="007B619B" w:rsidRPr="00397FDD" w:rsidRDefault="007B619B" w:rsidP="007B619B">
            <w:pPr>
              <w:rPr>
                <w:rFonts w:cs="Arial"/>
                <w:b/>
                <w:bCs/>
                <w:color w:val="FFFFFF" w:themeColor="background1"/>
                <w:lang w:val="fr-FR"/>
              </w:rPr>
            </w:pPr>
          </w:p>
        </w:tc>
        <w:tc>
          <w:tcPr>
            <w:tcW w:w="4616" w:type="dxa"/>
            <w:shd w:val="clear" w:color="auto" w:fill="1F497D" w:themeFill="text2"/>
          </w:tcPr>
          <w:p w14:paraId="44367565" w14:textId="516F3D8B" w:rsidR="000A0711" w:rsidRPr="00397FDD" w:rsidRDefault="003759DB">
            <w:pPr>
              <w:rPr>
                <w:rFonts w:cs="Arial"/>
                <w:b/>
                <w:bCs/>
                <w:color w:val="FFFFFF" w:themeColor="background1"/>
                <w:lang w:val="fr-FR"/>
              </w:rPr>
            </w:pPr>
            <w:r w:rsidRPr="00397FDD">
              <w:rPr>
                <w:rFonts w:cs="Arial"/>
                <w:b/>
                <w:bCs/>
                <w:color w:val="FFFFFF" w:themeColor="background1"/>
                <w:lang w:val="fr-FR"/>
              </w:rPr>
              <w:t xml:space="preserve">Date de clôture de l'appel d'offres : </w:t>
            </w:r>
            <w:r w:rsidR="000B0F61" w:rsidRPr="00F9161E">
              <w:rPr>
                <w:rFonts w:cs="Arial"/>
                <w:b/>
                <w:bCs/>
                <w:color w:val="FFFFFF" w:themeColor="background1"/>
                <w:lang w:val="fr-FR"/>
              </w:rPr>
              <w:t xml:space="preserve">3 </w:t>
            </w:r>
            <w:proofErr w:type="gramStart"/>
            <w:r w:rsidR="000B0F61" w:rsidRPr="00F9161E">
              <w:rPr>
                <w:rFonts w:cs="Arial"/>
                <w:b/>
                <w:bCs/>
                <w:color w:val="FFFFFF" w:themeColor="background1"/>
                <w:lang w:val="fr-FR"/>
              </w:rPr>
              <w:t>J</w:t>
            </w:r>
            <w:r w:rsidR="00F9161E" w:rsidRPr="00F9161E">
              <w:rPr>
                <w:rFonts w:cs="Arial"/>
                <w:b/>
                <w:bCs/>
                <w:color w:val="FFFFFF" w:themeColor="background1"/>
                <w:lang w:val="fr-FR"/>
              </w:rPr>
              <w:t>uin</w:t>
            </w:r>
            <w:proofErr w:type="gramEnd"/>
            <w:r w:rsidR="00F9161E" w:rsidRPr="00F9161E">
              <w:rPr>
                <w:rFonts w:cs="Arial"/>
                <w:b/>
                <w:bCs/>
                <w:color w:val="FFFFFF" w:themeColor="background1"/>
                <w:lang w:val="fr-FR"/>
              </w:rPr>
              <w:t xml:space="preserve"> 2024</w:t>
            </w:r>
          </w:p>
        </w:tc>
      </w:tr>
      <w:tr w:rsidR="007B619B" w:rsidRPr="00715224" w14:paraId="2E637E65" w14:textId="77777777" w:rsidTr="005E38B5">
        <w:trPr>
          <w:trHeight w:val="471"/>
        </w:trPr>
        <w:tc>
          <w:tcPr>
            <w:tcW w:w="9016" w:type="dxa"/>
            <w:gridSpan w:val="3"/>
            <w:shd w:val="clear" w:color="auto" w:fill="1F497D" w:themeFill="text2"/>
          </w:tcPr>
          <w:p w14:paraId="5D3BA633" w14:textId="77777777" w:rsidR="000A0711" w:rsidRPr="00397FDD" w:rsidRDefault="003759DB">
            <w:pPr>
              <w:rPr>
                <w:rFonts w:cs="Arial"/>
                <w:b/>
                <w:bCs/>
                <w:color w:val="FFFFFF" w:themeColor="background1"/>
                <w:lang w:val="fr-FR"/>
              </w:rPr>
            </w:pPr>
            <w:r w:rsidRPr="00397FDD">
              <w:rPr>
                <w:rFonts w:cs="Arial"/>
                <w:b/>
                <w:bCs/>
                <w:color w:val="FFFFFF" w:themeColor="background1"/>
                <w:lang w:val="fr-FR"/>
              </w:rPr>
              <w:t xml:space="preserve">Les propositions techniques </w:t>
            </w:r>
            <w:r w:rsidR="001B48EE" w:rsidRPr="00397FDD">
              <w:rPr>
                <w:rFonts w:cs="Arial"/>
                <w:b/>
                <w:bCs/>
                <w:color w:val="FFFFFF" w:themeColor="background1"/>
                <w:lang w:val="fr-FR"/>
              </w:rPr>
              <w:t xml:space="preserve">et </w:t>
            </w:r>
            <w:r w:rsidRPr="00397FDD">
              <w:rPr>
                <w:rFonts w:cs="Arial"/>
                <w:b/>
                <w:bCs/>
                <w:color w:val="FFFFFF" w:themeColor="background1"/>
                <w:lang w:val="fr-FR"/>
              </w:rPr>
              <w:t xml:space="preserve">financières </w:t>
            </w:r>
            <w:r w:rsidR="001B48EE" w:rsidRPr="00397FDD">
              <w:rPr>
                <w:rFonts w:cs="Arial"/>
                <w:b/>
                <w:bCs/>
                <w:color w:val="FFFFFF" w:themeColor="background1"/>
                <w:lang w:val="fr-FR"/>
              </w:rPr>
              <w:t xml:space="preserve">ainsi que les documents requis doivent être </w:t>
            </w:r>
            <w:r w:rsidRPr="00397FDD">
              <w:rPr>
                <w:rFonts w:cs="Arial"/>
                <w:b/>
                <w:bCs/>
                <w:color w:val="FFFFFF" w:themeColor="background1"/>
                <w:lang w:val="fr-FR"/>
              </w:rPr>
              <w:t xml:space="preserve">envoyés par courrier électronique à l'adresse suivante : </w:t>
            </w:r>
            <w:hyperlink r:id="rId12" w:history="1">
              <w:r w:rsidRPr="00397FDD">
                <w:rPr>
                  <w:rStyle w:val="Hyperlink"/>
                  <w:rFonts w:cs="Arial"/>
                  <w:b/>
                  <w:bCs/>
                  <w:color w:val="FFFFFF" w:themeColor="background1"/>
                  <w:lang w:val="fr-FR"/>
                </w:rPr>
                <w:t>procurement@gavi.org.</w:t>
              </w:r>
            </w:hyperlink>
          </w:p>
        </w:tc>
      </w:tr>
    </w:tbl>
    <w:p w14:paraId="2E637E66" w14:textId="77777777" w:rsidR="00C17C45" w:rsidRPr="00397FDD" w:rsidRDefault="00C17C45" w:rsidP="00EA5C90">
      <w:pPr>
        <w:rPr>
          <w:rFonts w:cs="Arial"/>
          <w:lang w:val="fr-FR"/>
        </w:rPr>
      </w:pPr>
    </w:p>
    <w:p w14:paraId="56934126" w14:textId="77777777" w:rsidR="000A0711" w:rsidRPr="00397FDD" w:rsidRDefault="003759DB">
      <w:pPr>
        <w:pStyle w:val="Title"/>
        <w:rPr>
          <w:sz w:val="48"/>
          <w:szCs w:val="48"/>
          <w:lang w:val="fr-FR"/>
        </w:rPr>
      </w:pPr>
      <w:r w:rsidRPr="00397FDD">
        <w:rPr>
          <w:sz w:val="48"/>
          <w:szCs w:val="48"/>
          <w:lang w:val="fr-FR"/>
        </w:rPr>
        <w:t xml:space="preserve">Section </w:t>
      </w:r>
      <w:r w:rsidR="0067026A" w:rsidRPr="00397FDD">
        <w:rPr>
          <w:sz w:val="48"/>
          <w:szCs w:val="48"/>
          <w:lang w:val="fr-FR"/>
        </w:rPr>
        <w:t xml:space="preserve">1 : </w:t>
      </w:r>
      <w:r w:rsidR="00D81941" w:rsidRPr="00397FDD">
        <w:rPr>
          <w:sz w:val="48"/>
          <w:szCs w:val="48"/>
          <w:lang w:val="fr-FR"/>
        </w:rPr>
        <w:t>CHAMP D'APPLICATION ET EXIGENCES DE L'APPEL D'OFFRES</w:t>
      </w:r>
    </w:p>
    <w:p w14:paraId="36B8625B" w14:textId="77777777" w:rsidR="000A0711" w:rsidRPr="00715224" w:rsidRDefault="003759DB" w:rsidP="08375836">
      <w:pPr>
        <w:spacing w:before="120" w:after="120" w:line="240" w:lineRule="auto"/>
        <w:rPr>
          <w:rFonts w:ascii="Calibri Light" w:eastAsiaTheme="majorEastAsia" w:hAnsi="Calibri Light" w:cs="Calibri Light"/>
          <w:lang w:val="fr-FR"/>
        </w:rPr>
      </w:pPr>
      <w:r w:rsidRPr="00715224">
        <w:rPr>
          <w:rFonts w:ascii="Calibri Light" w:eastAsiaTheme="majorEastAsia" w:hAnsi="Calibri Light" w:cs="Calibri Light"/>
          <w:lang w:val="fr-FR"/>
        </w:rPr>
        <w:t xml:space="preserve">Gavi Alliance ("Gavi") invite les soumissionnaires qualifiés (ci-après dénommés "Soumissionnaire" ou "Soumissionnaires") à soumettre des offres, composées d'une offre technique et d'une offre financière, accompagnées de tout document justificatif (ci-après dénommées "Proposition" ou "Propositions") pour la fourniture des services définis dans le présent document d'appel d'offres.  </w:t>
      </w:r>
      <w:r w:rsidR="00006BA4" w:rsidRPr="00715224">
        <w:rPr>
          <w:rFonts w:ascii="Calibri Light" w:eastAsiaTheme="majorEastAsia" w:hAnsi="Calibri Light" w:cs="Calibri Light"/>
          <w:lang w:val="fr-FR"/>
        </w:rPr>
        <w:t xml:space="preserve">Les soumissionnaires </w:t>
      </w:r>
      <w:r w:rsidR="00694D61" w:rsidRPr="00715224">
        <w:rPr>
          <w:rFonts w:ascii="Calibri Light" w:eastAsiaTheme="majorEastAsia" w:hAnsi="Calibri Light" w:cs="Calibri Light"/>
          <w:lang w:val="fr-FR"/>
        </w:rPr>
        <w:t xml:space="preserve">peuvent se porter candidats </w:t>
      </w:r>
      <w:r w:rsidR="00E643B7" w:rsidRPr="00715224">
        <w:rPr>
          <w:rFonts w:ascii="Calibri Light" w:eastAsiaTheme="majorEastAsia" w:hAnsi="Calibri Light" w:cs="Calibri Light"/>
          <w:lang w:val="fr-FR"/>
        </w:rPr>
        <w:t>pour un ou plusieurs pays</w:t>
      </w:r>
      <w:r w:rsidR="009B7184" w:rsidRPr="00715224">
        <w:rPr>
          <w:rFonts w:ascii="Calibri Light" w:eastAsiaTheme="majorEastAsia" w:hAnsi="Calibri Light" w:cs="Calibri Light"/>
          <w:lang w:val="fr-FR"/>
        </w:rPr>
        <w:t xml:space="preserve">.  </w:t>
      </w:r>
      <w:r w:rsidR="00CC4405" w:rsidRPr="00715224">
        <w:rPr>
          <w:rFonts w:ascii="Calibri Light" w:eastAsiaTheme="majorEastAsia" w:hAnsi="Calibri Light" w:cs="Calibri Light"/>
          <w:lang w:val="fr-FR"/>
        </w:rPr>
        <w:t xml:space="preserve">Si vous postulez pour plusieurs pays, </w:t>
      </w:r>
      <w:r w:rsidR="0015492B" w:rsidRPr="00715224">
        <w:rPr>
          <w:rFonts w:ascii="Calibri Light" w:eastAsiaTheme="majorEastAsia" w:hAnsi="Calibri Light" w:cs="Calibri Light"/>
          <w:lang w:val="fr-FR"/>
        </w:rPr>
        <w:t xml:space="preserve">utilisez </w:t>
      </w:r>
      <w:r w:rsidR="002E044D" w:rsidRPr="00715224">
        <w:rPr>
          <w:rFonts w:ascii="Calibri Light" w:eastAsiaTheme="majorEastAsia" w:hAnsi="Calibri Light" w:cs="Calibri Light"/>
          <w:lang w:val="fr-FR"/>
        </w:rPr>
        <w:t xml:space="preserve">un seul </w:t>
      </w:r>
      <w:r w:rsidR="005F3591" w:rsidRPr="00715224">
        <w:rPr>
          <w:rFonts w:ascii="Calibri Light" w:eastAsiaTheme="majorEastAsia" w:hAnsi="Calibri Light" w:cs="Calibri Light"/>
          <w:lang w:val="fr-FR"/>
        </w:rPr>
        <w:t xml:space="preserve">formulaire de proposition </w:t>
      </w:r>
      <w:r w:rsidR="001B6D76" w:rsidRPr="00715224">
        <w:rPr>
          <w:rFonts w:ascii="Calibri Light" w:eastAsiaTheme="majorEastAsia" w:hAnsi="Calibri Light" w:cs="Calibri Light"/>
          <w:lang w:val="fr-FR"/>
        </w:rPr>
        <w:t xml:space="preserve">technique et </w:t>
      </w:r>
      <w:r w:rsidR="00B13C89" w:rsidRPr="00715224">
        <w:rPr>
          <w:rFonts w:ascii="Calibri Light" w:eastAsiaTheme="majorEastAsia" w:hAnsi="Calibri Light" w:cs="Calibri Light"/>
          <w:lang w:val="fr-FR"/>
        </w:rPr>
        <w:t xml:space="preserve">incluez des </w:t>
      </w:r>
      <w:r w:rsidR="003E2AF1" w:rsidRPr="00715224">
        <w:rPr>
          <w:rFonts w:ascii="Calibri Light" w:eastAsiaTheme="majorEastAsia" w:hAnsi="Calibri Light" w:cs="Calibri Light"/>
          <w:lang w:val="fr-FR"/>
        </w:rPr>
        <w:t>plans de travail distincts pour chaque pays</w:t>
      </w:r>
      <w:r w:rsidR="00B13C89" w:rsidRPr="00715224">
        <w:rPr>
          <w:rFonts w:ascii="Calibri Light" w:eastAsiaTheme="majorEastAsia" w:hAnsi="Calibri Light" w:cs="Calibri Light"/>
          <w:lang w:val="fr-FR"/>
        </w:rPr>
        <w:t xml:space="preserve">.  Soumettez des </w:t>
      </w:r>
      <w:r w:rsidR="000D5A1F" w:rsidRPr="00715224">
        <w:rPr>
          <w:rFonts w:ascii="Calibri Light" w:eastAsiaTheme="majorEastAsia" w:hAnsi="Calibri Light" w:cs="Calibri Light"/>
          <w:lang w:val="fr-FR"/>
        </w:rPr>
        <w:t xml:space="preserve">propositions </w:t>
      </w:r>
      <w:r w:rsidR="001B6D76" w:rsidRPr="00715224">
        <w:rPr>
          <w:rFonts w:ascii="Calibri Light" w:eastAsiaTheme="majorEastAsia" w:hAnsi="Calibri Light" w:cs="Calibri Light"/>
          <w:lang w:val="fr-FR"/>
        </w:rPr>
        <w:t xml:space="preserve">financières </w:t>
      </w:r>
      <w:r w:rsidR="00821EA6" w:rsidRPr="00715224">
        <w:rPr>
          <w:rFonts w:ascii="Calibri Light" w:eastAsiaTheme="majorEastAsia" w:hAnsi="Calibri Light" w:cs="Calibri Light"/>
          <w:lang w:val="fr-FR"/>
        </w:rPr>
        <w:t xml:space="preserve">distinctes </w:t>
      </w:r>
      <w:r w:rsidR="000D5A1F" w:rsidRPr="00715224">
        <w:rPr>
          <w:rFonts w:ascii="Calibri Light" w:eastAsiaTheme="majorEastAsia" w:hAnsi="Calibri Light" w:cs="Calibri Light"/>
          <w:lang w:val="fr-FR"/>
        </w:rPr>
        <w:t xml:space="preserve">pour chaque pays.  </w:t>
      </w:r>
      <w:r w:rsidR="00D66C4A" w:rsidRPr="00715224">
        <w:rPr>
          <w:rFonts w:ascii="Calibri Light" w:eastAsiaTheme="majorEastAsia" w:hAnsi="Calibri Light" w:cs="Calibri Light"/>
          <w:lang w:val="fr-FR"/>
        </w:rPr>
        <w:t xml:space="preserve">Pour </w:t>
      </w:r>
      <w:r w:rsidRPr="00715224">
        <w:rPr>
          <w:rFonts w:ascii="Calibri Light" w:eastAsiaTheme="majorEastAsia" w:hAnsi="Calibri Light" w:cs="Calibri Light"/>
          <w:lang w:val="fr-FR"/>
        </w:rPr>
        <w:t xml:space="preserve">préparer une proposition recevable, les soumissionnaires doivent examiner attentivement et comprendre le contenu de la présente lettre d'accompagnement, les parties 1 à 6 du présent </w:t>
      </w:r>
      <w:r w:rsidRPr="00715224">
        <w:rPr>
          <w:rFonts w:ascii="Calibri Light" w:eastAsiaTheme="majorEastAsia" w:hAnsi="Calibri Light" w:cs="Calibri Light"/>
          <w:b/>
          <w:lang w:val="fr-FR"/>
        </w:rPr>
        <w:t xml:space="preserve">appel d'offres et les dates clés suivantes </w:t>
      </w:r>
      <w:r w:rsidRPr="00715224">
        <w:rPr>
          <w:rFonts w:ascii="Calibri Light" w:eastAsiaTheme="majorEastAsia" w:hAnsi="Calibri Light" w:cs="Calibri Light"/>
          <w:lang w:val="fr-FR"/>
        </w:rPr>
        <w:t>:</w:t>
      </w:r>
    </w:p>
    <w:p w14:paraId="00524C68" w14:textId="77777777" w:rsidR="000A0711" w:rsidRDefault="0CE862BC">
      <w:pPr>
        <w:spacing w:after="0" w:line="240" w:lineRule="auto"/>
        <w:rPr>
          <w:rFonts w:ascii="Cambria" w:eastAsia="Cambria" w:hAnsi="Cambria" w:cs="Cambria"/>
          <w:b/>
          <w:sz w:val="24"/>
          <w:szCs w:val="24"/>
        </w:rPr>
      </w:pPr>
      <w:r w:rsidRPr="1215049A">
        <w:rPr>
          <w:rFonts w:ascii="Cambria" w:eastAsia="Cambria" w:hAnsi="Cambria" w:cs="Cambria"/>
          <w:b/>
          <w:sz w:val="24"/>
          <w:szCs w:val="24"/>
        </w:rPr>
        <w:t>CALENDRIER</w:t>
      </w:r>
      <w:r w:rsidR="003759DB" w:rsidRPr="1215049A">
        <w:rPr>
          <w:rFonts w:ascii="Cambria" w:eastAsia="Cambria" w:hAnsi="Cambria" w:cs="Cambria"/>
          <w:b/>
          <w:sz w:val="24"/>
          <w:szCs w:val="24"/>
        </w:rPr>
        <w:t xml:space="preserve"> DES APPELS D'OFFRES</w:t>
      </w:r>
    </w:p>
    <w:tbl>
      <w:tblPr>
        <w:tblW w:w="10065"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3"/>
        <w:gridCol w:w="2410"/>
        <w:gridCol w:w="3402"/>
      </w:tblGrid>
      <w:tr w:rsidR="00FB56A4" w:rsidRPr="001D18A3" w14:paraId="3F9E62C3" w14:textId="77777777" w:rsidTr="00EA6548">
        <w:tc>
          <w:tcPr>
            <w:tcW w:w="4253" w:type="dxa"/>
            <w:shd w:val="clear" w:color="auto" w:fill="1F497D" w:themeFill="text2"/>
          </w:tcPr>
          <w:p w14:paraId="3E07A94A" w14:textId="77777777" w:rsidR="000A0711" w:rsidRPr="00397FDD" w:rsidRDefault="003759DB">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lang w:val="fr-FR"/>
              </w:rPr>
            </w:pPr>
            <w:r w:rsidRPr="00397FDD">
              <w:rPr>
                <w:rFonts w:ascii="Calibri Light" w:hAnsi="Calibri Light" w:cs="Calibri Light"/>
                <w:color w:val="FFFFFF" w:themeColor="background1"/>
                <w:lang w:val="fr-FR"/>
              </w:rPr>
              <w:t>Activité de passation de marchés</w:t>
            </w:r>
          </w:p>
        </w:tc>
        <w:tc>
          <w:tcPr>
            <w:tcW w:w="2410" w:type="dxa"/>
            <w:shd w:val="clear" w:color="auto" w:fill="1F497D" w:themeFill="text2"/>
          </w:tcPr>
          <w:p w14:paraId="23174CCD" w14:textId="77777777" w:rsidR="000A0711" w:rsidRDefault="003759DB">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proofErr w:type="spellStart"/>
            <w:r w:rsidRPr="00830B65">
              <w:rPr>
                <w:rFonts w:ascii="Calibri Light" w:hAnsi="Calibri Light" w:cs="Calibri Light"/>
                <w:color w:val="FFFFFF" w:themeColor="background1"/>
              </w:rPr>
              <w:t>Partie</w:t>
            </w:r>
            <w:proofErr w:type="spellEnd"/>
            <w:r w:rsidRPr="00830B65">
              <w:rPr>
                <w:rFonts w:ascii="Calibri Light" w:hAnsi="Calibri Light" w:cs="Calibri Light"/>
                <w:color w:val="FFFFFF" w:themeColor="background1"/>
              </w:rPr>
              <w:t xml:space="preserve"> </w:t>
            </w:r>
            <w:proofErr w:type="spellStart"/>
            <w:r w:rsidRPr="00830B65">
              <w:rPr>
                <w:rFonts w:ascii="Calibri Light" w:hAnsi="Calibri Light" w:cs="Calibri Light"/>
                <w:color w:val="FFFFFF" w:themeColor="background1"/>
              </w:rPr>
              <w:t>responsable</w:t>
            </w:r>
            <w:proofErr w:type="spellEnd"/>
          </w:p>
        </w:tc>
        <w:tc>
          <w:tcPr>
            <w:tcW w:w="3402" w:type="dxa"/>
            <w:shd w:val="clear" w:color="auto" w:fill="1F497D" w:themeFill="text2"/>
            <w:vAlign w:val="center"/>
          </w:tcPr>
          <w:p w14:paraId="3BC6F7DB" w14:textId="77777777" w:rsidR="000A0711" w:rsidRDefault="003759DB">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 xml:space="preserve">Date </w:t>
            </w:r>
            <w:proofErr w:type="spellStart"/>
            <w:r w:rsidRPr="00830B65">
              <w:rPr>
                <w:rFonts w:ascii="Calibri Light" w:hAnsi="Calibri Light" w:cs="Calibri Light"/>
                <w:color w:val="FFFFFF" w:themeColor="background1"/>
              </w:rPr>
              <w:t>d'échéance</w:t>
            </w:r>
            <w:proofErr w:type="spellEnd"/>
          </w:p>
        </w:tc>
      </w:tr>
      <w:tr w:rsidR="00FB56A4" w:rsidRPr="009647C4" w14:paraId="4AFEF515" w14:textId="77777777" w:rsidTr="00EA6548">
        <w:trPr>
          <w:trHeight w:val="288"/>
        </w:trPr>
        <w:tc>
          <w:tcPr>
            <w:tcW w:w="4253" w:type="dxa"/>
            <w:shd w:val="clear" w:color="auto" w:fill="auto"/>
            <w:vAlign w:val="center"/>
          </w:tcPr>
          <w:p w14:paraId="71406E7E" w14:textId="77777777" w:rsidR="000A0711" w:rsidRPr="00397FDD" w:rsidRDefault="003759DB">
            <w:pPr>
              <w:autoSpaceDE w:val="0"/>
              <w:autoSpaceDN w:val="0"/>
              <w:adjustRightInd w:val="0"/>
              <w:spacing w:line="240" w:lineRule="auto"/>
              <w:contextualSpacing/>
              <w:rPr>
                <w:rFonts w:ascii="Calibri Light" w:hAnsi="Calibri Light" w:cs="Calibri Light"/>
                <w:lang w:val="fr-FR"/>
              </w:rPr>
            </w:pPr>
            <w:r w:rsidRPr="00397FDD">
              <w:rPr>
                <w:rFonts w:ascii="Calibri Light" w:hAnsi="Calibri Light" w:cs="Calibri Light"/>
                <w:lang w:val="fr-FR"/>
              </w:rPr>
              <w:t>Date d'émission de l'appel d'offres</w:t>
            </w:r>
          </w:p>
        </w:tc>
        <w:tc>
          <w:tcPr>
            <w:tcW w:w="2410" w:type="dxa"/>
            <w:vAlign w:val="center"/>
          </w:tcPr>
          <w:p w14:paraId="6E52E577" w14:textId="77777777" w:rsidR="000A0711" w:rsidRDefault="003759DB">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3402" w:type="dxa"/>
            <w:vAlign w:val="center"/>
          </w:tcPr>
          <w:p w14:paraId="4A4E8A09" w14:textId="6AA2E46F" w:rsidR="000A0711" w:rsidRDefault="00715224">
            <w:pPr>
              <w:autoSpaceDE w:val="0"/>
              <w:autoSpaceDN w:val="0"/>
              <w:adjustRightInd w:val="0"/>
              <w:spacing w:line="240" w:lineRule="auto"/>
              <w:contextualSpacing/>
              <w:jc w:val="center"/>
              <w:rPr>
                <w:rFonts w:ascii="Calibri Light" w:hAnsi="Calibri Light" w:cs="Calibri Light"/>
                <w:lang w:val="fr-FR"/>
              </w:rPr>
            </w:pPr>
            <w:sdt>
              <w:sdtPr>
                <w:rPr>
                  <w:rFonts w:ascii="Calibri Light" w:hAnsi="Calibri Light" w:cs="Calibri Light"/>
                  <w:highlight w:val="yellow"/>
                </w:rPr>
                <w:id w:val="-912389366"/>
                <w:placeholder>
                  <w:docPart w:val="DA2207E6A95649F9A551624E5775A3D8"/>
                </w:placeholder>
                <w:date w:fullDate="2024-04-25T00:00:00Z">
                  <w:dateFormat w:val="dd MMM. yy"/>
                  <w:lid w:val="en-GB"/>
                  <w:storeMappedDataAs w:val="dateTime"/>
                  <w:calendar w:val="gregorian"/>
                </w:date>
              </w:sdtPr>
              <w:sdtEndPr/>
              <w:sdtContent>
                <w:r>
                  <w:rPr>
                    <w:rFonts w:ascii="Calibri Light" w:hAnsi="Calibri Light" w:cs="Calibri Light"/>
                    <w:highlight w:val="yellow"/>
                  </w:rPr>
                  <w:t>25 Apr. 24</w:t>
                </w:r>
              </w:sdtContent>
            </w:sdt>
            <w:r w:rsidR="00FB56A4" w:rsidRPr="5116F882">
              <w:rPr>
                <w:rFonts w:ascii="Calibri Light" w:hAnsi="Calibri Light"/>
              </w:rPr>
              <w:t xml:space="preserve"> </w:t>
            </w:r>
            <w:r w:rsidR="00FB56A4" w:rsidRPr="5116F882">
              <w:rPr>
                <w:rFonts w:ascii="Calibri Light" w:hAnsi="Calibri Light"/>
              </w:rPr>
              <w:fldChar w:fldCharType="begin"/>
            </w:r>
            <w:r w:rsidR="00FB56A4" w:rsidRPr="5116F882">
              <w:rPr>
                <w:rFonts w:ascii="Calibri Light" w:hAnsi="Calibri Light"/>
              </w:rPr>
              <w:instrText xml:space="preserve"> REF  TenderIssueDate \h  \* MERGEFORMAT </w:instrText>
            </w:r>
            <w:r w:rsidR="00FB56A4" w:rsidRPr="5116F882">
              <w:rPr>
                <w:rFonts w:ascii="Calibri Light" w:hAnsi="Calibri Light"/>
              </w:rPr>
            </w:r>
            <w:r w:rsidR="00FB56A4" w:rsidRPr="5116F882">
              <w:rPr>
                <w:rFonts w:ascii="Calibri Light" w:hAnsi="Calibri Light"/>
              </w:rPr>
              <w:fldChar w:fldCharType="end"/>
            </w:r>
          </w:p>
        </w:tc>
      </w:tr>
      <w:tr w:rsidR="00FB56A4" w:rsidRPr="001D18A3" w14:paraId="27FFB910" w14:textId="77777777" w:rsidTr="00EA6548">
        <w:trPr>
          <w:trHeight w:val="288"/>
        </w:trPr>
        <w:tc>
          <w:tcPr>
            <w:tcW w:w="4253" w:type="dxa"/>
            <w:shd w:val="clear" w:color="auto" w:fill="auto"/>
            <w:vAlign w:val="center"/>
          </w:tcPr>
          <w:p w14:paraId="1B43CD28" w14:textId="77777777" w:rsidR="000A0711" w:rsidRPr="00397FDD" w:rsidRDefault="003759DB">
            <w:pPr>
              <w:autoSpaceDE w:val="0"/>
              <w:autoSpaceDN w:val="0"/>
              <w:adjustRightInd w:val="0"/>
              <w:spacing w:line="240" w:lineRule="auto"/>
              <w:contextualSpacing/>
              <w:rPr>
                <w:rFonts w:ascii="Calibri Light" w:hAnsi="Calibri Light" w:cs="Calibri Light"/>
                <w:lang w:val="fr-FR"/>
              </w:rPr>
            </w:pPr>
            <w:r w:rsidRPr="00397FDD">
              <w:rPr>
                <w:rFonts w:ascii="Calibri Light" w:hAnsi="Calibri Light" w:cs="Calibri Light"/>
                <w:lang w:val="fr-FR"/>
              </w:rPr>
              <w:t>L'intention de participer est due</w:t>
            </w:r>
          </w:p>
        </w:tc>
        <w:tc>
          <w:tcPr>
            <w:tcW w:w="2410" w:type="dxa"/>
            <w:vAlign w:val="center"/>
          </w:tcPr>
          <w:p w14:paraId="738559DB" w14:textId="77777777" w:rsidR="000A0711" w:rsidRDefault="003759DB">
            <w:pPr>
              <w:autoSpaceDE w:val="0"/>
              <w:autoSpaceDN w:val="0"/>
              <w:adjustRightInd w:val="0"/>
              <w:spacing w:line="240" w:lineRule="auto"/>
              <w:contextualSpacing/>
              <w:rPr>
                <w:rFonts w:ascii="Calibri Light" w:hAnsi="Calibri Light" w:cs="Calibri Light"/>
              </w:rPr>
            </w:pPr>
            <w:proofErr w:type="spellStart"/>
            <w:r>
              <w:rPr>
                <w:rFonts w:ascii="Calibri Light" w:hAnsi="Calibri Light" w:cs="Calibri Light"/>
              </w:rPr>
              <w:t>Soumissionnaire</w:t>
            </w:r>
            <w:proofErr w:type="spellEnd"/>
          </w:p>
        </w:tc>
        <w:sdt>
          <w:sdtPr>
            <w:rPr>
              <w:rFonts w:ascii="Calibri Light" w:hAnsi="Calibri Light" w:cs="Calibri Light"/>
              <w:highlight w:val="yellow"/>
            </w:rPr>
            <w:id w:val="-79532145"/>
            <w:placeholder>
              <w:docPart w:val="7668725840BD4D939434EA1F5B21DF7A"/>
            </w:placeholder>
            <w:date w:fullDate="2024-05-03T00:00:00Z">
              <w:dateFormat w:val="dd MMM. yy"/>
              <w:lid w:val="en-GB"/>
              <w:storeMappedDataAs w:val="dateTime"/>
              <w:calendar w:val="gregorian"/>
            </w:date>
          </w:sdtPr>
          <w:sdtEndPr/>
          <w:sdtContent>
            <w:tc>
              <w:tcPr>
                <w:tcW w:w="3402" w:type="dxa"/>
                <w:vAlign w:val="center"/>
              </w:tcPr>
              <w:p w14:paraId="0E2415A3" w14:textId="75C63C3C" w:rsidR="000A0711" w:rsidRDefault="00397FD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03 May. 24</w:t>
                </w:r>
              </w:p>
            </w:tc>
          </w:sdtContent>
        </w:sdt>
      </w:tr>
      <w:tr w:rsidR="00FB56A4" w:rsidRPr="001D18A3" w14:paraId="38D7AC2C" w14:textId="77777777" w:rsidTr="00EA6548">
        <w:trPr>
          <w:trHeight w:val="288"/>
        </w:trPr>
        <w:tc>
          <w:tcPr>
            <w:tcW w:w="4253" w:type="dxa"/>
            <w:shd w:val="clear" w:color="auto" w:fill="auto"/>
            <w:vAlign w:val="center"/>
          </w:tcPr>
          <w:p w14:paraId="0AF1BED0" w14:textId="77777777" w:rsidR="000A0711" w:rsidRPr="00397FDD" w:rsidRDefault="003759DB">
            <w:pPr>
              <w:autoSpaceDE w:val="0"/>
              <w:autoSpaceDN w:val="0"/>
              <w:adjustRightInd w:val="0"/>
              <w:spacing w:line="240" w:lineRule="auto"/>
              <w:contextualSpacing/>
              <w:rPr>
                <w:rFonts w:ascii="Calibri Light" w:hAnsi="Calibri Light" w:cs="Calibri Light"/>
                <w:lang w:val="fr-FR"/>
              </w:rPr>
            </w:pPr>
            <w:r w:rsidRPr="00397FDD">
              <w:rPr>
                <w:rFonts w:ascii="Calibri Light" w:hAnsi="Calibri Light" w:cs="Calibri Light"/>
                <w:lang w:val="fr-FR"/>
              </w:rPr>
              <w:t>Date limite de soumission des questions</w:t>
            </w:r>
          </w:p>
        </w:tc>
        <w:tc>
          <w:tcPr>
            <w:tcW w:w="2410" w:type="dxa"/>
            <w:vAlign w:val="center"/>
          </w:tcPr>
          <w:p w14:paraId="4BF00A98" w14:textId="77777777" w:rsidR="000A0711" w:rsidRDefault="003759DB">
            <w:pPr>
              <w:autoSpaceDE w:val="0"/>
              <w:autoSpaceDN w:val="0"/>
              <w:adjustRightInd w:val="0"/>
              <w:spacing w:line="240" w:lineRule="auto"/>
              <w:contextualSpacing/>
              <w:rPr>
                <w:rFonts w:ascii="Calibri Light" w:hAnsi="Calibri Light" w:cs="Calibri Light"/>
              </w:rPr>
            </w:pPr>
            <w:proofErr w:type="spellStart"/>
            <w:r>
              <w:rPr>
                <w:rFonts w:ascii="Calibri Light" w:hAnsi="Calibri Light" w:cs="Calibri Light"/>
              </w:rPr>
              <w:t>Soumissionnaire</w:t>
            </w:r>
            <w:proofErr w:type="spellEnd"/>
          </w:p>
        </w:tc>
        <w:sdt>
          <w:sdtPr>
            <w:rPr>
              <w:rFonts w:ascii="Calibri Light" w:hAnsi="Calibri Light" w:cs="Calibri Light"/>
              <w:highlight w:val="yellow"/>
            </w:rPr>
            <w:id w:val="727960405"/>
            <w:placeholder>
              <w:docPart w:val="0D1631B704A94D8C91DDE559094E41B9"/>
            </w:placeholder>
            <w:date w:fullDate="2024-05-10T00:00:00Z">
              <w:dateFormat w:val="dd MMM. yy"/>
              <w:lid w:val="en-GB"/>
              <w:storeMappedDataAs w:val="dateTime"/>
              <w:calendar w:val="gregorian"/>
            </w:date>
          </w:sdtPr>
          <w:sdtEndPr/>
          <w:sdtContent>
            <w:tc>
              <w:tcPr>
                <w:tcW w:w="3402" w:type="dxa"/>
                <w:vAlign w:val="center"/>
              </w:tcPr>
              <w:p w14:paraId="72F949FC" w14:textId="4C92750A" w:rsidR="000A0711" w:rsidRDefault="00397FD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10 May. 24</w:t>
                </w:r>
              </w:p>
            </w:tc>
          </w:sdtContent>
        </w:sdt>
      </w:tr>
      <w:tr w:rsidR="00FB56A4" w:rsidRPr="001D18A3" w14:paraId="2BF42539" w14:textId="77777777" w:rsidTr="00EA6548">
        <w:trPr>
          <w:trHeight w:val="288"/>
        </w:trPr>
        <w:tc>
          <w:tcPr>
            <w:tcW w:w="4253" w:type="dxa"/>
            <w:shd w:val="clear" w:color="auto" w:fill="auto"/>
            <w:vAlign w:val="center"/>
          </w:tcPr>
          <w:p w14:paraId="683ECE50" w14:textId="77777777" w:rsidR="000A0711" w:rsidRPr="00397FDD" w:rsidRDefault="003759DB">
            <w:pPr>
              <w:autoSpaceDE w:val="0"/>
              <w:autoSpaceDN w:val="0"/>
              <w:adjustRightInd w:val="0"/>
              <w:spacing w:line="240" w:lineRule="auto"/>
              <w:contextualSpacing/>
              <w:rPr>
                <w:rFonts w:ascii="Calibri Light" w:hAnsi="Calibri Light" w:cs="Calibri Light"/>
                <w:lang w:val="fr-FR"/>
              </w:rPr>
            </w:pPr>
            <w:r w:rsidRPr="00397FDD">
              <w:rPr>
                <w:rFonts w:ascii="Calibri Light" w:hAnsi="Calibri Light" w:cs="Calibri Light"/>
                <w:lang w:val="fr-FR"/>
              </w:rPr>
              <w:t>Réponse de Gavi aux questions</w:t>
            </w:r>
          </w:p>
        </w:tc>
        <w:tc>
          <w:tcPr>
            <w:tcW w:w="2410" w:type="dxa"/>
            <w:vAlign w:val="center"/>
          </w:tcPr>
          <w:p w14:paraId="1F4488B6" w14:textId="77777777" w:rsidR="000A0711" w:rsidRDefault="003759DB">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highlight w:val="yellow"/>
            </w:rPr>
            <w:id w:val="-737010826"/>
            <w:placeholder>
              <w:docPart w:val="8A9770F2B64542E6AB16F354CA94A26F"/>
            </w:placeholder>
            <w:date w:fullDate="2024-05-17T00:00:00Z">
              <w:dateFormat w:val="dd MMM. yy"/>
              <w:lid w:val="en-GB"/>
              <w:storeMappedDataAs w:val="dateTime"/>
              <w:calendar w:val="gregorian"/>
            </w:date>
          </w:sdtPr>
          <w:sdtEndPr/>
          <w:sdtContent>
            <w:tc>
              <w:tcPr>
                <w:tcW w:w="3402" w:type="dxa"/>
                <w:vAlign w:val="center"/>
              </w:tcPr>
              <w:p w14:paraId="05D6847D" w14:textId="1C517577" w:rsidR="000A0711" w:rsidRDefault="00397FD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17 May. 24</w:t>
                </w:r>
              </w:p>
            </w:tc>
          </w:sdtContent>
        </w:sdt>
      </w:tr>
      <w:tr w:rsidR="00FB56A4" w:rsidRPr="00715224" w14:paraId="4E46798C" w14:textId="77777777" w:rsidTr="00EA6548">
        <w:trPr>
          <w:trHeight w:val="288"/>
        </w:trPr>
        <w:tc>
          <w:tcPr>
            <w:tcW w:w="4253" w:type="dxa"/>
            <w:shd w:val="clear" w:color="auto" w:fill="auto"/>
            <w:vAlign w:val="center"/>
          </w:tcPr>
          <w:p w14:paraId="503C8776" w14:textId="77777777" w:rsidR="000A0711" w:rsidRPr="00397FDD" w:rsidRDefault="003759DB">
            <w:pPr>
              <w:autoSpaceDE w:val="0"/>
              <w:autoSpaceDN w:val="0"/>
              <w:adjustRightInd w:val="0"/>
              <w:spacing w:line="240" w:lineRule="auto"/>
              <w:contextualSpacing/>
              <w:rPr>
                <w:rFonts w:ascii="Calibri Light" w:hAnsi="Calibri Light" w:cs="Calibri Light"/>
                <w:lang w:val="fr-FR"/>
              </w:rPr>
            </w:pPr>
            <w:r w:rsidRPr="00397FDD">
              <w:rPr>
                <w:rFonts w:ascii="Calibri Light" w:hAnsi="Calibri Light" w:cs="Calibri Light"/>
                <w:lang w:val="fr-FR"/>
              </w:rPr>
              <w:t>Réunion préalable à l'appel d'offres/visite du site [facultatif]</w:t>
            </w:r>
          </w:p>
        </w:tc>
        <w:tc>
          <w:tcPr>
            <w:tcW w:w="2410" w:type="dxa"/>
            <w:vAlign w:val="center"/>
          </w:tcPr>
          <w:p w14:paraId="2F1FB8EF" w14:textId="77777777" w:rsidR="000A0711" w:rsidRDefault="003759DB">
            <w:pPr>
              <w:autoSpaceDE w:val="0"/>
              <w:autoSpaceDN w:val="0"/>
              <w:adjustRightInd w:val="0"/>
              <w:spacing w:line="240" w:lineRule="auto"/>
              <w:contextualSpacing/>
              <w:rPr>
                <w:rFonts w:ascii="Calibri Light" w:hAnsi="Calibri Light" w:cs="Calibri Light"/>
              </w:rPr>
            </w:pPr>
            <w:proofErr w:type="spellStart"/>
            <w:r w:rsidRPr="00D93158">
              <w:rPr>
                <w:rFonts w:ascii="Calibri Light" w:hAnsi="Calibri Light" w:cs="Calibri Light"/>
              </w:rPr>
              <w:t>Soumissionnaire</w:t>
            </w:r>
            <w:proofErr w:type="spellEnd"/>
            <w:r w:rsidRPr="00D93158">
              <w:rPr>
                <w:rFonts w:ascii="Calibri Light" w:hAnsi="Calibri Light" w:cs="Calibri Light"/>
              </w:rPr>
              <w:t>/Gavi</w:t>
            </w:r>
          </w:p>
        </w:tc>
        <w:tc>
          <w:tcPr>
            <w:tcW w:w="3402" w:type="dxa"/>
            <w:vAlign w:val="center"/>
          </w:tcPr>
          <w:p w14:paraId="18148EEF" w14:textId="77777777" w:rsidR="000A0711" w:rsidRPr="00397FDD" w:rsidRDefault="00715224">
            <w:pPr>
              <w:autoSpaceDE w:val="0"/>
              <w:autoSpaceDN w:val="0"/>
              <w:adjustRightInd w:val="0"/>
              <w:spacing w:line="240" w:lineRule="auto"/>
              <w:contextualSpacing/>
              <w:jc w:val="center"/>
              <w:rPr>
                <w:rFonts w:ascii="Calibri Light" w:hAnsi="Calibri Light" w:cs="Calibri Light"/>
                <w:highlight w:val="yellow"/>
                <w:lang w:val="fr-FR"/>
              </w:rPr>
            </w:pPr>
            <w:sdt>
              <w:sdtPr>
                <w:rPr>
                  <w:rFonts w:ascii="Calibri Light" w:hAnsi="Calibri Light" w:cs="Calibri Light"/>
                  <w:highlight w:val="yellow"/>
                </w:rPr>
                <w:id w:val="-723438687"/>
                <w:placeholder>
                  <w:docPart w:val="0287991BC8FB4912A67B0130A473CF0A"/>
                </w:placeholder>
                <w:showingPlcHdr/>
                <w:date>
                  <w:dateFormat w:val="dd MMM. yy"/>
                  <w:lid w:val="en-GB"/>
                  <w:storeMappedDataAs w:val="dateTime"/>
                  <w:calendar w:val="gregorian"/>
                </w:date>
              </w:sdtPr>
              <w:sdtEndPr/>
              <w:sdtContent>
                <w:r w:rsidR="00FB56A4" w:rsidRPr="00397FDD">
                  <w:rPr>
                    <w:rStyle w:val="PlaceholderText"/>
                    <w:rFonts w:ascii="Calibri Light" w:hAnsi="Calibri Light" w:cs="Calibri Light"/>
                    <w:highlight w:val="yellow"/>
                    <w:lang w:val="fr-FR"/>
                  </w:rPr>
                  <w:t>Cliquez ou entrez la date.</w:t>
                </w:r>
              </w:sdtContent>
            </w:sdt>
          </w:p>
        </w:tc>
      </w:tr>
      <w:tr w:rsidR="00FB56A4" w:rsidRPr="00E64322" w14:paraId="4E996640" w14:textId="77777777" w:rsidTr="00EA6548">
        <w:trPr>
          <w:trHeight w:val="288"/>
        </w:trPr>
        <w:tc>
          <w:tcPr>
            <w:tcW w:w="4253" w:type="dxa"/>
            <w:shd w:val="clear" w:color="auto" w:fill="auto"/>
            <w:vAlign w:val="center"/>
          </w:tcPr>
          <w:p w14:paraId="3C15323D" w14:textId="77777777" w:rsidR="000A0711" w:rsidRPr="00397FDD" w:rsidRDefault="003759DB">
            <w:pPr>
              <w:autoSpaceDE w:val="0"/>
              <w:autoSpaceDN w:val="0"/>
              <w:adjustRightInd w:val="0"/>
              <w:spacing w:line="240" w:lineRule="auto"/>
              <w:contextualSpacing/>
              <w:rPr>
                <w:rFonts w:ascii="Calibri Light" w:hAnsi="Calibri Light" w:cs="Calibri Light"/>
                <w:lang w:val="fr-FR"/>
              </w:rPr>
            </w:pPr>
            <w:r w:rsidRPr="00397FDD">
              <w:rPr>
                <w:rFonts w:ascii="Calibri Light" w:hAnsi="Calibri Light" w:cs="Calibri Light"/>
                <w:lang w:val="fr-FR"/>
              </w:rPr>
              <w:t>Date limite de soumission des offres (CET)</w:t>
            </w:r>
          </w:p>
        </w:tc>
        <w:tc>
          <w:tcPr>
            <w:tcW w:w="2410" w:type="dxa"/>
            <w:vAlign w:val="center"/>
          </w:tcPr>
          <w:p w14:paraId="342E04AF" w14:textId="77777777" w:rsidR="000A0711" w:rsidRDefault="003759DB">
            <w:pPr>
              <w:autoSpaceDE w:val="0"/>
              <w:autoSpaceDN w:val="0"/>
              <w:adjustRightInd w:val="0"/>
              <w:spacing w:line="240" w:lineRule="auto"/>
              <w:contextualSpacing/>
              <w:rPr>
                <w:rFonts w:ascii="Calibri Light" w:hAnsi="Calibri Light" w:cs="Calibri Light"/>
              </w:rPr>
            </w:pPr>
            <w:proofErr w:type="spellStart"/>
            <w:r>
              <w:rPr>
                <w:rFonts w:ascii="Calibri Light" w:hAnsi="Calibri Light" w:cs="Calibri Light"/>
              </w:rPr>
              <w:t>Soumissionnaire</w:t>
            </w:r>
            <w:proofErr w:type="spellEnd"/>
          </w:p>
        </w:tc>
        <w:tc>
          <w:tcPr>
            <w:tcW w:w="3402" w:type="dxa"/>
            <w:shd w:val="clear" w:color="auto" w:fill="auto"/>
            <w:vAlign w:val="center"/>
          </w:tcPr>
          <w:p w14:paraId="68D67760" w14:textId="7D0CF416" w:rsidR="000A0711" w:rsidRDefault="003759DB">
            <w:pPr>
              <w:autoSpaceDE w:val="0"/>
              <w:autoSpaceDN w:val="0"/>
              <w:adjustRightInd w:val="0"/>
              <w:spacing w:line="240" w:lineRule="auto"/>
              <w:contextualSpacing/>
              <w:jc w:val="center"/>
              <w:rPr>
                <w:rFonts w:ascii="Calibri Light" w:hAnsi="Calibri Light"/>
                <w:lang w:val="fr-FR"/>
              </w:rPr>
            </w:pPr>
            <w:r w:rsidRPr="00E64322">
              <w:rPr>
                <w:rFonts w:ascii="Calibri Light" w:hAnsi="Calibri Light"/>
                <w:lang w:val="fr-FR"/>
              </w:rPr>
              <w:fldChar w:fldCharType="begin"/>
            </w:r>
            <w:r w:rsidRPr="005B6693">
              <w:rPr>
                <w:rFonts w:ascii="Calibri Light" w:hAnsi="Calibri Light"/>
              </w:rPr>
              <w:instrText xml:space="preserve"> REF  TenderClosingDateandTime \h  \* MERGEFORMAT </w:instrText>
            </w:r>
            <w:r w:rsidRPr="00E64322">
              <w:rPr>
                <w:rFonts w:ascii="Calibri Light" w:hAnsi="Calibri Light"/>
                <w:lang w:val="fr-FR"/>
              </w:rPr>
            </w:r>
            <w:r w:rsidRPr="00E64322">
              <w:rPr>
                <w:rFonts w:ascii="Calibri Light" w:hAnsi="Calibri Light"/>
                <w:lang w:val="fr-FR"/>
              </w:rPr>
              <w:fldChar w:fldCharType="separate"/>
            </w:r>
            <w:r w:rsidR="00397FDD">
              <w:rPr>
                <w:rFonts w:ascii="Calibri Light" w:hAnsi="Calibri Light"/>
              </w:rPr>
              <w:t xml:space="preserve">3 June </w:t>
            </w:r>
            <w:r w:rsidR="00D15754">
              <w:rPr>
                <w:rFonts w:ascii="Calibri Light" w:hAnsi="Calibri Light"/>
              </w:rPr>
              <w:t xml:space="preserve">24 </w:t>
            </w:r>
            <w:r w:rsidRPr="0037569E">
              <w:rPr>
                <w:rFonts w:ascii="Calibri Light" w:hAnsi="Calibri Light"/>
              </w:rPr>
              <w:t>24:00 (CET)</w:t>
            </w:r>
            <w:r w:rsidRPr="00E64322">
              <w:rPr>
                <w:rFonts w:ascii="Calibri Light" w:hAnsi="Calibri Light"/>
                <w:lang w:val="fr-FR"/>
              </w:rPr>
              <w:fldChar w:fldCharType="end"/>
            </w:r>
          </w:p>
        </w:tc>
      </w:tr>
      <w:tr w:rsidR="00FB56A4" w:rsidRPr="00715224" w14:paraId="6D69F801" w14:textId="77777777" w:rsidTr="00EA6548">
        <w:trPr>
          <w:trHeight w:val="288"/>
        </w:trPr>
        <w:tc>
          <w:tcPr>
            <w:tcW w:w="4253" w:type="dxa"/>
            <w:shd w:val="clear" w:color="auto" w:fill="auto"/>
            <w:vAlign w:val="center"/>
          </w:tcPr>
          <w:p w14:paraId="246F9379" w14:textId="77777777" w:rsidR="000A0711" w:rsidRDefault="003759DB">
            <w:pPr>
              <w:autoSpaceDE w:val="0"/>
              <w:autoSpaceDN w:val="0"/>
              <w:adjustRightInd w:val="0"/>
              <w:spacing w:line="240" w:lineRule="auto"/>
              <w:contextualSpacing/>
              <w:rPr>
                <w:rFonts w:ascii="Calibri Light" w:hAnsi="Calibri Light" w:cs="Calibri Light"/>
              </w:rPr>
            </w:pPr>
            <w:proofErr w:type="spellStart"/>
            <w:r>
              <w:rPr>
                <w:rFonts w:ascii="Calibri Light" w:hAnsi="Calibri Light" w:cs="Calibri Light"/>
              </w:rPr>
              <w:t>Réunions</w:t>
            </w:r>
            <w:proofErr w:type="spellEnd"/>
            <w:r>
              <w:rPr>
                <w:rFonts w:ascii="Calibri Light" w:hAnsi="Calibri Light" w:cs="Calibri Light"/>
              </w:rPr>
              <w:t xml:space="preserve"> </w:t>
            </w:r>
            <w:proofErr w:type="spellStart"/>
            <w:r>
              <w:rPr>
                <w:rFonts w:ascii="Calibri Light" w:hAnsi="Calibri Light" w:cs="Calibri Light"/>
              </w:rPr>
              <w:t>présélectionnées</w:t>
            </w:r>
            <w:proofErr w:type="spellEnd"/>
            <w:r>
              <w:rPr>
                <w:rFonts w:ascii="Calibri Light" w:hAnsi="Calibri Light" w:cs="Calibri Light"/>
              </w:rPr>
              <w:t xml:space="preserve"> [</w:t>
            </w:r>
            <w:proofErr w:type="spellStart"/>
            <w:r>
              <w:rPr>
                <w:rFonts w:ascii="Calibri Light" w:hAnsi="Calibri Light" w:cs="Calibri Light"/>
              </w:rPr>
              <w:t>facultatif</w:t>
            </w:r>
            <w:proofErr w:type="spellEnd"/>
            <w:r>
              <w:rPr>
                <w:rFonts w:ascii="Calibri Light" w:hAnsi="Calibri Light" w:cs="Calibri Light"/>
              </w:rPr>
              <w:t>]</w:t>
            </w:r>
          </w:p>
        </w:tc>
        <w:tc>
          <w:tcPr>
            <w:tcW w:w="2410" w:type="dxa"/>
            <w:vAlign w:val="center"/>
          </w:tcPr>
          <w:p w14:paraId="0DD438C4" w14:textId="77777777" w:rsidR="000A0711" w:rsidRDefault="003759DB">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Gavi/Bidder</w:t>
            </w:r>
          </w:p>
        </w:tc>
        <w:sdt>
          <w:sdtPr>
            <w:rPr>
              <w:rFonts w:ascii="Calibri Light" w:hAnsi="Calibri Light" w:cs="Calibri Light"/>
              <w:highlight w:val="yellow"/>
            </w:rPr>
            <w:id w:val="-91317544"/>
            <w:placeholder>
              <w:docPart w:val="8C72FFF9FDFD48EB841BD4FC4778EC7B"/>
            </w:placeholder>
            <w:showingPlcHdr/>
            <w:date>
              <w:dateFormat w:val="dd MMM. yy"/>
              <w:lid w:val="en-GB"/>
              <w:storeMappedDataAs w:val="dateTime"/>
              <w:calendar w:val="gregorian"/>
            </w:date>
          </w:sdtPr>
          <w:sdtEndPr/>
          <w:sdtContent>
            <w:tc>
              <w:tcPr>
                <w:tcW w:w="3402" w:type="dxa"/>
                <w:vAlign w:val="center"/>
              </w:tcPr>
              <w:p w14:paraId="701DD586" w14:textId="77777777" w:rsidR="000A0711" w:rsidRPr="00397FDD" w:rsidRDefault="003759DB">
                <w:pPr>
                  <w:autoSpaceDE w:val="0"/>
                  <w:autoSpaceDN w:val="0"/>
                  <w:adjustRightInd w:val="0"/>
                  <w:spacing w:line="240" w:lineRule="auto"/>
                  <w:contextualSpacing/>
                  <w:jc w:val="center"/>
                  <w:rPr>
                    <w:rFonts w:ascii="Calibri Light" w:hAnsi="Calibri Light" w:cs="Calibri Light"/>
                    <w:highlight w:val="yellow"/>
                    <w:lang w:val="fr-FR"/>
                  </w:rPr>
                </w:pPr>
                <w:r w:rsidRPr="00397FDD">
                  <w:rPr>
                    <w:rStyle w:val="PlaceholderText"/>
                    <w:rFonts w:ascii="Calibri Light" w:hAnsi="Calibri Light" w:cs="Calibri Light"/>
                    <w:highlight w:val="yellow"/>
                    <w:lang w:val="fr-FR"/>
                  </w:rPr>
                  <w:t>Cliquez ou entrez la date.</w:t>
                </w:r>
              </w:p>
            </w:tc>
          </w:sdtContent>
        </w:sdt>
      </w:tr>
      <w:tr w:rsidR="00FB56A4" w:rsidRPr="001D18A3" w14:paraId="3BF4300E" w14:textId="77777777" w:rsidTr="00EA6548">
        <w:trPr>
          <w:trHeight w:val="288"/>
        </w:trPr>
        <w:tc>
          <w:tcPr>
            <w:tcW w:w="4253" w:type="dxa"/>
            <w:shd w:val="clear" w:color="auto" w:fill="auto"/>
            <w:vAlign w:val="center"/>
          </w:tcPr>
          <w:p w14:paraId="2BA5FAD9" w14:textId="77777777" w:rsidR="000A0711" w:rsidRPr="00397FDD" w:rsidRDefault="003759DB">
            <w:pPr>
              <w:autoSpaceDE w:val="0"/>
              <w:autoSpaceDN w:val="0"/>
              <w:adjustRightInd w:val="0"/>
              <w:spacing w:line="240" w:lineRule="auto"/>
              <w:contextualSpacing/>
              <w:rPr>
                <w:rFonts w:ascii="Calibri Light" w:hAnsi="Calibri Light" w:cs="Calibri Light"/>
                <w:lang w:val="fr-FR"/>
              </w:rPr>
            </w:pPr>
            <w:r w:rsidRPr="00397FDD">
              <w:rPr>
                <w:rFonts w:ascii="Calibri Light" w:hAnsi="Calibri Light" w:cs="Calibri Light"/>
                <w:lang w:val="fr-FR"/>
              </w:rPr>
              <w:t>Date estimée d'attribution du contrat</w:t>
            </w:r>
          </w:p>
        </w:tc>
        <w:tc>
          <w:tcPr>
            <w:tcW w:w="2410" w:type="dxa"/>
            <w:vAlign w:val="center"/>
          </w:tcPr>
          <w:p w14:paraId="007CC249" w14:textId="77777777" w:rsidR="000A0711" w:rsidRDefault="003759DB">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highlight w:val="yellow"/>
            </w:rPr>
            <w:id w:val="-1336378785"/>
            <w:placeholder>
              <w:docPart w:val="CD5B79370CAD47CDA93C81AEE92224F1"/>
            </w:placeholder>
            <w:date w:fullDate="2024-06-28T00:00:00Z">
              <w:dateFormat w:val="dd MMM. yy"/>
              <w:lid w:val="en-GB"/>
              <w:storeMappedDataAs w:val="dateTime"/>
              <w:calendar w:val="gregorian"/>
            </w:date>
          </w:sdtPr>
          <w:sdtEndPr/>
          <w:sdtContent>
            <w:tc>
              <w:tcPr>
                <w:tcW w:w="3402" w:type="dxa"/>
                <w:vAlign w:val="center"/>
              </w:tcPr>
              <w:p w14:paraId="09A97868" w14:textId="27AB737F" w:rsidR="000A0711" w:rsidRDefault="00397FD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28 Jun. 24</w:t>
                </w:r>
              </w:p>
            </w:tc>
          </w:sdtContent>
        </w:sdt>
      </w:tr>
      <w:tr w:rsidR="00FB56A4" w:rsidRPr="001D18A3" w14:paraId="21553AC4" w14:textId="77777777" w:rsidTr="00EA6548">
        <w:trPr>
          <w:trHeight w:val="288"/>
        </w:trPr>
        <w:tc>
          <w:tcPr>
            <w:tcW w:w="4253" w:type="dxa"/>
            <w:shd w:val="clear" w:color="auto" w:fill="auto"/>
            <w:vAlign w:val="center"/>
          </w:tcPr>
          <w:p w14:paraId="5C65CBAA" w14:textId="77777777" w:rsidR="000A0711" w:rsidRPr="00397FDD" w:rsidRDefault="003759DB">
            <w:pPr>
              <w:autoSpaceDE w:val="0"/>
              <w:autoSpaceDN w:val="0"/>
              <w:adjustRightInd w:val="0"/>
              <w:spacing w:line="240" w:lineRule="auto"/>
              <w:contextualSpacing/>
              <w:rPr>
                <w:rFonts w:ascii="Calibri Light" w:hAnsi="Calibri Light" w:cs="Calibri Light"/>
                <w:lang w:val="fr-FR"/>
              </w:rPr>
            </w:pPr>
            <w:r w:rsidRPr="00397FDD">
              <w:rPr>
                <w:rFonts w:ascii="Calibri Light" w:hAnsi="Calibri Light" w:cs="Calibri Light"/>
                <w:lang w:val="fr-FR"/>
              </w:rPr>
              <w:lastRenderedPageBreak/>
              <w:t xml:space="preserve">Date estimée de début du contrat </w:t>
            </w:r>
          </w:p>
        </w:tc>
        <w:tc>
          <w:tcPr>
            <w:tcW w:w="2410" w:type="dxa"/>
            <w:vAlign w:val="center"/>
          </w:tcPr>
          <w:p w14:paraId="38B91194" w14:textId="77777777" w:rsidR="000A0711" w:rsidRDefault="003759DB">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3402" w:type="dxa"/>
            <w:vAlign w:val="center"/>
          </w:tcPr>
          <w:p w14:paraId="073F0507" w14:textId="0BC3CB98" w:rsidR="000A0711" w:rsidRDefault="00715224">
            <w:pPr>
              <w:autoSpaceDE w:val="0"/>
              <w:autoSpaceDN w:val="0"/>
              <w:adjustRightInd w:val="0"/>
              <w:spacing w:line="240" w:lineRule="auto"/>
              <w:contextualSpacing/>
              <w:jc w:val="center"/>
              <w:rPr>
                <w:rFonts w:ascii="Calibri Light" w:hAnsi="Calibri Light" w:cs="Calibri Light"/>
                <w:highlight w:val="yellow"/>
              </w:rPr>
            </w:pPr>
            <w:sdt>
              <w:sdtPr>
                <w:rPr>
                  <w:rFonts w:ascii="Calibri Light" w:hAnsi="Calibri Light" w:cs="Calibri Light"/>
                  <w:highlight w:val="yellow"/>
                </w:rPr>
                <w:id w:val="-482464201"/>
                <w:placeholder>
                  <w:docPart w:val="EE92768813FB4CDA9A2D5526C009D1D7"/>
                </w:placeholder>
                <w:date w:fullDate="2024-07-31T00:00:00Z">
                  <w:dateFormat w:val="dd MMM. yy"/>
                  <w:lid w:val="en-GB"/>
                  <w:storeMappedDataAs w:val="dateTime"/>
                  <w:calendar w:val="gregorian"/>
                </w:date>
              </w:sdtPr>
              <w:sdtEndPr/>
              <w:sdtContent>
                <w:r w:rsidR="00397FDD">
                  <w:rPr>
                    <w:rFonts w:ascii="Calibri Light" w:hAnsi="Calibri Light" w:cs="Calibri Light"/>
                    <w:highlight w:val="yellow"/>
                  </w:rPr>
                  <w:t>31 Jul. 24</w:t>
                </w:r>
              </w:sdtContent>
            </w:sdt>
          </w:p>
        </w:tc>
      </w:tr>
    </w:tbl>
    <w:p w14:paraId="3915163D" w14:textId="77777777" w:rsidR="000A0711" w:rsidRPr="00397FDD" w:rsidRDefault="003759DB">
      <w:pPr>
        <w:spacing w:after="0" w:line="240" w:lineRule="auto"/>
        <w:jc w:val="both"/>
        <w:rPr>
          <w:rFonts w:cs="Arial"/>
          <w:b/>
          <w:lang w:val="fr-FR"/>
        </w:rPr>
      </w:pPr>
      <w:r w:rsidRPr="00397FDD">
        <w:rPr>
          <w:rFonts w:ascii="Calibri Light" w:hAnsi="Calibri Light" w:cs="Calibri Light"/>
          <w:color w:val="000000" w:themeColor="text1"/>
          <w:lang w:val="fr-FR"/>
        </w:rPr>
        <w:t>Le calendrier proposé ci-dessus indique la procédure que Gavi entend suivre. En cas de modification de ce calendrier, Gavi en informera tous les soumissionnaires par écrit.</w:t>
      </w:r>
    </w:p>
    <w:p w14:paraId="0252EF8E" w14:textId="77777777" w:rsidR="00393A84" w:rsidRPr="00397FDD" w:rsidRDefault="00393A84" w:rsidP="46521785">
      <w:pPr>
        <w:spacing w:after="0" w:line="240" w:lineRule="auto"/>
        <w:jc w:val="both"/>
        <w:rPr>
          <w:rFonts w:ascii="Cambria" w:eastAsia="Cambria" w:hAnsi="Cambria" w:cs="Cambria"/>
          <w:b/>
          <w:sz w:val="24"/>
          <w:szCs w:val="24"/>
          <w:lang w:val="fr-FR"/>
        </w:rPr>
      </w:pPr>
    </w:p>
    <w:p w14:paraId="46BD4059" w14:textId="77777777" w:rsidR="000A0711" w:rsidRPr="00397FDD" w:rsidRDefault="003759DB">
      <w:pPr>
        <w:spacing w:after="0" w:line="240" w:lineRule="auto"/>
        <w:jc w:val="both"/>
        <w:rPr>
          <w:rFonts w:ascii="Cambria" w:eastAsia="Cambria" w:hAnsi="Cambria" w:cs="Cambria"/>
          <w:b/>
          <w:sz w:val="24"/>
          <w:szCs w:val="24"/>
          <w:lang w:val="fr-FR"/>
        </w:rPr>
      </w:pPr>
      <w:r w:rsidRPr="00397FDD">
        <w:rPr>
          <w:rFonts w:ascii="Cambria" w:eastAsia="Cambria" w:hAnsi="Cambria" w:cs="Cambria"/>
          <w:b/>
          <w:sz w:val="24"/>
          <w:szCs w:val="24"/>
          <w:lang w:val="fr-FR"/>
        </w:rPr>
        <w:t>CONTEXTE</w:t>
      </w:r>
    </w:p>
    <w:p w14:paraId="16121C11" w14:textId="77777777" w:rsidR="000A0711" w:rsidRPr="00397FDD" w:rsidRDefault="003759DB">
      <w:pPr>
        <w:spacing w:before="120" w:after="120" w:line="240" w:lineRule="auto"/>
        <w:jc w:val="both"/>
        <w:rPr>
          <w:rFonts w:ascii="Calibri Light" w:hAnsi="Calibri Light" w:cs="Calibri Light"/>
          <w:lang w:val="fr-FR"/>
        </w:rPr>
      </w:pPr>
      <w:r w:rsidRPr="00397FDD">
        <w:rPr>
          <w:rFonts w:ascii="Calibri Light" w:hAnsi="Calibri Light" w:cs="Calibri Light"/>
          <w:lang w:val="fr-FR"/>
        </w:rPr>
        <w:t>Sauver la vie des enfants et protéger la santé des populations en améliorant l'accès à la vaccination dans les pays pauvres</w:t>
      </w:r>
      <w:r w:rsidRPr="00397FDD">
        <w:rPr>
          <w:noProof/>
          <w:lang w:val="fr-FR" w:eastAsia="en-GB"/>
        </w:rPr>
        <w:t xml:space="preserve">. </w:t>
      </w:r>
    </w:p>
    <w:p w14:paraId="10F4B53B" w14:textId="77777777" w:rsidR="000A0711" w:rsidRPr="00397FDD" w:rsidRDefault="003759DB">
      <w:pPr>
        <w:jc w:val="both"/>
        <w:rPr>
          <w:rFonts w:ascii="Calibri Light" w:hAnsi="Calibri Light" w:cs="Calibri Light"/>
          <w:lang w:val="fr-FR"/>
        </w:rPr>
      </w:pPr>
      <w:r w:rsidRPr="00397FDD">
        <w:rPr>
          <w:rFonts w:ascii="Calibri Light" w:hAnsi="Calibri Light" w:cs="Calibri Light"/>
          <w:lang w:val="fr-FR"/>
        </w:rPr>
        <w:t xml:space="preserve">Gavi, l'Alliance du Vaccin ("Gavi") est un partenariat public-privé qui aide à vacciner la moitié des enfants du monde contre certaines des maladies les plus mortelles. L'Alliance du Vaccin rassemble les gouvernements des pays à faible revenu et des pays donateurs, l'Organisation Mondiale de la Santé, l'UNICEF, la Banque Mondiale, l'industrie du vaccin, les agences techniques, la société civile, la Fondation Bill &amp; Melinda Gates et d'autres partenaires du secteur privé. Depuis sa création en 2000, Gavi a contribué à vacciner toute une génération - plus de 981 millions d'enfants - et a évité plus de 15 millions de décès, contribuant ainsi à réduire de moitié la mortalité infantile dans 73 pays en développement. Gavi joue également un rôle clé dans l'amélioration de la sécurité sanitaire mondiale en soutenant les systèmes de santé et en finançant les stocks mondiaux de vaccins contre Ebola, le choléra, la méningite et la fièvre jaune. Après deux décennies de progrès, Gavi s'attache désormais à protéger la prochaine génération et à atteindre les enfants non vaccinés qui sont encore laissés pour compte, en recourant à des financements innovants et aux technologies les plus récentes - des drones à la biométrie - pour sauver des millions de vies supplémentaires, prévenir les épidémies avant qu'elles ne se propagent et aider les pays sur la voie de l'autosuffisance. Pour en savoir plus, consultez le site </w:t>
      </w:r>
      <w:hyperlink r:id="rId13">
        <w:r w:rsidRPr="00397FDD">
          <w:rPr>
            <w:rStyle w:val="Hyperlink"/>
            <w:rFonts w:ascii="Calibri Light" w:hAnsi="Calibri Light" w:cs="Calibri Light"/>
            <w:lang w:val="fr-FR"/>
          </w:rPr>
          <w:t>www.gavi.org</w:t>
        </w:r>
      </w:hyperlink>
      <w:r w:rsidRPr="00397FDD">
        <w:rPr>
          <w:rFonts w:ascii="Calibri Light" w:hAnsi="Calibri Light" w:cs="Calibri Light"/>
          <w:lang w:val="fr-FR"/>
        </w:rPr>
        <w:t xml:space="preserve"> .</w:t>
      </w:r>
    </w:p>
    <w:p w14:paraId="54CF510A" w14:textId="77777777" w:rsidR="000A0711" w:rsidRPr="00397FDD" w:rsidRDefault="00715224">
      <w:pPr>
        <w:jc w:val="both"/>
        <w:rPr>
          <w:rFonts w:ascii="Calibri Light" w:hAnsi="Calibri Light" w:cs="Calibri Light"/>
          <w:lang w:val="fr-FR"/>
        </w:rPr>
      </w:pPr>
      <w:hyperlink r:id="rId14" w:history="1">
        <w:r w:rsidR="003759DB" w:rsidRPr="00397FDD">
          <w:rPr>
            <w:rStyle w:val="Hyperlink"/>
            <w:rFonts w:ascii="Calibri Light" w:hAnsi="Calibri Light" w:cs="Calibri Light"/>
            <w:lang w:val="fr-FR"/>
          </w:rPr>
          <w:t>La stratégie quinquennale</w:t>
        </w:r>
      </w:hyperlink>
      <w:r w:rsidR="003759DB" w:rsidRPr="00397FDD">
        <w:rPr>
          <w:rFonts w:ascii="Calibri Light" w:hAnsi="Calibri Light" w:cs="Calibri Light"/>
          <w:lang w:val="fr-FR"/>
        </w:rPr>
        <w:t xml:space="preserve"> de Gavi (</w:t>
      </w:r>
      <w:hyperlink r:id="rId15" w:history="1">
        <w:r w:rsidR="003759DB" w:rsidRPr="00397FDD">
          <w:rPr>
            <w:rStyle w:val="Hyperlink"/>
            <w:rFonts w:ascii="Calibri Light" w:hAnsi="Calibri Light" w:cs="Calibri Light"/>
            <w:lang w:val="fr-FR"/>
          </w:rPr>
          <w:t>2021-25)</w:t>
        </w:r>
      </w:hyperlink>
      <w:r w:rsidR="003759DB" w:rsidRPr="00397FDD">
        <w:rPr>
          <w:rFonts w:ascii="Calibri Light" w:hAnsi="Calibri Light" w:cs="Calibri Light"/>
          <w:lang w:val="fr-FR"/>
        </w:rPr>
        <w:t xml:space="preserve"> - Gavi 5.0 - vise à " ne laisser personne de côté en matière de vaccination ", en poursuivant un programme d'équité ambitieux, qui donne la priorité aux enfants à dose zéro (ZD)</w:t>
      </w:r>
      <w:r w:rsidR="003759DB" w:rsidRPr="00397FDD">
        <w:rPr>
          <w:rFonts w:ascii="Calibri Light" w:hAnsi="Calibri Light" w:cs="Calibri Light"/>
          <w:vertAlign w:val="superscript"/>
          <w:lang w:val="fr-FR"/>
        </w:rPr>
        <w:footnoteReference w:customMarkFollows="1" w:id="2"/>
        <w:t>[1]</w:t>
      </w:r>
      <w:r w:rsidR="003759DB" w:rsidRPr="00397FDD">
        <w:rPr>
          <w:rFonts w:ascii="Calibri Light" w:hAnsi="Calibri Light" w:cs="Calibri Light"/>
          <w:lang w:val="fr-FR"/>
        </w:rPr>
        <w:t xml:space="preserve"> et aux communautés manquantes</w:t>
      </w:r>
      <w:r w:rsidR="003759DB" w:rsidRPr="00397FDD">
        <w:rPr>
          <w:rFonts w:ascii="Calibri Light" w:hAnsi="Calibri Light" w:cs="Calibri Light"/>
          <w:vertAlign w:val="superscript"/>
          <w:lang w:val="fr-FR"/>
        </w:rPr>
        <w:footnoteReference w:customMarkFollows="1" w:id="3"/>
        <w:t>[2]</w:t>
      </w:r>
      <w:r w:rsidR="003759DB" w:rsidRPr="00397FDD">
        <w:rPr>
          <w:rFonts w:ascii="Calibri Light" w:hAnsi="Calibri Light" w:cs="Calibri Light"/>
          <w:lang w:val="fr-FR"/>
        </w:rPr>
        <w:t xml:space="preserve"> . Gavi 5.0 est aligné sur l'</w:t>
      </w:r>
      <w:hyperlink r:id="rId16" w:history="1">
        <w:r w:rsidR="003759DB" w:rsidRPr="00397FDD">
          <w:rPr>
            <w:rStyle w:val="Hyperlink"/>
            <w:rFonts w:ascii="Calibri Light" w:hAnsi="Calibri Light" w:cs="Calibri Light"/>
            <w:lang w:val="fr-FR"/>
          </w:rPr>
          <w:t>Agenda 2030 pour la vaccination de</w:t>
        </w:r>
      </w:hyperlink>
      <w:r w:rsidR="003759DB" w:rsidRPr="00397FDD">
        <w:rPr>
          <w:rFonts w:ascii="Calibri Light" w:hAnsi="Calibri Light" w:cs="Calibri Light"/>
          <w:lang w:val="fr-FR"/>
        </w:rPr>
        <w:t xml:space="preserve"> l'Organisation mondiale de la santé, qui fixe l'objectif ambitieux de réduire le nombre d'enfants à dose zéro dans le monde de 25 % d'ici à 2025 et de 50 % d'ici à 2030.</w:t>
      </w:r>
    </w:p>
    <w:p w14:paraId="0179D0AA" w14:textId="77777777" w:rsidR="000A0711" w:rsidRPr="00397FDD" w:rsidRDefault="003759DB">
      <w:pPr>
        <w:jc w:val="both"/>
        <w:rPr>
          <w:rFonts w:ascii="Calibri Light" w:hAnsi="Calibri Light" w:cs="Calibri Light"/>
          <w:lang w:val="fr-FR" w:eastAsia="en-GB"/>
        </w:rPr>
      </w:pPr>
      <w:r w:rsidRPr="00397FDD">
        <w:rPr>
          <w:rFonts w:ascii="Calibri Light" w:hAnsi="Calibri Light" w:cs="Calibri Light"/>
          <w:lang w:val="fr-FR" w:eastAsia="en-GB"/>
        </w:rPr>
        <w:t>La stratégie actuelle de Gavi couvre la période allant de janvier 2021 à décembre 2025 et intègre plusieurs changements clés dans la stratégie de Gavi pour remplir sa mission :</w:t>
      </w:r>
    </w:p>
    <w:p w14:paraId="0D88747F" w14:textId="77777777" w:rsidR="000A0711" w:rsidRPr="00397FDD" w:rsidRDefault="003759DB">
      <w:pPr>
        <w:pStyle w:val="ListParagraph"/>
        <w:numPr>
          <w:ilvl w:val="0"/>
          <w:numId w:val="13"/>
        </w:numPr>
        <w:spacing w:after="0" w:line="240" w:lineRule="auto"/>
        <w:jc w:val="both"/>
        <w:rPr>
          <w:rFonts w:ascii="Calibri Light" w:hAnsi="Calibri Light" w:cs="Calibri Light"/>
          <w:lang w:val="fr-FR" w:eastAsia="en-GB"/>
        </w:rPr>
      </w:pPr>
      <w:r w:rsidRPr="00397FDD">
        <w:rPr>
          <w:rFonts w:ascii="Calibri Light" w:hAnsi="Calibri Light" w:cs="Calibri Light"/>
          <w:lang w:val="fr-FR" w:eastAsia="en-GB"/>
        </w:rPr>
        <w:t xml:space="preserve">L'objectif principal est d'atteindre les </w:t>
      </w:r>
      <w:r w:rsidRPr="00397FDD">
        <w:rPr>
          <w:rFonts w:ascii="Calibri Light" w:hAnsi="Calibri Light" w:cs="Calibri Light"/>
          <w:lang w:val="fr-FR"/>
        </w:rPr>
        <w:t>enfants recevant la dose zéro (ZD) et les communautés manquantes</w:t>
      </w:r>
      <w:r w:rsidRPr="00397FDD">
        <w:rPr>
          <w:rFonts w:ascii="Calibri Light" w:hAnsi="Calibri Light" w:cs="Calibri Light"/>
          <w:lang w:val="fr-FR" w:eastAsia="en-GB"/>
        </w:rPr>
        <w:t>, l'équité étant le principe d'organisation ;</w:t>
      </w:r>
    </w:p>
    <w:p w14:paraId="487AB3CF" w14:textId="77777777" w:rsidR="000A0711" w:rsidRPr="00397FDD" w:rsidRDefault="003759DB">
      <w:pPr>
        <w:pStyle w:val="ListParagraph"/>
        <w:numPr>
          <w:ilvl w:val="0"/>
          <w:numId w:val="13"/>
        </w:numPr>
        <w:spacing w:after="0" w:line="240" w:lineRule="auto"/>
        <w:jc w:val="both"/>
        <w:rPr>
          <w:rFonts w:ascii="Calibri Light" w:hAnsi="Calibri Light" w:cs="Calibri Light"/>
          <w:lang w:val="fr-FR" w:eastAsia="en-GB"/>
        </w:rPr>
      </w:pPr>
      <w:r w:rsidRPr="00397FDD">
        <w:rPr>
          <w:rFonts w:ascii="Calibri Light" w:hAnsi="Calibri Light" w:cs="Calibri Light"/>
          <w:lang w:val="fr-FR" w:eastAsia="en-GB"/>
        </w:rPr>
        <w:t>Des approches plus différenciées, adaptées et ciblées pour les pays éligibles à GAVI ;</w:t>
      </w:r>
    </w:p>
    <w:p w14:paraId="4AABB847" w14:textId="77777777" w:rsidR="000A0711" w:rsidRPr="00397FDD" w:rsidRDefault="003759DB">
      <w:pPr>
        <w:pStyle w:val="ListParagraph"/>
        <w:numPr>
          <w:ilvl w:val="0"/>
          <w:numId w:val="13"/>
        </w:numPr>
        <w:spacing w:after="0" w:line="240" w:lineRule="auto"/>
        <w:jc w:val="both"/>
        <w:rPr>
          <w:rFonts w:ascii="Calibri Light" w:hAnsi="Calibri Light" w:cs="Calibri Light"/>
          <w:lang w:val="fr-FR" w:eastAsia="en-GB"/>
        </w:rPr>
      </w:pPr>
      <w:r w:rsidRPr="00397FDD">
        <w:rPr>
          <w:rFonts w:ascii="Calibri Light" w:hAnsi="Calibri Light" w:cs="Calibri Light"/>
          <w:lang w:val="fr-FR" w:eastAsia="en-GB"/>
        </w:rPr>
        <w:t>Une attention accrue à la durabilité des programmes ; et</w:t>
      </w:r>
    </w:p>
    <w:p w14:paraId="0E7E5DBC" w14:textId="77777777" w:rsidR="000A0711" w:rsidRPr="00397FDD" w:rsidRDefault="003759DB">
      <w:pPr>
        <w:pStyle w:val="ListParagraph"/>
        <w:numPr>
          <w:ilvl w:val="0"/>
          <w:numId w:val="13"/>
        </w:numPr>
        <w:spacing w:after="0" w:line="240" w:lineRule="auto"/>
        <w:jc w:val="both"/>
        <w:rPr>
          <w:rFonts w:ascii="Calibri Light" w:hAnsi="Calibri Light" w:cs="Calibri Light"/>
          <w:lang w:val="fr-FR" w:eastAsia="en-GB"/>
        </w:rPr>
      </w:pPr>
      <w:r w:rsidRPr="00397FDD">
        <w:rPr>
          <w:rFonts w:ascii="Calibri Light" w:hAnsi="Calibri Light" w:cs="Calibri Light"/>
          <w:lang w:val="fr-FR" w:eastAsia="en-GB"/>
        </w:rPr>
        <w:t>Fournir un soutien limité et catalytique à certains pays anciennement et jamais éligibles au programme GAVI.</w:t>
      </w:r>
    </w:p>
    <w:p w14:paraId="2E637E6A" w14:textId="77777777" w:rsidR="007354B2" w:rsidRPr="00397FDD" w:rsidRDefault="007354B2" w:rsidP="3D45AD00">
      <w:pPr>
        <w:spacing w:after="0" w:line="240" w:lineRule="auto"/>
        <w:jc w:val="both"/>
        <w:rPr>
          <w:rFonts w:ascii="Calibri Light" w:hAnsi="Calibri Light" w:cs="Calibri Light"/>
          <w:lang w:val="fr-FR"/>
        </w:rPr>
      </w:pPr>
    </w:p>
    <w:p w14:paraId="20BBEFEF" w14:textId="77777777" w:rsidR="000A0711" w:rsidRPr="00397FDD" w:rsidRDefault="003759DB">
      <w:pPr>
        <w:spacing w:after="0" w:line="240" w:lineRule="auto"/>
        <w:jc w:val="both"/>
        <w:rPr>
          <w:rStyle w:val="Hyperlink"/>
          <w:rFonts w:ascii="Calibri Light" w:hAnsi="Calibri Light" w:cs="Calibri Light"/>
          <w:lang w:val="fr-FR"/>
        </w:rPr>
      </w:pPr>
      <w:r w:rsidRPr="00397FDD">
        <w:rPr>
          <w:rFonts w:ascii="Calibri Light" w:hAnsi="Calibri Light" w:cs="Calibri Light"/>
          <w:lang w:val="fr-FR"/>
        </w:rPr>
        <w:lastRenderedPageBreak/>
        <w:t xml:space="preserve">Pour de plus amples informations, veuillez consulter le site web de Gavi </w:t>
      </w:r>
      <w:hyperlink r:id="rId17">
        <w:r w:rsidRPr="00397FDD">
          <w:rPr>
            <w:rStyle w:val="Hyperlink"/>
            <w:rFonts w:ascii="Calibri Light" w:hAnsi="Calibri Light" w:cs="Calibri Light"/>
            <w:lang w:val="fr-FR"/>
          </w:rPr>
          <w:t>: http://www.gavi.org/about/mission</w:t>
        </w:r>
      </w:hyperlink>
    </w:p>
    <w:p w14:paraId="180BDC45" w14:textId="77777777" w:rsidR="00393A84" w:rsidRPr="00397FDD" w:rsidRDefault="00393A84" w:rsidP="3D45AD00">
      <w:pPr>
        <w:spacing w:after="0" w:line="240" w:lineRule="auto"/>
        <w:jc w:val="both"/>
        <w:rPr>
          <w:rStyle w:val="Hyperlink"/>
          <w:rFonts w:ascii="Calibri Light" w:hAnsi="Calibri Light" w:cs="Calibri Light"/>
          <w:lang w:val="fr-FR"/>
        </w:rPr>
      </w:pPr>
    </w:p>
    <w:p w14:paraId="238FF17E" w14:textId="77777777" w:rsidR="00393A84" w:rsidRPr="00397FDD" w:rsidRDefault="00393A84" w:rsidP="3D45AD00">
      <w:pPr>
        <w:spacing w:after="0" w:line="240" w:lineRule="auto"/>
        <w:jc w:val="both"/>
        <w:rPr>
          <w:rStyle w:val="Hyperlink"/>
          <w:rFonts w:ascii="Calibri Light" w:hAnsi="Calibri Light" w:cs="Calibri Light"/>
          <w:lang w:val="fr-FR"/>
        </w:rPr>
      </w:pPr>
    </w:p>
    <w:p w14:paraId="3B360405" w14:textId="77777777" w:rsidR="000A0711" w:rsidRDefault="003759DB">
      <w:pPr>
        <w:pStyle w:val="Heading1"/>
        <w:rPr>
          <w:rStyle w:val="IntenseEmphasis"/>
          <w:rFonts w:ascii="Cambria" w:eastAsia="Cambria" w:hAnsi="Cambria" w:cs="Cambria"/>
          <w:color w:val="00B050"/>
        </w:rPr>
      </w:pPr>
      <w:proofErr w:type="spellStart"/>
      <w:r w:rsidRPr="1B0495E6">
        <w:rPr>
          <w:rStyle w:val="IntenseEmphasis"/>
          <w:rFonts w:ascii="Cambria" w:eastAsia="Cambria" w:hAnsi="Cambria" w:cs="Cambria"/>
          <w:color w:val="00B050"/>
        </w:rPr>
        <w:t>Projet</w:t>
      </w:r>
      <w:proofErr w:type="spellEnd"/>
      <w:r w:rsidRPr="1B0495E6">
        <w:rPr>
          <w:rStyle w:val="IntenseEmphasis"/>
          <w:rFonts w:ascii="Cambria" w:eastAsia="Cambria" w:hAnsi="Cambria" w:cs="Cambria"/>
          <w:color w:val="00B050"/>
        </w:rPr>
        <w:t xml:space="preserve"> Gavi</w:t>
      </w:r>
    </w:p>
    <w:sdt>
      <w:sdtPr>
        <w:rPr>
          <w:rFonts w:ascii="Calibri Light" w:eastAsiaTheme="minorEastAsia" w:hAnsi="Calibri Light" w:cs="Calibri Light"/>
          <w:sz w:val="22"/>
          <w:szCs w:val="22"/>
          <w:highlight w:val="yellow"/>
          <w:lang w:val="en-GB"/>
        </w:rPr>
        <w:id w:val="1045644335"/>
        <w:placeholder>
          <w:docPart w:val="5B1EAC2D2DB7418391DCC3BF7B06E86B"/>
        </w:placeholder>
      </w:sdtPr>
      <w:sdtEndPr>
        <w:rPr>
          <w:rFonts w:ascii="Times New Roman" w:hAnsi="Times New Roman" w:cs="Times New Roman"/>
          <w:sz w:val="24"/>
          <w:szCs w:val="24"/>
          <w:lang w:val="en-US"/>
        </w:rPr>
      </w:sdtEndPr>
      <w:sdtContent>
        <w:p w14:paraId="4FC4E835" w14:textId="77777777" w:rsidR="000A0711" w:rsidRDefault="003759DB">
          <w:pPr>
            <w:pStyle w:val="paragraph"/>
            <w:spacing w:before="0" w:beforeAutospacing="0" w:after="0" w:afterAutospacing="0"/>
            <w:jc w:val="both"/>
            <w:textAlignment w:val="baseline"/>
            <w:rPr>
              <w:rFonts w:ascii="Calibri Light" w:hAnsi="Calibri Light" w:cs="Calibri Light"/>
              <w:color w:val="171717"/>
              <w:sz w:val="22"/>
              <w:szCs w:val="22"/>
            </w:rPr>
          </w:pPr>
          <w:r w:rsidRPr="00397FDD">
            <w:rPr>
              <w:rStyle w:val="normaltextrun"/>
              <w:rFonts w:ascii="Calibri Light" w:hAnsi="Calibri Light" w:cs="Calibri Light"/>
              <w:color w:val="171717"/>
              <w:sz w:val="22"/>
              <w:szCs w:val="22"/>
              <w:lang w:val="fr-FR"/>
            </w:rPr>
            <w:t xml:space="preserve">L'objectif global de la </w:t>
          </w:r>
          <w:hyperlink r:id="rId18">
            <w:r w:rsidRPr="00397FDD">
              <w:rPr>
                <w:rStyle w:val="normaltextrun"/>
                <w:rFonts w:ascii="Calibri Light" w:hAnsi="Calibri Light" w:cs="Calibri Light"/>
                <w:color w:val="5291A8"/>
                <w:sz w:val="22"/>
                <w:szCs w:val="22"/>
                <w:u w:val="single"/>
                <w:lang w:val="fr-FR"/>
              </w:rPr>
              <w:t>politique de Gavi en matière de genre</w:t>
            </w:r>
          </w:hyperlink>
          <w:r w:rsidRPr="00397FDD">
            <w:rPr>
              <w:rStyle w:val="normaltextrun"/>
              <w:rFonts w:ascii="Calibri Light" w:hAnsi="Calibri Light" w:cs="Calibri Light"/>
              <w:color w:val="171717"/>
              <w:sz w:val="22"/>
              <w:szCs w:val="22"/>
              <w:lang w:val="fr-FR"/>
            </w:rPr>
            <w:t xml:space="preserve"> est d'identifier et de surmonter les obstacles liés au genre afin d'atteindre les enfants, les individus et les communautés non vaccinés ou sous-vaccinés avec la gamme complète des vaccins. </w:t>
          </w:r>
          <w:proofErr w:type="spellStart"/>
          <w:r w:rsidRPr="00FF483B">
            <w:rPr>
              <w:rStyle w:val="normaltextrun"/>
              <w:rFonts w:ascii="Calibri Light" w:hAnsi="Calibri Light" w:cs="Calibri Light"/>
              <w:color w:val="171717"/>
              <w:sz w:val="22"/>
              <w:szCs w:val="22"/>
            </w:rPr>
            <w:t>Cet</w:t>
          </w:r>
          <w:proofErr w:type="spellEnd"/>
          <w:r w:rsidRPr="00FF483B">
            <w:rPr>
              <w:rStyle w:val="normaltextrun"/>
              <w:rFonts w:ascii="Calibri Light" w:hAnsi="Calibri Light" w:cs="Calibri Light"/>
              <w:color w:val="171717"/>
              <w:sz w:val="22"/>
              <w:szCs w:val="22"/>
            </w:rPr>
            <w:t xml:space="preserve"> </w:t>
          </w:r>
          <w:proofErr w:type="spellStart"/>
          <w:r w:rsidRPr="00FF483B">
            <w:rPr>
              <w:rStyle w:val="normaltextrun"/>
              <w:rFonts w:ascii="Calibri Light" w:hAnsi="Calibri Light" w:cs="Calibri Light"/>
              <w:color w:val="171717"/>
              <w:sz w:val="22"/>
              <w:szCs w:val="22"/>
            </w:rPr>
            <w:t>objectif</w:t>
          </w:r>
          <w:proofErr w:type="spellEnd"/>
          <w:r w:rsidRPr="00FF483B">
            <w:rPr>
              <w:rStyle w:val="normaltextrun"/>
              <w:rFonts w:ascii="Calibri Light" w:hAnsi="Calibri Light" w:cs="Calibri Light"/>
              <w:color w:val="171717"/>
              <w:sz w:val="22"/>
              <w:szCs w:val="22"/>
            </w:rPr>
            <w:t xml:space="preserve"> </w:t>
          </w:r>
          <w:proofErr w:type="gramStart"/>
          <w:r w:rsidRPr="00FF483B">
            <w:rPr>
              <w:rStyle w:val="normaltextrun"/>
              <w:rFonts w:ascii="Calibri Light" w:hAnsi="Calibri Light" w:cs="Calibri Light"/>
              <w:color w:val="171717"/>
              <w:sz w:val="22"/>
              <w:szCs w:val="22"/>
            </w:rPr>
            <w:t>englobe</w:t>
          </w:r>
          <w:proofErr w:type="gramEnd"/>
          <w:r w:rsidRPr="00FF483B">
            <w:rPr>
              <w:rStyle w:val="normaltextrun"/>
              <w:rFonts w:ascii="Calibri Light" w:hAnsi="Calibri Light" w:cs="Calibri Light"/>
              <w:color w:val="171717"/>
              <w:sz w:val="22"/>
              <w:szCs w:val="22"/>
            </w:rPr>
            <w:t xml:space="preserve">  </w:t>
          </w:r>
        </w:p>
        <w:p w14:paraId="047651A1" w14:textId="77777777" w:rsidR="000A0711" w:rsidRPr="00397FDD" w:rsidRDefault="003759DB">
          <w:pPr>
            <w:pStyle w:val="paragraph"/>
            <w:numPr>
              <w:ilvl w:val="0"/>
              <w:numId w:val="14"/>
            </w:numPr>
            <w:spacing w:before="0" w:beforeAutospacing="0" w:after="0" w:afterAutospacing="0"/>
            <w:jc w:val="both"/>
            <w:textAlignment w:val="baseline"/>
            <w:rPr>
              <w:rFonts w:ascii="Calibri Light" w:hAnsi="Calibri Light" w:cs="Calibri Light"/>
              <w:color w:val="000000"/>
              <w:sz w:val="22"/>
              <w:szCs w:val="22"/>
              <w:lang w:val="fr-FR"/>
            </w:rPr>
          </w:pPr>
          <w:r w:rsidRPr="00397FDD">
            <w:rPr>
              <w:rStyle w:val="normaltextrun"/>
              <w:rFonts w:ascii="Calibri Light" w:hAnsi="Calibri Light" w:cs="Calibri Light"/>
              <w:color w:val="000000" w:themeColor="text1"/>
              <w:sz w:val="22"/>
              <w:szCs w:val="22"/>
              <w:lang w:val="fr-FR"/>
            </w:rPr>
            <w:t xml:space="preserve">En se concentrant principalement sur l'identification et l'élimination des obstacles sous-jacents liés au genre auxquels sont confrontés les soignants, les adolescents et les professionnels de la santé. </w:t>
          </w:r>
          <w:r w:rsidRPr="00397FDD">
            <w:rPr>
              <w:rStyle w:val="eop"/>
              <w:rFonts w:ascii="Calibri Light" w:hAnsi="Calibri Light" w:cs="Calibri Light"/>
              <w:color w:val="000000" w:themeColor="text1"/>
              <w:sz w:val="22"/>
              <w:szCs w:val="22"/>
              <w:lang w:val="fr-FR"/>
            </w:rPr>
            <w:t xml:space="preserve"> </w:t>
          </w:r>
        </w:p>
        <w:p w14:paraId="5DAC7778" w14:textId="77777777" w:rsidR="000A0711" w:rsidRPr="00397FDD" w:rsidRDefault="003759DB">
          <w:pPr>
            <w:pStyle w:val="paragraph"/>
            <w:numPr>
              <w:ilvl w:val="0"/>
              <w:numId w:val="14"/>
            </w:numPr>
            <w:spacing w:before="0" w:beforeAutospacing="0" w:after="0" w:afterAutospacing="0"/>
            <w:jc w:val="both"/>
            <w:textAlignment w:val="baseline"/>
            <w:rPr>
              <w:rFonts w:ascii="Calibri Light" w:hAnsi="Calibri Light" w:cs="Calibri Light"/>
              <w:color w:val="000000"/>
              <w:sz w:val="22"/>
              <w:szCs w:val="22"/>
              <w:lang w:val="fr-FR"/>
            </w:rPr>
          </w:pPr>
          <w:r w:rsidRPr="00397FDD">
            <w:rPr>
              <w:rStyle w:val="normaltextrun"/>
              <w:rFonts w:ascii="Calibri Light" w:hAnsi="Calibri Light" w:cs="Calibri Light"/>
              <w:color w:val="000000" w:themeColor="text1"/>
              <w:sz w:val="22"/>
              <w:szCs w:val="22"/>
              <w:lang w:val="fr-FR"/>
            </w:rPr>
            <w:t xml:space="preserve">Encourager et défendre la pleine participation des femmes et des filles, sur un pied d'égalité avec les hommes, à la prise de décision concernant les programmes de santé et le </w:t>
          </w:r>
          <w:r w:rsidRPr="00397FDD">
            <w:rPr>
              <w:rStyle w:val="eop"/>
              <w:rFonts w:ascii="Calibri Light" w:hAnsi="Calibri Light" w:cs="Calibri Light"/>
              <w:color w:val="000000" w:themeColor="text1"/>
              <w:sz w:val="22"/>
              <w:szCs w:val="22"/>
              <w:lang w:val="fr-FR"/>
            </w:rPr>
            <w:t xml:space="preserve">bien-être. </w:t>
          </w:r>
        </w:p>
        <w:p w14:paraId="79BFCE70" w14:textId="77777777" w:rsidR="000A0711" w:rsidRPr="00397FDD" w:rsidRDefault="003759DB">
          <w:pPr>
            <w:pStyle w:val="paragraph"/>
            <w:numPr>
              <w:ilvl w:val="0"/>
              <w:numId w:val="14"/>
            </w:numPr>
            <w:spacing w:before="0" w:beforeAutospacing="0" w:after="0" w:afterAutospacing="0"/>
            <w:jc w:val="both"/>
            <w:textAlignment w:val="baseline"/>
            <w:rPr>
              <w:rFonts w:ascii="Calibri Light" w:hAnsi="Calibri Light" w:cs="Calibri Light"/>
              <w:color w:val="000000"/>
              <w:sz w:val="22"/>
              <w:szCs w:val="22"/>
              <w:lang w:val="fr-FR"/>
            </w:rPr>
          </w:pPr>
          <w:r w:rsidRPr="00397FDD">
            <w:rPr>
              <w:rStyle w:val="normaltextrun"/>
              <w:rFonts w:ascii="Calibri Light" w:hAnsi="Calibri Light" w:cs="Calibri Light"/>
              <w:color w:val="000000" w:themeColor="text1"/>
              <w:sz w:val="22"/>
              <w:szCs w:val="22"/>
              <w:lang w:val="fr-FR"/>
            </w:rPr>
            <w:t xml:space="preserve">Dans les poches spécifiques où elles existent, surmonter les différences de couverture vaccinale entre les filles et les garçons. </w:t>
          </w:r>
          <w:r w:rsidRPr="00397FDD">
            <w:rPr>
              <w:rStyle w:val="eop"/>
              <w:rFonts w:ascii="Calibri Light" w:hAnsi="Calibri Light" w:cs="Calibri Light"/>
              <w:color w:val="000000" w:themeColor="text1"/>
              <w:sz w:val="22"/>
              <w:szCs w:val="22"/>
              <w:lang w:val="fr-FR"/>
            </w:rPr>
            <w:t xml:space="preserve"> </w:t>
          </w:r>
        </w:p>
        <w:p w14:paraId="6DCF4539" w14:textId="77777777" w:rsidR="000A0711" w:rsidRPr="00397FDD" w:rsidRDefault="003759DB">
          <w:pPr>
            <w:pStyle w:val="paragraph"/>
            <w:numPr>
              <w:ilvl w:val="0"/>
              <w:numId w:val="14"/>
            </w:numPr>
            <w:spacing w:before="0" w:beforeAutospacing="0" w:after="0" w:afterAutospacing="0"/>
            <w:jc w:val="both"/>
            <w:textAlignment w:val="baseline"/>
            <w:rPr>
              <w:rStyle w:val="eop"/>
              <w:rFonts w:ascii="Calibri Light" w:hAnsi="Calibri Light" w:cs="Calibri Light"/>
              <w:color w:val="000000"/>
              <w:sz w:val="22"/>
              <w:szCs w:val="22"/>
              <w:lang w:val="fr-FR"/>
            </w:rPr>
          </w:pPr>
          <w:r w:rsidRPr="00397FDD">
            <w:rPr>
              <w:rStyle w:val="normaltextrun"/>
              <w:rFonts w:ascii="Calibri Light" w:hAnsi="Calibri Light" w:cs="Calibri Light"/>
              <w:color w:val="000000" w:themeColor="text1"/>
              <w:sz w:val="22"/>
              <w:szCs w:val="22"/>
              <w:lang w:val="fr-FR"/>
            </w:rPr>
            <w:t>Accroître les connaissances et l'expertise durables dans le pays pour la programmation relative à l'égalité entre les hommes et les femmes</w:t>
          </w:r>
          <w:r w:rsidR="2240A44D" w:rsidRPr="00397FDD">
            <w:rPr>
              <w:rStyle w:val="normaltextrun"/>
              <w:rFonts w:ascii="Calibri Light" w:hAnsi="Calibri Light" w:cs="Calibri Light"/>
              <w:color w:val="000000" w:themeColor="text1"/>
              <w:sz w:val="22"/>
              <w:szCs w:val="22"/>
              <w:lang w:val="fr-FR"/>
            </w:rPr>
            <w:t>.</w:t>
          </w:r>
        </w:p>
        <w:p w14:paraId="358BC908" w14:textId="73BE8583" w:rsidR="395E114A" w:rsidRPr="00397FDD" w:rsidRDefault="395E114A" w:rsidP="395E114A">
          <w:pPr>
            <w:pStyle w:val="paragraph"/>
            <w:spacing w:before="0" w:beforeAutospacing="0" w:after="0" w:afterAutospacing="0"/>
            <w:jc w:val="both"/>
            <w:rPr>
              <w:rFonts w:ascii="Calibri Light" w:hAnsi="Calibri Light" w:cs="Calibri Light"/>
              <w:color w:val="000000" w:themeColor="text1"/>
              <w:lang w:val="fr-FR"/>
            </w:rPr>
          </w:pPr>
        </w:p>
        <w:p w14:paraId="40CA1586" w14:textId="77777777" w:rsidR="000A0711" w:rsidRPr="00397FDD" w:rsidRDefault="003759DB">
          <w:pPr>
            <w:pStyle w:val="paragraph"/>
            <w:spacing w:before="0" w:beforeAutospacing="0" w:after="0" w:afterAutospacing="0"/>
            <w:jc w:val="both"/>
            <w:textAlignment w:val="baseline"/>
            <w:rPr>
              <w:rFonts w:ascii="Calibri Light" w:hAnsi="Calibri Light" w:cs="Calibri Light"/>
              <w:color w:val="171717"/>
              <w:sz w:val="22"/>
              <w:szCs w:val="22"/>
              <w:lang w:val="fr-FR"/>
            </w:rPr>
          </w:pPr>
          <w:r w:rsidRPr="00397FDD">
            <w:rPr>
              <w:rStyle w:val="normaltextrun"/>
              <w:rFonts w:ascii="Calibri Light" w:hAnsi="Calibri Light" w:cs="Calibri Light"/>
              <w:color w:val="171717"/>
              <w:sz w:val="22"/>
              <w:szCs w:val="22"/>
              <w:lang w:val="fr-FR"/>
            </w:rPr>
            <w:t xml:space="preserve">Les demandes de renforcement des systèmes de santé nationales reçues par Gavi </w:t>
          </w:r>
          <w:r w:rsidR="2240A44D" w:rsidRPr="00397FDD">
            <w:rPr>
              <w:rStyle w:val="normaltextrun"/>
              <w:rFonts w:ascii="Calibri Light" w:hAnsi="Calibri Light" w:cs="Calibri Light"/>
              <w:color w:val="171717"/>
              <w:sz w:val="22"/>
              <w:szCs w:val="22"/>
              <w:lang w:val="fr-FR"/>
            </w:rPr>
            <w:t xml:space="preserve">commencent à </w:t>
          </w:r>
          <w:r w:rsidR="00323929" w:rsidRPr="00397FDD">
            <w:rPr>
              <w:rStyle w:val="normaltextrun"/>
              <w:rFonts w:ascii="Calibri Light" w:hAnsi="Calibri Light" w:cs="Calibri Light"/>
              <w:color w:val="171717"/>
              <w:sz w:val="22"/>
              <w:szCs w:val="22"/>
              <w:lang w:val="fr-FR"/>
            </w:rPr>
            <w:t xml:space="preserve">inclure des programmes liés au </w:t>
          </w:r>
          <w:r w:rsidR="2240A44D" w:rsidRPr="00397FDD">
            <w:rPr>
              <w:rStyle w:val="normaltextrun"/>
              <w:rFonts w:ascii="Calibri Light" w:hAnsi="Calibri Light" w:cs="Calibri Light"/>
              <w:color w:val="171717"/>
              <w:sz w:val="22"/>
              <w:szCs w:val="22"/>
              <w:lang w:val="fr-FR"/>
            </w:rPr>
            <w:t xml:space="preserve">genre, principalement </w:t>
          </w:r>
          <w:r w:rsidR="00323929" w:rsidRPr="00397FDD">
            <w:rPr>
              <w:rStyle w:val="normaltextrun"/>
              <w:rFonts w:ascii="Calibri Light" w:hAnsi="Calibri Light" w:cs="Calibri Light"/>
              <w:color w:val="171717"/>
              <w:sz w:val="22"/>
              <w:szCs w:val="22"/>
              <w:lang w:val="fr-FR"/>
            </w:rPr>
            <w:t xml:space="preserve">dans les domaines d'investissement de la prestation de services, de la génération de la demande, du personnel de santé et de la gouvernance.  </w:t>
          </w:r>
          <w:r w:rsidR="00656BAE" w:rsidRPr="00397FDD">
            <w:rPr>
              <w:rStyle w:val="normaltextrun"/>
              <w:rFonts w:ascii="Calibri Light" w:hAnsi="Calibri Light" w:cs="Calibri Light"/>
              <w:color w:val="171717"/>
              <w:sz w:val="22"/>
              <w:szCs w:val="22"/>
              <w:lang w:val="fr-FR"/>
            </w:rPr>
            <w:t>Ces progrès sont le résultat d'un engagement fort du gouvernement et des partenaires de l'Alliance</w:t>
          </w:r>
          <w:r w:rsidR="00242381" w:rsidRPr="00397FDD">
            <w:rPr>
              <w:rStyle w:val="normaltextrun"/>
              <w:rFonts w:ascii="Calibri Light" w:hAnsi="Calibri Light" w:cs="Calibri Light"/>
              <w:color w:val="171717"/>
              <w:sz w:val="22"/>
              <w:szCs w:val="22"/>
              <w:lang w:val="fr-FR"/>
            </w:rPr>
            <w:t xml:space="preserve">.  Cependant, il est encore </w:t>
          </w:r>
          <w:proofErr w:type="gramStart"/>
          <w:r w:rsidR="00242381" w:rsidRPr="00397FDD">
            <w:rPr>
              <w:rStyle w:val="normaltextrun"/>
              <w:rFonts w:ascii="Calibri Light" w:hAnsi="Calibri Light" w:cs="Calibri Light"/>
              <w:color w:val="171717"/>
              <w:sz w:val="22"/>
              <w:szCs w:val="22"/>
              <w:lang w:val="fr-FR"/>
            </w:rPr>
            <w:t>possible  d'améliorer</w:t>
          </w:r>
          <w:proofErr w:type="gramEnd"/>
          <w:r w:rsidR="00242381" w:rsidRPr="00397FDD">
            <w:rPr>
              <w:rStyle w:val="normaltextrun"/>
              <w:rFonts w:ascii="Calibri Light" w:hAnsi="Calibri Light" w:cs="Calibri Light"/>
              <w:color w:val="171717"/>
              <w:sz w:val="22"/>
              <w:szCs w:val="22"/>
              <w:lang w:val="fr-FR"/>
            </w:rPr>
            <w:t xml:space="preserve"> les applications et il est également nécessaire  de disposer d'un soutien spécifique </w:t>
          </w:r>
          <w:r w:rsidR="00B1773F" w:rsidRPr="00397FDD">
            <w:rPr>
              <w:rStyle w:val="normaltextrun"/>
              <w:rFonts w:ascii="Calibri Light" w:hAnsi="Calibri Light" w:cs="Calibri Light"/>
              <w:color w:val="171717"/>
              <w:sz w:val="22"/>
              <w:szCs w:val="22"/>
              <w:lang w:val="fr-FR"/>
            </w:rPr>
            <w:t xml:space="preserve">pour une planification, une mise en œuvre et un suivi solides.   En </w:t>
          </w:r>
          <w:r w:rsidR="00344B36" w:rsidRPr="00397FDD">
            <w:rPr>
              <w:rStyle w:val="normaltextrun"/>
              <w:rFonts w:ascii="Calibri Light" w:hAnsi="Calibri Light" w:cs="Calibri Light"/>
              <w:color w:val="171717"/>
              <w:sz w:val="22"/>
              <w:szCs w:val="22"/>
              <w:lang w:val="fr-FR"/>
            </w:rPr>
            <w:t>outre, parmi les demandes conçues en 2023, peu d'entre elles incluaient le genre</w:t>
          </w:r>
          <w:r w:rsidR="00CA15B0" w:rsidRPr="00397FDD">
            <w:rPr>
              <w:rStyle w:val="normaltextrun"/>
              <w:rFonts w:ascii="Calibri Light" w:hAnsi="Calibri Light" w:cs="Calibri Light"/>
              <w:color w:val="171717"/>
              <w:sz w:val="22"/>
              <w:szCs w:val="22"/>
              <w:lang w:val="fr-FR"/>
            </w:rPr>
            <w:t xml:space="preserve"> une assistance pays ciblée</w:t>
          </w:r>
          <w:r w:rsidR="00344B36" w:rsidRPr="00397FDD">
            <w:rPr>
              <w:rStyle w:val="normaltextrun"/>
              <w:rFonts w:ascii="Calibri Light" w:hAnsi="Calibri Light" w:cs="Calibri Light"/>
              <w:color w:val="171717"/>
              <w:sz w:val="22"/>
              <w:szCs w:val="22"/>
              <w:lang w:val="fr-FR"/>
            </w:rPr>
            <w:t xml:space="preserve"> spécifique pour soutenir la mise en œuvre d'une programmation sensible au genre.   </w:t>
          </w:r>
        </w:p>
        <w:p w14:paraId="7DE8F4BA" w14:textId="77777777" w:rsidR="00344B36" w:rsidRPr="00397FDD" w:rsidRDefault="00344B36" w:rsidP="395E114A">
          <w:pPr>
            <w:pStyle w:val="paragraph"/>
            <w:spacing w:before="0" w:beforeAutospacing="0" w:after="0" w:afterAutospacing="0"/>
            <w:jc w:val="both"/>
            <w:textAlignment w:val="baseline"/>
            <w:rPr>
              <w:rFonts w:ascii="Calibri Light" w:hAnsi="Calibri Light" w:cs="Calibri Light"/>
              <w:color w:val="171717"/>
              <w:sz w:val="22"/>
              <w:szCs w:val="22"/>
              <w:lang w:val="fr-FR"/>
            </w:rPr>
          </w:pPr>
          <w:r w:rsidRPr="00397FDD">
            <w:rPr>
              <w:rStyle w:val="eop"/>
              <w:rFonts w:ascii="Calibri Light" w:hAnsi="Calibri Light" w:cs="Calibri Light"/>
              <w:color w:val="171717"/>
              <w:sz w:val="22"/>
              <w:szCs w:val="22"/>
              <w:lang w:val="fr-FR"/>
            </w:rPr>
            <w:t> </w:t>
          </w:r>
        </w:p>
        <w:p w14:paraId="53C791F3" w14:textId="77777777" w:rsidR="000A0711" w:rsidRPr="00397FDD" w:rsidRDefault="003759DB">
          <w:pPr>
            <w:pStyle w:val="paragraph"/>
            <w:spacing w:before="0" w:beforeAutospacing="0" w:after="0" w:afterAutospacing="0"/>
            <w:jc w:val="both"/>
            <w:textAlignment w:val="baseline"/>
            <w:rPr>
              <w:rFonts w:ascii="Calibri Light" w:hAnsi="Calibri Light" w:cs="Calibri Light"/>
              <w:color w:val="171717"/>
              <w:sz w:val="22"/>
              <w:szCs w:val="22"/>
              <w:lang w:val="fr-FR"/>
            </w:rPr>
          </w:pPr>
          <w:r w:rsidRPr="00397FDD">
            <w:rPr>
              <w:rStyle w:val="normaltextrun"/>
              <w:rFonts w:ascii="Calibri Light" w:hAnsi="Calibri Light" w:cs="Calibri Light"/>
              <w:color w:val="171717"/>
              <w:sz w:val="22"/>
              <w:szCs w:val="22"/>
              <w:lang w:val="fr-FR"/>
            </w:rPr>
            <w:t>Cette initiative vise à remédier à cette faiblesse et à démontrer comment une assistance technique sexospécifique peut modifier la manière dont les subventions sont conçues et mises en œuvre, avec l'équité comme principe clé.  Grâce à ce soutien supplémentaire, il est possible de définir une norme qui pourra guider les futurs processus de conception et de mise en œuvre des subventions.  Il s'agit d'une occasion d'aider à institutionnaliser une nouvelle façon de penser qui peut être soutenue par les flux de financement de Gavi à l'avenir.  L'</w:t>
          </w:r>
          <w:r w:rsidR="001C34D7" w:rsidRPr="00397FDD">
            <w:rPr>
              <w:rStyle w:val="normaltextrun"/>
              <w:rFonts w:ascii="Calibri Light" w:hAnsi="Calibri Light" w:cs="Calibri Light"/>
              <w:color w:val="171717"/>
              <w:sz w:val="22"/>
              <w:szCs w:val="22"/>
              <w:lang w:val="fr-FR"/>
            </w:rPr>
            <w:t xml:space="preserve">assistance technique sera </w:t>
          </w:r>
          <w:r w:rsidR="00C97760" w:rsidRPr="00397FDD">
            <w:rPr>
              <w:rStyle w:val="normaltextrun"/>
              <w:rFonts w:ascii="Calibri Light" w:hAnsi="Calibri Light" w:cs="Calibri Light"/>
              <w:color w:val="171717"/>
              <w:sz w:val="22"/>
              <w:szCs w:val="22"/>
              <w:lang w:val="fr-FR"/>
            </w:rPr>
            <w:t xml:space="preserve">fournie </w:t>
          </w:r>
          <w:r w:rsidRPr="00397FDD">
            <w:rPr>
              <w:rStyle w:val="normaltextrun"/>
              <w:rFonts w:ascii="Calibri Light" w:hAnsi="Calibri Light" w:cs="Calibri Light"/>
              <w:color w:val="171717"/>
              <w:sz w:val="22"/>
              <w:szCs w:val="22"/>
              <w:lang w:val="fr-FR"/>
            </w:rPr>
            <w:t xml:space="preserve">par des personnes qui comprennent le contexte et les normes en matière de genre et qui sont également en mesure de </w:t>
          </w:r>
          <w:r w:rsidR="000B3A9F" w:rsidRPr="00397FDD">
            <w:rPr>
              <w:rStyle w:val="normaltextrun"/>
              <w:rFonts w:ascii="Calibri Light" w:hAnsi="Calibri Light" w:cs="Calibri Light"/>
              <w:color w:val="171717"/>
              <w:sz w:val="22"/>
              <w:szCs w:val="22"/>
              <w:lang w:val="fr-FR"/>
            </w:rPr>
            <w:t xml:space="preserve">travailler en étroite collaboration avec le </w:t>
          </w:r>
          <w:r w:rsidRPr="00397FDD">
            <w:rPr>
              <w:rStyle w:val="normaltextrun"/>
              <w:rFonts w:ascii="Calibri Light" w:hAnsi="Calibri Light" w:cs="Calibri Light"/>
              <w:color w:val="171717"/>
              <w:sz w:val="22"/>
              <w:szCs w:val="22"/>
              <w:lang w:val="fr-FR"/>
            </w:rPr>
            <w:t xml:space="preserve">gouvernement et les partenaires.   </w:t>
          </w:r>
          <w:r w:rsidRPr="00397FDD">
            <w:rPr>
              <w:rStyle w:val="eop"/>
              <w:rFonts w:ascii="Calibri Light" w:hAnsi="Calibri Light" w:cs="Calibri Light"/>
              <w:color w:val="171717"/>
              <w:sz w:val="22"/>
              <w:szCs w:val="22"/>
              <w:lang w:val="fr-FR"/>
            </w:rPr>
            <w:t xml:space="preserve"> </w:t>
          </w:r>
        </w:p>
        <w:p w14:paraId="6D379F8A" w14:textId="77777777" w:rsidR="00344B36" w:rsidRPr="00397FDD" w:rsidRDefault="00344B36" w:rsidP="395E114A">
          <w:pPr>
            <w:pStyle w:val="paragraph"/>
            <w:spacing w:before="0" w:beforeAutospacing="0" w:after="0" w:afterAutospacing="0"/>
            <w:jc w:val="both"/>
            <w:textAlignment w:val="baseline"/>
            <w:rPr>
              <w:rFonts w:ascii="Calibri Light" w:hAnsi="Calibri Light" w:cs="Calibri Light"/>
              <w:color w:val="171717"/>
              <w:sz w:val="22"/>
              <w:szCs w:val="22"/>
              <w:lang w:val="fr-FR"/>
            </w:rPr>
          </w:pPr>
          <w:r w:rsidRPr="00397FDD">
            <w:rPr>
              <w:rStyle w:val="eop"/>
              <w:rFonts w:ascii="Calibri Light" w:hAnsi="Calibri Light" w:cs="Calibri Light"/>
              <w:color w:val="171717"/>
              <w:sz w:val="22"/>
              <w:szCs w:val="22"/>
              <w:lang w:val="fr-FR"/>
            </w:rPr>
            <w:t> </w:t>
          </w:r>
        </w:p>
        <w:p w14:paraId="7257F821" w14:textId="77777777" w:rsidR="000A0711" w:rsidRPr="00397FDD" w:rsidRDefault="003759DB">
          <w:pPr>
            <w:pStyle w:val="paragraph"/>
            <w:spacing w:before="0" w:beforeAutospacing="0" w:after="0" w:afterAutospacing="0"/>
            <w:jc w:val="both"/>
            <w:textAlignment w:val="baseline"/>
            <w:rPr>
              <w:rFonts w:ascii="Calibri Light" w:hAnsi="Calibri Light" w:cs="Calibri Light"/>
              <w:color w:val="171717"/>
              <w:sz w:val="22"/>
              <w:szCs w:val="22"/>
              <w:lang w:val="fr-FR"/>
            </w:rPr>
          </w:pPr>
          <w:r w:rsidRPr="00397FDD">
            <w:rPr>
              <w:rStyle w:val="normaltextrun"/>
              <w:rFonts w:ascii="Calibri Light" w:hAnsi="Calibri Light" w:cs="Calibri Light"/>
              <w:color w:val="171717"/>
              <w:sz w:val="22"/>
              <w:szCs w:val="22"/>
              <w:lang w:val="fr-FR"/>
            </w:rPr>
            <w:t xml:space="preserve">Le type d'assistance technique nécessaire variera en fonction de l'état d'avancement du pays dans le cycle de subvention de Gavi et du niveau de compréhension des </w:t>
          </w:r>
          <w:r w:rsidR="00CE4F9B" w:rsidRPr="00397FDD">
            <w:rPr>
              <w:rStyle w:val="normaltextrun"/>
              <w:rFonts w:ascii="Calibri Light" w:hAnsi="Calibri Light" w:cs="Calibri Light"/>
              <w:color w:val="171717"/>
              <w:sz w:val="22"/>
              <w:szCs w:val="22"/>
              <w:lang w:val="fr-FR"/>
            </w:rPr>
            <w:t xml:space="preserve">partenaires quant </w:t>
          </w:r>
          <w:r w:rsidRPr="00397FDD">
            <w:rPr>
              <w:rStyle w:val="normaltextrun"/>
              <w:rFonts w:ascii="Calibri Light" w:hAnsi="Calibri Light" w:cs="Calibri Light"/>
              <w:color w:val="171717"/>
              <w:sz w:val="22"/>
              <w:szCs w:val="22"/>
              <w:lang w:val="fr-FR"/>
            </w:rPr>
            <w:t xml:space="preserve">à l'intégration de la dimension de genre dans le programme de vaccination.  Les types d'assistance envisagés sont les suivants pour chaque partie du cycle de subvention de Gavi </w:t>
          </w:r>
          <w:r w:rsidRPr="00397FDD">
            <w:rPr>
              <w:rStyle w:val="eop"/>
              <w:rFonts w:ascii="Calibri Light" w:hAnsi="Calibri Light" w:cs="Calibri Light"/>
              <w:color w:val="171717"/>
              <w:sz w:val="22"/>
              <w:szCs w:val="22"/>
              <w:lang w:val="fr-FR"/>
            </w:rPr>
            <w:t xml:space="preserve">: </w:t>
          </w:r>
        </w:p>
        <w:p w14:paraId="2A75D3DC" w14:textId="7A7E8D9C" w:rsidR="228DA866" w:rsidRPr="00397FDD" w:rsidRDefault="228DA866" w:rsidP="228DA866">
          <w:pPr>
            <w:pStyle w:val="paragraph"/>
            <w:spacing w:before="0" w:beforeAutospacing="0" w:after="0" w:afterAutospacing="0"/>
            <w:jc w:val="both"/>
            <w:rPr>
              <w:rStyle w:val="eop"/>
              <w:rFonts w:ascii="Calibri Light" w:hAnsi="Calibri Light" w:cs="Calibri Light"/>
              <w:color w:val="171717"/>
              <w:sz w:val="22"/>
              <w:szCs w:val="22"/>
              <w:lang w:val="fr-FR"/>
            </w:rPr>
          </w:pPr>
        </w:p>
        <w:p w14:paraId="73C4DAF6" w14:textId="77777777" w:rsidR="000A0711" w:rsidRDefault="003759DB">
          <w:pPr>
            <w:pStyle w:val="paragraph"/>
            <w:spacing w:before="0" w:beforeAutospacing="0" w:after="0" w:afterAutospacing="0"/>
            <w:jc w:val="both"/>
            <w:textAlignment w:val="baseline"/>
            <w:rPr>
              <w:rFonts w:ascii="Calibri Light" w:hAnsi="Calibri Light" w:cs="Calibri Light"/>
              <w:color w:val="171717"/>
              <w:sz w:val="22"/>
              <w:szCs w:val="22"/>
            </w:rPr>
          </w:pPr>
          <w:r w:rsidRPr="00FF483B">
            <w:rPr>
              <w:rStyle w:val="normaltextrun"/>
              <w:rFonts w:ascii="Calibri Light" w:hAnsi="Calibri Light" w:cs="Calibri Light"/>
              <w:color w:val="171717"/>
              <w:sz w:val="22"/>
              <w:szCs w:val="22"/>
              <w:u w:val="single"/>
              <w:lang w:val="en-GB"/>
            </w:rPr>
            <w:t xml:space="preserve">Planification </w:t>
          </w:r>
          <w:proofErr w:type="spellStart"/>
          <w:r w:rsidRPr="00FF483B">
            <w:rPr>
              <w:rStyle w:val="eop"/>
              <w:rFonts w:ascii="Calibri Light" w:hAnsi="Calibri Light" w:cs="Calibri Light"/>
              <w:color w:val="171717"/>
              <w:sz w:val="22"/>
              <w:szCs w:val="22"/>
            </w:rPr>
            <w:t>préalable</w:t>
          </w:r>
          <w:proofErr w:type="spellEnd"/>
          <w:r w:rsidRPr="00FF483B">
            <w:rPr>
              <w:rStyle w:val="eop"/>
              <w:rFonts w:ascii="Calibri Light" w:hAnsi="Calibri Light" w:cs="Calibri Light"/>
              <w:color w:val="171717"/>
              <w:sz w:val="22"/>
              <w:szCs w:val="22"/>
            </w:rPr>
            <w:t xml:space="preserve"> </w:t>
          </w:r>
        </w:p>
        <w:p w14:paraId="0938441F" w14:textId="77777777" w:rsidR="000A0711" w:rsidRPr="00397FDD" w:rsidRDefault="003759DB">
          <w:pPr>
            <w:pStyle w:val="paragraph"/>
            <w:numPr>
              <w:ilvl w:val="0"/>
              <w:numId w:val="17"/>
            </w:numPr>
            <w:spacing w:before="0" w:beforeAutospacing="0" w:after="0" w:afterAutospacing="0"/>
            <w:jc w:val="both"/>
            <w:textAlignment w:val="baseline"/>
            <w:rPr>
              <w:rFonts w:ascii="Calibri Light" w:hAnsi="Calibri Light" w:cs="Calibri Light"/>
              <w:color w:val="171717"/>
              <w:sz w:val="22"/>
              <w:szCs w:val="22"/>
              <w:lang w:val="fr-FR"/>
            </w:rPr>
          </w:pPr>
          <w:r w:rsidRPr="00397FDD">
            <w:rPr>
              <w:rStyle w:val="normaltextrun"/>
              <w:rFonts w:ascii="Calibri Light" w:hAnsi="Calibri Light" w:cs="Calibri Light"/>
              <w:color w:val="171717"/>
              <w:sz w:val="22"/>
              <w:szCs w:val="22"/>
              <w:lang w:val="fr-FR"/>
            </w:rPr>
            <w:t>Effectuer une analyse de genre (rapide ou approfondie en fonction des besoins du pays et des données déjà disponibles) et identifier l'approche et les stratégies recommandées pour surmonter les obstacles liés au genre et renforcer l'autonomie des femmes</w:t>
          </w:r>
          <w:r w:rsidRPr="00397FDD">
            <w:rPr>
              <w:rStyle w:val="eop"/>
              <w:rFonts w:ascii="Calibri Light" w:hAnsi="Calibri Light" w:cs="Calibri Light"/>
              <w:color w:val="171717"/>
              <w:sz w:val="22"/>
              <w:szCs w:val="22"/>
              <w:lang w:val="fr-FR"/>
            </w:rPr>
            <w:t xml:space="preserve">. </w:t>
          </w:r>
        </w:p>
        <w:p w14:paraId="6BCE4D07" w14:textId="77777777" w:rsidR="000A0711" w:rsidRPr="00F356B6" w:rsidRDefault="003759DB">
          <w:pPr>
            <w:pStyle w:val="paragraph"/>
            <w:spacing w:before="0" w:beforeAutospacing="0" w:after="0" w:afterAutospacing="0"/>
            <w:jc w:val="both"/>
            <w:textAlignment w:val="baseline"/>
            <w:rPr>
              <w:rFonts w:ascii="Calibri Light" w:hAnsi="Calibri Light" w:cs="Calibri Light"/>
              <w:color w:val="171717"/>
              <w:sz w:val="22"/>
              <w:szCs w:val="22"/>
              <w:u w:val="single"/>
            </w:rPr>
          </w:pPr>
          <w:r w:rsidRPr="00F356B6">
            <w:rPr>
              <w:rStyle w:val="eop"/>
              <w:rFonts w:ascii="Calibri Light" w:hAnsi="Calibri Light" w:cs="Calibri Light"/>
              <w:color w:val="171717"/>
              <w:sz w:val="22"/>
              <w:szCs w:val="22"/>
              <w:u w:val="single"/>
            </w:rPr>
            <w:t xml:space="preserve">Planification </w:t>
          </w:r>
        </w:p>
        <w:p w14:paraId="7BCD37D5" w14:textId="77777777" w:rsidR="000A0711" w:rsidRPr="00397FDD" w:rsidRDefault="003759DB">
          <w:pPr>
            <w:pStyle w:val="paragraph"/>
            <w:numPr>
              <w:ilvl w:val="0"/>
              <w:numId w:val="16"/>
            </w:numPr>
            <w:spacing w:before="0" w:beforeAutospacing="0" w:after="0" w:afterAutospacing="0"/>
            <w:jc w:val="both"/>
            <w:rPr>
              <w:rFonts w:ascii="Calibri Light" w:hAnsi="Calibri Light" w:cs="Calibri Light"/>
              <w:color w:val="171717"/>
              <w:sz w:val="22"/>
              <w:szCs w:val="22"/>
              <w:lang w:val="fr-FR"/>
            </w:rPr>
          </w:pPr>
          <w:r w:rsidRPr="00397FDD">
            <w:rPr>
              <w:rStyle w:val="normaltextrun"/>
              <w:rFonts w:ascii="Calibri Light" w:hAnsi="Calibri Light" w:cs="Calibri Light"/>
              <w:color w:val="171717"/>
              <w:sz w:val="22"/>
              <w:szCs w:val="22"/>
              <w:lang w:val="fr-FR"/>
            </w:rPr>
            <w:lastRenderedPageBreak/>
            <w:t xml:space="preserve">Participation active à la discussion sur le PPF en fournissant une assistance technique et des conseils (veiller à ce que l'expertise en matière de genre soit incluse dans au moins </w:t>
          </w:r>
          <w:r w:rsidR="072FED6C" w:rsidRPr="00397FDD">
            <w:rPr>
              <w:rStyle w:val="normaltextrun"/>
              <w:rFonts w:ascii="Calibri Light" w:hAnsi="Calibri Light" w:cs="Calibri Light"/>
              <w:color w:val="171717"/>
              <w:sz w:val="22"/>
              <w:szCs w:val="22"/>
              <w:lang w:val="fr-FR"/>
            </w:rPr>
            <w:t xml:space="preserve">quatre </w:t>
          </w:r>
          <w:r w:rsidRPr="00397FDD">
            <w:rPr>
              <w:rStyle w:val="normaltextrun"/>
              <w:rFonts w:ascii="Calibri Light" w:hAnsi="Calibri Light" w:cs="Calibri Light"/>
              <w:color w:val="171717"/>
              <w:sz w:val="22"/>
              <w:szCs w:val="22"/>
              <w:lang w:val="fr-FR"/>
            </w:rPr>
            <w:t xml:space="preserve">des équipes de rédaction {spécifiquement </w:t>
          </w:r>
          <w:r w:rsidR="072FED6C" w:rsidRPr="00397FDD">
            <w:rPr>
              <w:rStyle w:val="normaltextrun"/>
              <w:rFonts w:ascii="Calibri Light" w:hAnsi="Calibri Light" w:cs="Calibri Light"/>
              <w:color w:val="171717"/>
              <w:sz w:val="22"/>
              <w:szCs w:val="22"/>
              <w:lang w:val="fr-FR"/>
            </w:rPr>
            <w:t xml:space="preserve">Ressources </w:t>
          </w:r>
          <w:r w:rsidRPr="00397FDD">
            <w:rPr>
              <w:rStyle w:val="normaltextrun"/>
              <w:rFonts w:ascii="Calibri Light" w:hAnsi="Calibri Light" w:cs="Calibri Light"/>
              <w:color w:val="171717"/>
              <w:sz w:val="22"/>
              <w:szCs w:val="22"/>
              <w:lang w:val="fr-FR"/>
            </w:rPr>
            <w:t xml:space="preserve">humaines </w:t>
          </w:r>
          <w:r w:rsidR="072FED6C" w:rsidRPr="00397FDD">
            <w:rPr>
              <w:rStyle w:val="normaltextrun"/>
              <w:rFonts w:ascii="Calibri Light" w:hAnsi="Calibri Light" w:cs="Calibri Light"/>
              <w:color w:val="171717"/>
              <w:sz w:val="22"/>
              <w:szCs w:val="22"/>
              <w:lang w:val="fr-FR"/>
            </w:rPr>
            <w:t>pour la santé (</w:t>
          </w:r>
          <w:r w:rsidRPr="00397FDD">
            <w:rPr>
              <w:rStyle w:val="normaltextrun"/>
              <w:rFonts w:ascii="Calibri Light" w:hAnsi="Calibri Light" w:cs="Calibri Light"/>
              <w:color w:val="171717"/>
              <w:sz w:val="22"/>
              <w:szCs w:val="22"/>
              <w:lang w:val="fr-FR"/>
            </w:rPr>
            <w:t>RHS</w:t>
          </w:r>
          <w:r w:rsidR="072FED6C" w:rsidRPr="00397FDD">
            <w:rPr>
              <w:rStyle w:val="normaltextrun"/>
              <w:rFonts w:ascii="Calibri Light" w:hAnsi="Calibri Light" w:cs="Calibri Light"/>
              <w:color w:val="171717"/>
              <w:sz w:val="22"/>
              <w:szCs w:val="22"/>
              <w:lang w:val="fr-FR"/>
            </w:rPr>
            <w:t>) ; Leadership, gestion et coordination (</w:t>
          </w:r>
          <w:r w:rsidRPr="00397FDD">
            <w:rPr>
              <w:rStyle w:val="normaltextrun"/>
              <w:rFonts w:ascii="Calibri Light" w:hAnsi="Calibri Light" w:cs="Calibri Light"/>
              <w:color w:val="171717"/>
              <w:sz w:val="22"/>
              <w:szCs w:val="22"/>
              <w:lang w:val="fr-FR"/>
            </w:rPr>
            <w:t>LMC</w:t>
          </w:r>
          <w:r w:rsidR="072FED6C" w:rsidRPr="00397FDD">
            <w:rPr>
              <w:rStyle w:val="normaltextrun"/>
              <w:rFonts w:ascii="Calibri Light" w:hAnsi="Calibri Light" w:cs="Calibri Light"/>
              <w:color w:val="171717"/>
              <w:sz w:val="22"/>
              <w:szCs w:val="22"/>
              <w:lang w:val="fr-FR"/>
            </w:rPr>
            <w:t xml:space="preserve">) </w:t>
          </w:r>
          <w:r w:rsidR="047A5CB5" w:rsidRPr="00397FDD">
            <w:rPr>
              <w:rStyle w:val="normaltextrun"/>
              <w:rFonts w:ascii="Calibri Light" w:hAnsi="Calibri Light" w:cs="Calibri Light"/>
              <w:color w:val="171717"/>
              <w:sz w:val="22"/>
              <w:szCs w:val="22"/>
              <w:lang w:val="fr-FR"/>
            </w:rPr>
            <w:t xml:space="preserve">; </w:t>
          </w:r>
          <w:r w:rsidRPr="00397FDD">
            <w:rPr>
              <w:rStyle w:val="normaltextrun"/>
              <w:rFonts w:ascii="Calibri Light" w:hAnsi="Calibri Light" w:cs="Calibri Light"/>
              <w:color w:val="171717"/>
              <w:sz w:val="22"/>
              <w:szCs w:val="22"/>
              <w:lang w:val="fr-FR"/>
            </w:rPr>
            <w:t xml:space="preserve">Prestation de services </w:t>
          </w:r>
          <w:r w:rsidR="047A5CB5" w:rsidRPr="00397FDD">
            <w:rPr>
              <w:rStyle w:val="normaltextrun"/>
              <w:rFonts w:ascii="Calibri Light" w:hAnsi="Calibri Light" w:cs="Calibri Light"/>
              <w:color w:val="171717"/>
              <w:sz w:val="22"/>
              <w:szCs w:val="22"/>
              <w:lang w:val="fr-FR"/>
            </w:rPr>
            <w:t xml:space="preserve">; </w:t>
          </w:r>
          <w:r w:rsidRPr="00397FDD">
            <w:rPr>
              <w:rStyle w:val="normaltextrun"/>
              <w:rFonts w:ascii="Calibri Light" w:hAnsi="Calibri Light" w:cs="Calibri Light"/>
              <w:color w:val="171717"/>
              <w:sz w:val="22"/>
              <w:szCs w:val="22"/>
              <w:lang w:val="fr-FR"/>
            </w:rPr>
            <w:t xml:space="preserve">Génération de la demande et </w:t>
          </w:r>
          <w:r w:rsidR="66ECFA57" w:rsidRPr="00397FDD">
            <w:rPr>
              <w:rStyle w:val="normaltextrun"/>
              <w:rFonts w:ascii="Calibri Light" w:hAnsi="Calibri Light" w:cs="Calibri Light"/>
              <w:color w:val="171717"/>
              <w:sz w:val="22"/>
              <w:szCs w:val="22"/>
              <w:lang w:val="fr-FR"/>
            </w:rPr>
            <w:t>engagement</w:t>
          </w:r>
          <w:r w:rsidRPr="00397FDD">
            <w:rPr>
              <w:rStyle w:val="normaltextrun"/>
              <w:rFonts w:ascii="Calibri Light" w:hAnsi="Calibri Light" w:cs="Calibri Light"/>
              <w:color w:val="171717"/>
              <w:sz w:val="22"/>
              <w:szCs w:val="22"/>
              <w:lang w:val="fr-FR"/>
            </w:rPr>
            <w:t xml:space="preserve"> communautaire}) ; </w:t>
          </w:r>
          <w:r w:rsidR="00AD4D5F" w:rsidRPr="00397FDD">
            <w:rPr>
              <w:rStyle w:val="normaltextrun"/>
              <w:rFonts w:ascii="Calibri Light" w:hAnsi="Calibri Light" w:cs="Calibri Light"/>
              <w:color w:val="171717"/>
              <w:sz w:val="22"/>
              <w:szCs w:val="22"/>
              <w:lang w:val="fr-FR"/>
            </w:rPr>
            <w:t xml:space="preserve">soutenir la conception des interventions et du budget, </w:t>
          </w:r>
          <w:r w:rsidRPr="00397FDD">
            <w:rPr>
              <w:rStyle w:val="normaltextrun"/>
              <w:rFonts w:ascii="Calibri Light" w:hAnsi="Calibri Light" w:cs="Calibri Light"/>
              <w:color w:val="171717"/>
              <w:sz w:val="22"/>
              <w:szCs w:val="22"/>
              <w:lang w:val="fr-FR"/>
            </w:rPr>
            <w:t xml:space="preserve">soutenir la conception d'un plan de </w:t>
          </w:r>
          <w:r w:rsidR="23EA092C" w:rsidRPr="00397FDD">
            <w:rPr>
              <w:rStyle w:val="normaltextrun"/>
              <w:rFonts w:ascii="Calibri Light" w:hAnsi="Calibri Light" w:cs="Calibri Light"/>
              <w:color w:val="171717"/>
              <w:sz w:val="22"/>
              <w:szCs w:val="22"/>
              <w:lang w:val="fr-FR"/>
            </w:rPr>
            <w:t>suivi, d'évaluation et d'apprentissage (</w:t>
          </w:r>
          <w:r w:rsidRPr="00397FDD">
            <w:rPr>
              <w:rStyle w:val="normaltextrun"/>
              <w:rFonts w:ascii="Calibri Light" w:hAnsi="Calibri Light" w:cs="Calibri Light"/>
              <w:color w:val="171717"/>
              <w:sz w:val="22"/>
              <w:szCs w:val="22"/>
              <w:lang w:val="fr-FR"/>
            </w:rPr>
            <w:t>MEL</w:t>
          </w:r>
          <w:r w:rsidR="23EA092C" w:rsidRPr="00397FDD">
            <w:rPr>
              <w:rStyle w:val="normaltextrun"/>
              <w:rFonts w:ascii="Calibri Light" w:hAnsi="Calibri Light" w:cs="Calibri Light"/>
              <w:color w:val="171717"/>
              <w:sz w:val="22"/>
              <w:szCs w:val="22"/>
              <w:lang w:val="fr-FR"/>
            </w:rPr>
            <w:t xml:space="preserve">) </w:t>
          </w:r>
          <w:r w:rsidRPr="00397FDD">
            <w:rPr>
              <w:rStyle w:val="normaltextrun"/>
              <w:rFonts w:ascii="Calibri Light" w:hAnsi="Calibri Light" w:cs="Calibri Light"/>
              <w:color w:val="171717"/>
              <w:sz w:val="22"/>
              <w:szCs w:val="22"/>
              <w:lang w:val="fr-FR"/>
            </w:rPr>
            <w:t>intégré au genre pour contrôler l'efficacité des indicateurs et de la stratégie en matière de genre</w:t>
          </w:r>
          <w:r w:rsidRPr="00397FDD">
            <w:rPr>
              <w:rStyle w:val="eop"/>
              <w:rFonts w:ascii="Calibri Light" w:hAnsi="Calibri Light" w:cs="Calibri Light"/>
              <w:color w:val="171717"/>
              <w:sz w:val="22"/>
              <w:szCs w:val="22"/>
              <w:lang w:val="fr-FR"/>
            </w:rPr>
            <w:t xml:space="preserve">. </w:t>
          </w:r>
        </w:p>
        <w:p w14:paraId="1540139B" w14:textId="77777777" w:rsidR="000A0711" w:rsidRDefault="003759DB">
          <w:pPr>
            <w:pStyle w:val="paragraph"/>
            <w:spacing w:before="0" w:beforeAutospacing="0" w:after="0" w:afterAutospacing="0"/>
            <w:jc w:val="both"/>
            <w:textAlignment w:val="baseline"/>
            <w:rPr>
              <w:rStyle w:val="normaltextrun"/>
              <w:rFonts w:ascii="Calibri Light" w:hAnsi="Calibri Light" w:cs="Calibri Light"/>
              <w:color w:val="171717"/>
              <w:sz w:val="22"/>
              <w:szCs w:val="22"/>
              <w:u w:val="single"/>
              <w:lang w:val="en-GB"/>
            </w:rPr>
          </w:pPr>
          <w:r w:rsidRPr="25F47285">
            <w:rPr>
              <w:rStyle w:val="normaltextrun"/>
              <w:rFonts w:ascii="Calibri Light" w:hAnsi="Calibri Light" w:cs="Calibri Light"/>
              <w:color w:val="171717"/>
              <w:sz w:val="22"/>
              <w:szCs w:val="22"/>
              <w:u w:val="single"/>
              <w:lang w:val="en-GB"/>
            </w:rPr>
            <w:t xml:space="preserve">Mise </w:t>
          </w:r>
          <w:proofErr w:type="spellStart"/>
          <w:r w:rsidRPr="25F47285">
            <w:rPr>
              <w:rStyle w:val="normaltextrun"/>
              <w:rFonts w:ascii="Calibri Light" w:hAnsi="Calibri Light" w:cs="Calibri Light"/>
              <w:color w:val="171717"/>
              <w:sz w:val="22"/>
              <w:szCs w:val="22"/>
              <w:u w:val="single"/>
              <w:lang w:val="en-GB"/>
            </w:rPr>
            <w:t>en</w:t>
          </w:r>
          <w:proofErr w:type="spellEnd"/>
          <w:r w:rsidRPr="25F47285">
            <w:rPr>
              <w:rStyle w:val="normaltextrun"/>
              <w:rFonts w:ascii="Calibri Light" w:hAnsi="Calibri Light" w:cs="Calibri Light"/>
              <w:color w:val="171717"/>
              <w:sz w:val="22"/>
              <w:szCs w:val="22"/>
              <w:u w:val="single"/>
              <w:lang w:val="en-GB"/>
            </w:rPr>
            <w:t xml:space="preserve"> </w:t>
          </w:r>
          <w:proofErr w:type="spellStart"/>
          <w:r w:rsidRPr="25F47285">
            <w:rPr>
              <w:rStyle w:val="normaltextrun"/>
              <w:rFonts w:ascii="Calibri Light" w:hAnsi="Calibri Light" w:cs="Calibri Light"/>
              <w:color w:val="171717"/>
              <w:sz w:val="22"/>
              <w:szCs w:val="22"/>
              <w:u w:val="single"/>
              <w:lang w:val="en-GB"/>
            </w:rPr>
            <w:t>œuvre</w:t>
          </w:r>
          <w:proofErr w:type="spellEnd"/>
          <w:r w:rsidRPr="25F47285">
            <w:rPr>
              <w:rStyle w:val="normaltextrun"/>
              <w:rFonts w:ascii="Calibri Light" w:hAnsi="Calibri Light" w:cs="Calibri Light"/>
              <w:color w:val="171717"/>
              <w:sz w:val="22"/>
              <w:szCs w:val="22"/>
              <w:u w:val="single"/>
              <w:lang w:val="en-GB"/>
            </w:rPr>
            <w:t xml:space="preserve">, </w:t>
          </w:r>
          <w:proofErr w:type="spellStart"/>
          <w:r w:rsidRPr="25F47285">
            <w:rPr>
              <w:rStyle w:val="normaltextrun"/>
              <w:rFonts w:ascii="Calibri Light" w:hAnsi="Calibri Light" w:cs="Calibri Light"/>
              <w:color w:val="171717"/>
              <w:sz w:val="22"/>
              <w:szCs w:val="22"/>
              <w:u w:val="single"/>
              <w:lang w:val="en-GB"/>
            </w:rPr>
            <w:t>suivi</w:t>
          </w:r>
          <w:proofErr w:type="spellEnd"/>
          <w:r w:rsidRPr="25F47285">
            <w:rPr>
              <w:rStyle w:val="normaltextrun"/>
              <w:rFonts w:ascii="Calibri Light" w:hAnsi="Calibri Light" w:cs="Calibri Light"/>
              <w:color w:val="171717"/>
              <w:sz w:val="22"/>
              <w:szCs w:val="22"/>
              <w:u w:val="single"/>
              <w:lang w:val="en-GB"/>
            </w:rPr>
            <w:t xml:space="preserve">, </w:t>
          </w:r>
          <w:r w:rsidR="18B02EDF" w:rsidRPr="25F47285">
            <w:rPr>
              <w:rStyle w:val="normaltextrun"/>
              <w:rFonts w:ascii="Calibri Light" w:hAnsi="Calibri Light" w:cs="Calibri Light"/>
              <w:color w:val="171717"/>
              <w:sz w:val="22"/>
              <w:szCs w:val="22"/>
              <w:u w:val="single"/>
              <w:lang w:val="en-GB"/>
            </w:rPr>
            <w:t xml:space="preserve">rapports  </w:t>
          </w:r>
        </w:p>
        <w:p w14:paraId="16B09B37" w14:textId="77777777" w:rsidR="000A0711" w:rsidRPr="00397FDD" w:rsidRDefault="003759DB">
          <w:pPr>
            <w:pStyle w:val="paragraph"/>
            <w:numPr>
              <w:ilvl w:val="0"/>
              <w:numId w:val="15"/>
            </w:numPr>
            <w:spacing w:before="0" w:beforeAutospacing="0" w:after="0" w:afterAutospacing="0"/>
            <w:jc w:val="both"/>
            <w:textAlignment w:val="baseline"/>
            <w:rPr>
              <w:rStyle w:val="eop"/>
              <w:rFonts w:ascii="Calibri Light" w:hAnsi="Calibri Light" w:cs="Calibri Light"/>
              <w:color w:val="171717"/>
              <w:sz w:val="22"/>
              <w:szCs w:val="22"/>
              <w:lang w:val="fr-FR"/>
            </w:rPr>
          </w:pPr>
          <w:r w:rsidRPr="00397FDD">
            <w:rPr>
              <w:rStyle w:val="normaltextrun"/>
              <w:rFonts w:ascii="Calibri Light" w:hAnsi="Calibri Light" w:cs="Calibri Light"/>
              <w:color w:val="171717"/>
              <w:sz w:val="22"/>
              <w:szCs w:val="22"/>
              <w:lang w:val="fr-FR"/>
            </w:rPr>
            <w:t>Assistance technique à la mise en œuvre et au suivi des progrès ; soutien à la correction de trajectoire et à la reprogrammation ; participation active à la préparation de l'</w:t>
          </w:r>
          <w:r w:rsidR="00411DAE" w:rsidRPr="00397FDD">
            <w:rPr>
              <w:rStyle w:val="normaltextrun"/>
              <w:rFonts w:ascii="Calibri Light" w:hAnsi="Calibri Light" w:cs="Calibri Light"/>
              <w:color w:val="171717"/>
              <w:sz w:val="22"/>
              <w:szCs w:val="22"/>
              <w:lang w:val="fr-FR"/>
            </w:rPr>
            <w:t>évaluation conjointe (</w:t>
          </w:r>
          <w:r w:rsidRPr="00397FDD">
            <w:rPr>
              <w:rStyle w:val="normaltextrun"/>
              <w:rFonts w:ascii="Calibri Light" w:hAnsi="Calibri Light" w:cs="Calibri Light"/>
              <w:color w:val="171717"/>
              <w:sz w:val="22"/>
              <w:szCs w:val="22"/>
              <w:lang w:val="fr-FR"/>
            </w:rPr>
            <w:t>EC</w:t>
          </w:r>
          <w:r w:rsidR="00411DAE" w:rsidRPr="00397FDD">
            <w:rPr>
              <w:rStyle w:val="normaltextrun"/>
              <w:rFonts w:ascii="Calibri Light" w:hAnsi="Calibri Light" w:cs="Calibri Light"/>
              <w:color w:val="171717"/>
              <w:sz w:val="22"/>
              <w:szCs w:val="22"/>
              <w:lang w:val="fr-FR"/>
            </w:rPr>
            <w:t xml:space="preserve">) </w:t>
          </w:r>
          <w:r w:rsidRPr="00397FDD">
            <w:rPr>
              <w:rStyle w:val="normaltextrun"/>
              <w:rFonts w:ascii="Calibri Light" w:hAnsi="Calibri Light" w:cs="Calibri Light"/>
              <w:color w:val="171717"/>
              <w:sz w:val="22"/>
              <w:szCs w:val="22"/>
              <w:lang w:val="fr-FR"/>
            </w:rPr>
            <w:t>et à la réunion de l'EC</w:t>
          </w:r>
          <w:r w:rsidR="5D5E170F" w:rsidRPr="00397FDD">
            <w:rPr>
              <w:rStyle w:val="normaltextrun"/>
              <w:rFonts w:ascii="Calibri Light" w:hAnsi="Calibri Light" w:cs="Calibri Light"/>
              <w:color w:val="171717"/>
              <w:sz w:val="22"/>
              <w:szCs w:val="22"/>
              <w:lang w:val="fr-FR"/>
            </w:rPr>
            <w:t>.</w:t>
          </w:r>
        </w:p>
        <w:p w14:paraId="19A30571" w14:textId="77777777" w:rsidR="000A0711" w:rsidRPr="00397FDD" w:rsidRDefault="003759DB">
          <w:pPr>
            <w:pStyle w:val="paragraph"/>
            <w:numPr>
              <w:ilvl w:val="0"/>
              <w:numId w:val="15"/>
            </w:numPr>
            <w:spacing w:before="0" w:beforeAutospacing="0" w:after="0" w:afterAutospacing="0"/>
            <w:jc w:val="both"/>
            <w:textAlignment w:val="baseline"/>
            <w:rPr>
              <w:rStyle w:val="eop"/>
              <w:rFonts w:ascii="Calibri Light" w:hAnsi="Calibri Light" w:cs="Calibri Light"/>
              <w:color w:val="171717"/>
              <w:sz w:val="22"/>
              <w:szCs w:val="22"/>
              <w:lang w:val="fr-FR"/>
            </w:rPr>
          </w:pPr>
          <w:r w:rsidRPr="00397FDD">
            <w:rPr>
              <w:rStyle w:val="normaltextrun"/>
              <w:rFonts w:ascii="Calibri Light" w:hAnsi="Calibri Light" w:cs="Calibri Light"/>
              <w:color w:val="171717"/>
              <w:sz w:val="22"/>
              <w:szCs w:val="22"/>
              <w:lang w:val="fr-FR"/>
            </w:rPr>
            <w:t>Tester et étendre les pratiques tenant compte de la dimension de genre</w:t>
          </w:r>
          <w:r w:rsidR="276C46B9" w:rsidRPr="00397FDD">
            <w:rPr>
              <w:rStyle w:val="normaltextrun"/>
              <w:rFonts w:ascii="Calibri Light" w:hAnsi="Calibri Light" w:cs="Calibri Light"/>
              <w:color w:val="171717"/>
              <w:sz w:val="22"/>
              <w:szCs w:val="22"/>
              <w:lang w:val="fr-FR"/>
            </w:rPr>
            <w:t>.</w:t>
          </w:r>
        </w:p>
        <w:p w14:paraId="2A7F256B" w14:textId="77777777" w:rsidR="000A0711" w:rsidRPr="00397FDD" w:rsidRDefault="003759DB">
          <w:pPr>
            <w:pStyle w:val="paragraph"/>
            <w:numPr>
              <w:ilvl w:val="0"/>
              <w:numId w:val="15"/>
            </w:numPr>
            <w:spacing w:before="0" w:beforeAutospacing="0" w:after="0" w:afterAutospacing="0"/>
            <w:jc w:val="both"/>
            <w:textAlignment w:val="baseline"/>
            <w:rPr>
              <w:rFonts w:ascii="Calibri Light" w:hAnsi="Calibri Light" w:cs="Calibri Light"/>
              <w:color w:val="171717"/>
              <w:sz w:val="22"/>
              <w:szCs w:val="22"/>
              <w:lang w:val="fr-FR"/>
            </w:rPr>
          </w:pPr>
          <w:r w:rsidRPr="00397FDD">
            <w:rPr>
              <w:rStyle w:val="normaltextrun"/>
              <w:rFonts w:ascii="Calibri Light" w:hAnsi="Calibri Light" w:cs="Calibri Light"/>
              <w:color w:val="171717"/>
              <w:sz w:val="22"/>
              <w:szCs w:val="22"/>
              <w:lang w:val="fr-FR"/>
            </w:rPr>
            <w:t>Plaidoyer et renforcement des capacités du gouvernement et des OSC chargées de la mise en œuvre</w:t>
          </w:r>
          <w:r w:rsidRPr="00397FDD">
            <w:rPr>
              <w:rStyle w:val="eop"/>
              <w:rFonts w:ascii="Calibri Light" w:hAnsi="Calibri Light" w:cs="Calibri Light"/>
              <w:color w:val="171717"/>
              <w:sz w:val="22"/>
              <w:szCs w:val="22"/>
              <w:lang w:val="fr-FR"/>
            </w:rPr>
            <w:t xml:space="preserve">. </w:t>
          </w:r>
        </w:p>
        <w:p w14:paraId="7D7700F1" w14:textId="77777777" w:rsidR="000A0711" w:rsidRPr="00715224" w:rsidRDefault="003759DB" w:rsidP="08375836">
          <w:pPr>
            <w:pStyle w:val="paragraph"/>
            <w:numPr>
              <w:ilvl w:val="0"/>
              <w:numId w:val="15"/>
            </w:numPr>
            <w:spacing w:before="0" w:beforeAutospacing="0" w:after="0" w:afterAutospacing="0"/>
            <w:jc w:val="both"/>
            <w:textAlignment w:val="baseline"/>
            <w:rPr>
              <w:rFonts w:ascii="Calibri Light" w:hAnsi="Calibri Light" w:cs="Calibri Light"/>
              <w:color w:val="171717"/>
              <w:sz w:val="22"/>
              <w:szCs w:val="22"/>
              <w:lang w:val="fr-FR"/>
            </w:rPr>
          </w:pPr>
          <w:r w:rsidRPr="00715224">
            <w:rPr>
              <w:rStyle w:val="normaltextrun"/>
              <w:rFonts w:ascii="Calibri Light" w:hAnsi="Calibri Light" w:cs="Calibri Light"/>
              <w:color w:val="171717"/>
              <w:sz w:val="22"/>
              <w:szCs w:val="22"/>
              <w:lang w:val="fr-FR"/>
            </w:rPr>
            <w:t>Études de cas et collecte de données utilisées pour informer les évaluations conjointes</w:t>
          </w:r>
          <w:r w:rsidR="2EE1C238" w:rsidRPr="00715224">
            <w:rPr>
              <w:rStyle w:val="normaltextrun"/>
              <w:rFonts w:ascii="Calibri Light" w:hAnsi="Calibri Light" w:cs="Calibri Light"/>
              <w:color w:val="171717"/>
              <w:sz w:val="22"/>
              <w:szCs w:val="22"/>
              <w:lang w:val="fr-FR"/>
            </w:rPr>
            <w:t xml:space="preserve">. </w:t>
          </w:r>
          <w:r w:rsidRPr="00715224">
            <w:rPr>
              <w:rStyle w:val="eop"/>
              <w:rFonts w:ascii="Calibri Light" w:hAnsi="Calibri Light" w:cs="Calibri Light"/>
              <w:color w:val="171717"/>
              <w:sz w:val="22"/>
              <w:szCs w:val="22"/>
              <w:lang w:val="fr-FR"/>
            </w:rPr>
            <w:t xml:space="preserve"> </w:t>
          </w:r>
        </w:p>
        <w:p w14:paraId="07FD417B" w14:textId="3FD1D95B" w:rsidR="39186A89" w:rsidRPr="00397FDD" w:rsidRDefault="39186A89" w:rsidP="39186A89">
          <w:pPr>
            <w:pStyle w:val="paragraph"/>
            <w:spacing w:before="0" w:beforeAutospacing="0" w:after="0" w:afterAutospacing="0"/>
            <w:jc w:val="both"/>
            <w:rPr>
              <w:rStyle w:val="normaltextrun"/>
              <w:rFonts w:ascii="Calibri Light" w:hAnsi="Calibri Light" w:cs="Calibri Light"/>
              <w:color w:val="171717"/>
              <w:sz w:val="22"/>
              <w:szCs w:val="22"/>
              <w:lang w:val="fr-FR"/>
            </w:rPr>
          </w:pPr>
        </w:p>
        <w:p w14:paraId="7D441834" w14:textId="77777777" w:rsidR="000A0711" w:rsidRPr="00397FDD" w:rsidRDefault="003759DB">
          <w:pPr>
            <w:pStyle w:val="paragraph"/>
            <w:spacing w:before="0" w:beforeAutospacing="0" w:after="0" w:afterAutospacing="0"/>
            <w:jc w:val="both"/>
            <w:textAlignment w:val="baseline"/>
            <w:rPr>
              <w:rFonts w:ascii="Calibri Light" w:hAnsi="Calibri Light" w:cs="Calibri Light"/>
              <w:color w:val="171717"/>
              <w:sz w:val="22"/>
              <w:szCs w:val="22"/>
              <w:lang w:val="fr-FR"/>
            </w:rPr>
          </w:pPr>
          <w:r w:rsidRPr="00397FDD">
            <w:rPr>
              <w:rStyle w:val="normaltextrun"/>
              <w:rFonts w:ascii="Calibri Light" w:hAnsi="Calibri Light" w:cs="Calibri Light"/>
              <w:color w:val="171717"/>
              <w:sz w:val="22"/>
              <w:szCs w:val="22"/>
              <w:lang w:val="fr-FR"/>
            </w:rPr>
            <w:t xml:space="preserve">Par conséquent, le projet </w:t>
          </w:r>
          <w:r w:rsidR="30A8327A" w:rsidRPr="00397FDD">
            <w:rPr>
              <w:rStyle w:val="normaltextrun"/>
              <w:rFonts w:ascii="Calibri Light" w:hAnsi="Calibri Light" w:cs="Calibri Light"/>
              <w:color w:val="171717"/>
              <w:sz w:val="22"/>
              <w:szCs w:val="22"/>
              <w:lang w:val="fr-FR"/>
            </w:rPr>
            <w:t xml:space="preserve">vise </w:t>
          </w:r>
          <w:r w:rsidRPr="00397FDD">
            <w:rPr>
              <w:rStyle w:val="normaltextrun"/>
              <w:rFonts w:ascii="Calibri Light" w:hAnsi="Calibri Light" w:cs="Calibri Light"/>
              <w:color w:val="171717"/>
              <w:sz w:val="22"/>
              <w:szCs w:val="22"/>
              <w:lang w:val="fr-FR"/>
            </w:rPr>
            <w:t xml:space="preserve">à </w:t>
          </w:r>
          <w:r w:rsidRPr="00397FDD">
            <w:rPr>
              <w:rStyle w:val="eop"/>
              <w:rFonts w:ascii="Calibri Light" w:hAnsi="Calibri Light" w:cs="Calibri Light"/>
              <w:color w:val="171717"/>
              <w:sz w:val="22"/>
              <w:szCs w:val="22"/>
              <w:lang w:val="fr-FR"/>
            </w:rPr>
            <w:t xml:space="preserve">: </w:t>
          </w:r>
        </w:p>
        <w:p w14:paraId="78F3F7E0" w14:textId="77777777" w:rsidR="000A0711" w:rsidRPr="00397FDD" w:rsidRDefault="003759DB">
          <w:pPr>
            <w:pStyle w:val="paragraph"/>
            <w:numPr>
              <w:ilvl w:val="0"/>
              <w:numId w:val="18"/>
            </w:numPr>
            <w:spacing w:before="0" w:beforeAutospacing="0" w:after="0" w:afterAutospacing="0"/>
            <w:jc w:val="both"/>
            <w:textAlignment w:val="baseline"/>
            <w:rPr>
              <w:rFonts w:ascii="Calibri Light" w:hAnsi="Calibri Light" w:cs="Calibri Light"/>
              <w:color w:val="171717"/>
              <w:sz w:val="22"/>
              <w:szCs w:val="22"/>
              <w:lang w:val="fr-FR"/>
            </w:rPr>
          </w:pPr>
          <w:r w:rsidRPr="00397FDD">
            <w:rPr>
              <w:rStyle w:val="normaltextrun"/>
              <w:rFonts w:ascii="Calibri Light" w:hAnsi="Calibri Light" w:cs="Calibri Light"/>
              <w:color w:val="171717"/>
              <w:sz w:val="22"/>
              <w:szCs w:val="22"/>
              <w:lang w:val="fr-FR"/>
            </w:rPr>
            <w:t>Veiller à ce que les pays disposent de l'assistance technique nécessaire pour soutenir la conception, la mise en œuvre ou le suivi de programmes tenant compte de la dimension de genre ou transformateurs (en fonction de l'état d'avancement du pays dans le cycle de subvention de Gavi</w:t>
          </w:r>
          <w:r w:rsidRPr="00397FDD">
            <w:rPr>
              <w:rStyle w:val="eop"/>
              <w:rFonts w:ascii="Calibri Light" w:hAnsi="Calibri Light" w:cs="Calibri Light"/>
              <w:color w:val="171717"/>
              <w:sz w:val="22"/>
              <w:szCs w:val="22"/>
              <w:lang w:val="fr-FR"/>
            </w:rPr>
            <w:t xml:space="preserve">). </w:t>
          </w:r>
        </w:p>
        <w:p w14:paraId="74E8D594" w14:textId="77777777" w:rsidR="000A0711" w:rsidRPr="00397FDD" w:rsidRDefault="003759DB">
          <w:pPr>
            <w:pStyle w:val="paragraph"/>
            <w:numPr>
              <w:ilvl w:val="0"/>
              <w:numId w:val="18"/>
            </w:numPr>
            <w:spacing w:before="0" w:beforeAutospacing="0" w:after="0" w:afterAutospacing="0"/>
            <w:jc w:val="both"/>
            <w:textAlignment w:val="baseline"/>
            <w:rPr>
              <w:rFonts w:ascii="Calibri Light" w:hAnsi="Calibri Light" w:cs="Calibri Light"/>
              <w:color w:val="171717"/>
              <w:sz w:val="22"/>
              <w:szCs w:val="22"/>
              <w:lang w:val="fr-FR"/>
            </w:rPr>
          </w:pPr>
          <w:r w:rsidRPr="00397FDD">
            <w:rPr>
              <w:rStyle w:val="normaltextrun"/>
              <w:rFonts w:ascii="Calibri Light" w:hAnsi="Calibri Light" w:cs="Calibri Light"/>
              <w:color w:val="171717"/>
              <w:sz w:val="22"/>
              <w:szCs w:val="22"/>
              <w:lang w:val="fr-FR"/>
            </w:rPr>
            <w:t xml:space="preserve">Faciliter l'apprentissage entre pairs des </w:t>
          </w:r>
          <w:r w:rsidRPr="00397FDD">
            <w:rPr>
              <w:rStyle w:val="eop"/>
              <w:rFonts w:ascii="Calibri Light" w:hAnsi="Calibri Light" w:cs="Calibri Light"/>
              <w:color w:val="171717"/>
              <w:sz w:val="22"/>
              <w:szCs w:val="22"/>
              <w:lang w:val="fr-FR"/>
            </w:rPr>
            <w:t>fournisseurs d'</w:t>
          </w:r>
          <w:r w:rsidRPr="00397FDD">
            <w:rPr>
              <w:rStyle w:val="normaltextrun"/>
              <w:rFonts w:ascii="Calibri Light" w:hAnsi="Calibri Light" w:cs="Calibri Light"/>
              <w:color w:val="171717"/>
              <w:sz w:val="22"/>
              <w:szCs w:val="22"/>
              <w:lang w:val="fr-FR"/>
            </w:rPr>
            <w:t xml:space="preserve">assistance technique en matière de genre  </w:t>
          </w:r>
        </w:p>
        <w:p w14:paraId="432E41F2" w14:textId="77777777" w:rsidR="000A0711" w:rsidRPr="00397FDD" w:rsidRDefault="003759DB">
          <w:pPr>
            <w:pStyle w:val="paragraph"/>
            <w:numPr>
              <w:ilvl w:val="0"/>
              <w:numId w:val="18"/>
            </w:numPr>
            <w:spacing w:before="0" w:beforeAutospacing="0" w:after="0" w:afterAutospacing="0"/>
            <w:jc w:val="both"/>
            <w:textAlignment w:val="baseline"/>
            <w:rPr>
              <w:rStyle w:val="eop"/>
              <w:rFonts w:ascii="Calibri Light" w:hAnsi="Calibri Light" w:cs="Calibri Light"/>
              <w:sz w:val="22"/>
              <w:szCs w:val="22"/>
              <w:lang w:val="fr-FR"/>
            </w:rPr>
          </w:pPr>
          <w:r w:rsidRPr="00397FDD">
            <w:rPr>
              <w:rStyle w:val="normaltextrun"/>
              <w:rFonts w:ascii="Calibri Light" w:hAnsi="Calibri Light" w:cs="Calibri Light"/>
              <w:color w:val="171717"/>
              <w:sz w:val="22"/>
              <w:szCs w:val="22"/>
              <w:lang w:val="fr-FR"/>
            </w:rPr>
            <w:t xml:space="preserve">Recueillir les enseignements tirés au niveau national en matière d'intégration de la dimension de genre, qui contribueront à l'élaboration des objectifs et des </w:t>
          </w:r>
          <w:r w:rsidRPr="00397FDD">
            <w:rPr>
              <w:rStyle w:val="normaltextrun"/>
              <w:rFonts w:ascii="Calibri Light" w:hAnsi="Calibri Light" w:cs="Calibri Light"/>
              <w:sz w:val="22"/>
              <w:szCs w:val="22"/>
              <w:lang w:val="fr-FR"/>
            </w:rPr>
            <w:t xml:space="preserve">plans de </w:t>
          </w:r>
          <w:r w:rsidRPr="00397FDD">
            <w:rPr>
              <w:rStyle w:val="normaltextrun"/>
              <w:rFonts w:ascii="Calibri Light" w:hAnsi="Calibri Light" w:cs="Calibri Light"/>
              <w:color w:val="171717"/>
              <w:sz w:val="22"/>
              <w:szCs w:val="22"/>
              <w:lang w:val="fr-FR"/>
            </w:rPr>
            <w:t xml:space="preserve">Gavi 6.0 </w:t>
          </w:r>
          <w:r w:rsidR="00D91BC3" w:rsidRPr="00397FDD">
            <w:rPr>
              <w:rStyle w:val="eop"/>
              <w:rFonts w:ascii="Calibri Light" w:hAnsi="Calibri Light" w:cs="Calibri Light"/>
              <w:sz w:val="22"/>
              <w:szCs w:val="22"/>
              <w:lang w:val="fr-FR"/>
            </w:rPr>
            <w:t>et seront publiés pour que tous les partenaires puissent en tirer des enseignements.</w:t>
          </w:r>
        </w:p>
        <w:p w14:paraId="03267026" w14:textId="77777777" w:rsidR="000A0711" w:rsidRPr="00397FDD" w:rsidRDefault="003759DB">
          <w:pPr>
            <w:pStyle w:val="paragraph"/>
            <w:numPr>
              <w:ilvl w:val="0"/>
              <w:numId w:val="18"/>
            </w:numPr>
            <w:spacing w:before="0" w:beforeAutospacing="0" w:after="0" w:afterAutospacing="0"/>
            <w:jc w:val="both"/>
            <w:textAlignment w:val="baseline"/>
            <w:rPr>
              <w:rFonts w:ascii="Calibri Light" w:hAnsi="Calibri Light" w:cs="Calibri Light"/>
              <w:lang w:val="fr-FR"/>
            </w:rPr>
          </w:pPr>
          <w:r w:rsidRPr="00397FDD">
            <w:rPr>
              <w:rStyle w:val="eop"/>
              <w:rFonts w:ascii="Calibri Light" w:hAnsi="Calibri Light" w:cs="Calibri Light"/>
              <w:sz w:val="22"/>
              <w:szCs w:val="22"/>
              <w:lang w:val="fr-FR"/>
            </w:rPr>
            <w:t xml:space="preserve">Sur la base des enseignements tirés, </w:t>
          </w:r>
          <w:r w:rsidR="00F451A2" w:rsidRPr="00397FDD">
            <w:rPr>
              <w:rStyle w:val="eop"/>
              <w:rFonts w:ascii="Calibri Light" w:hAnsi="Calibri Light" w:cs="Calibri Light"/>
              <w:sz w:val="22"/>
              <w:szCs w:val="22"/>
              <w:lang w:val="fr-FR"/>
            </w:rPr>
            <w:t xml:space="preserve">élaborer des lignes directrices </w:t>
          </w:r>
          <w:r w:rsidR="00FF45A3" w:rsidRPr="00397FDD">
            <w:rPr>
              <w:rStyle w:val="eop"/>
              <w:rFonts w:ascii="Calibri Light" w:hAnsi="Calibri Light" w:cs="Calibri Light"/>
              <w:sz w:val="22"/>
              <w:szCs w:val="22"/>
              <w:lang w:val="fr-FR"/>
            </w:rPr>
            <w:t xml:space="preserve">sur l'assistance technique </w:t>
          </w:r>
          <w:r w:rsidR="0073546D" w:rsidRPr="00397FDD">
            <w:rPr>
              <w:rStyle w:val="eop"/>
              <w:rFonts w:ascii="Calibri Light" w:hAnsi="Calibri Light" w:cs="Calibri Light"/>
              <w:sz w:val="22"/>
              <w:szCs w:val="22"/>
              <w:lang w:val="fr-FR"/>
            </w:rPr>
            <w:t>et la programmation en matière d'</w:t>
          </w:r>
          <w:r w:rsidR="00FF45A3" w:rsidRPr="00397FDD">
            <w:rPr>
              <w:rStyle w:val="eop"/>
              <w:rFonts w:ascii="Calibri Light" w:hAnsi="Calibri Light" w:cs="Calibri Light"/>
              <w:sz w:val="22"/>
              <w:szCs w:val="22"/>
              <w:lang w:val="fr-FR"/>
            </w:rPr>
            <w:t xml:space="preserve">égalité entre les femmes et </w:t>
          </w:r>
          <w:r w:rsidR="0073546D" w:rsidRPr="00397FDD">
            <w:rPr>
              <w:rStyle w:val="eop"/>
              <w:rFonts w:ascii="Calibri Light" w:hAnsi="Calibri Light" w:cs="Calibri Light"/>
              <w:sz w:val="22"/>
              <w:szCs w:val="22"/>
              <w:lang w:val="fr-FR"/>
            </w:rPr>
            <w:t>les hommes.</w:t>
          </w:r>
        </w:p>
      </w:sdtContent>
    </w:sdt>
    <w:p w14:paraId="57AEB523" w14:textId="29C47BAA" w:rsidR="000A0711" w:rsidRDefault="00F356B6">
      <w:pPr>
        <w:pStyle w:val="Heading2"/>
        <w:ind w:left="578" w:hanging="578"/>
      </w:pPr>
      <w:r>
        <w:t>CONTEXTE DE TRAVAIL</w:t>
      </w:r>
    </w:p>
    <w:p w14:paraId="05CFDD47" w14:textId="77777777" w:rsidR="000A0711" w:rsidRPr="00715224" w:rsidRDefault="003759DB" w:rsidP="08375836">
      <w:pPr>
        <w:spacing w:before="60" w:after="60"/>
        <w:jc w:val="both"/>
        <w:rPr>
          <w:rFonts w:ascii="Calibri Light" w:hAnsi="Calibri Light" w:cs="Calibri Light"/>
          <w:highlight w:val="yellow"/>
          <w:lang w:val="fr-FR"/>
        </w:rPr>
      </w:pPr>
      <w:r w:rsidRPr="00715224">
        <w:rPr>
          <w:rFonts w:ascii="Calibri Light" w:hAnsi="Calibri Light" w:cs="Calibri Light"/>
          <w:lang w:val="fr-FR"/>
        </w:rPr>
        <w:t xml:space="preserve">Les tâches seront exécutées </w:t>
      </w:r>
      <w:r w:rsidR="701C245B" w:rsidRPr="00715224">
        <w:rPr>
          <w:rFonts w:ascii="Calibri Light" w:hAnsi="Calibri Light" w:cs="Calibri Light"/>
          <w:lang w:val="fr-FR"/>
        </w:rPr>
        <w:t xml:space="preserve">sous la supervision étroite du </w:t>
      </w:r>
      <w:r w:rsidRPr="00715224">
        <w:rPr>
          <w:rFonts w:ascii="Calibri Light" w:hAnsi="Calibri Light" w:cs="Calibri Light"/>
          <w:lang w:val="fr-FR"/>
        </w:rPr>
        <w:t xml:space="preserve">responsable principal de </w:t>
      </w:r>
      <w:r w:rsidR="1F726567" w:rsidRPr="00715224">
        <w:rPr>
          <w:rFonts w:ascii="Calibri Light" w:hAnsi="Calibri Light" w:cs="Calibri Light"/>
          <w:lang w:val="fr-FR"/>
        </w:rPr>
        <w:t xml:space="preserve">Gavi pour le </w:t>
      </w:r>
      <w:r w:rsidRPr="00715224">
        <w:rPr>
          <w:rFonts w:ascii="Calibri Light" w:hAnsi="Calibri Light" w:cs="Calibri Light"/>
          <w:lang w:val="fr-FR"/>
        </w:rPr>
        <w:t xml:space="preserve">pays </w:t>
      </w:r>
      <w:r w:rsidR="6B428BA1" w:rsidRPr="00715224">
        <w:rPr>
          <w:rFonts w:ascii="Calibri Light" w:hAnsi="Calibri Light" w:cs="Calibri Light"/>
          <w:lang w:val="fr-FR"/>
        </w:rPr>
        <w:t xml:space="preserve">et du responsable du PEV </w:t>
      </w:r>
      <w:r w:rsidRPr="00715224">
        <w:rPr>
          <w:rFonts w:ascii="Calibri Light" w:hAnsi="Calibri Light" w:cs="Calibri Light"/>
          <w:lang w:val="fr-FR"/>
        </w:rPr>
        <w:t>pour le pays concerné</w:t>
      </w:r>
      <w:r w:rsidR="00771EEF" w:rsidRPr="00715224">
        <w:rPr>
          <w:rFonts w:ascii="Calibri Light" w:hAnsi="Calibri Light" w:cs="Calibri Light"/>
          <w:lang w:val="fr-FR"/>
        </w:rPr>
        <w:t xml:space="preserve">.   </w:t>
      </w:r>
      <w:r w:rsidR="701C245B" w:rsidRPr="00715224">
        <w:rPr>
          <w:rFonts w:ascii="Calibri Light" w:hAnsi="Calibri Light" w:cs="Calibri Light"/>
          <w:lang w:val="fr-FR"/>
        </w:rPr>
        <w:t xml:space="preserve">L'encadrement technique sera assuré par le </w:t>
      </w:r>
      <w:r w:rsidRPr="00715224">
        <w:rPr>
          <w:rFonts w:ascii="Calibri Light" w:hAnsi="Calibri Light" w:cs="Calibri Light"/>
          <w:lang w:val="fr-FR"/>
        </w:rPr>
        <w:t xml:space="preserve">responsable principal de </w:t>
      </w:r>
      <w:r w:rsidR="12D19076" w:rsidRPr="00715224">
        <w:rPr>
          <w:rFonts w:ascii="Calibri Light" w:hAnsi="Calibri Light" w:cs="Calibri Light"/>
          <w:lang w:val="fr-FR"/>
        </w:rPr>
        <w:t xml:space="preserve">Gavi pour </w:t>
      </w:r>
      <w:r w:rsidR="6B428BA1" w:rsidRPr="00715224">
        <w:rPr>
          <w:rFonts w:ascii="Calibri Light" w:hAnsi="Calibri Light" w:cs="Calibri Light"/>
          <w:lang w:val="fr-FR"/>
        </w:rPr>
        <w:t>les questions de genre.</w:t>
      </w:r>
    </w:p>
    <w:p w14:paraId="1647C129" w14:textId="77777777" w:rsidR="004E2DB4" w:rsidRPr="00397FDD" w:rsidRDefault="004E2DB4" w:rsidP="48760F5C">
      <w:pPr>
        <w:spacing w:before="60" w:after="60" w:line="240" w:lineRule="auto"/>
        <w:jc w:val="both"/>
        <w:rPr>
          <w:rFonts w:ascii="Calibri Light" w:hAnsi="Calibri Light" w:cs="Calibri Light"/>
          <w:lang w:val="fr-FR"/>
        </w:rPr>
      </w:pPr>
    </w:p>
    <w:p w14:paraId="6ED0C72B" w14:textId="151CF668" w:rsidR="000A0711" w:rsidRDefault="00F356B6">
      <w:pPr>
        <w:pStyle w:val="Heading2"/>
        <w:ind w:left="578" w:hanging="578"/>
        <w:jc w:val="both"/>
      </w:pPr>
      <w:r>
        <w:t>CHAMP D'APPLICATION</w:t>
      </w:r>
    </w:p>
    <w:p w14:paraId="54943134" w14:textId="77777777" w:rsidR="000A0711" w:rsidRPr="00397FDD" w:rsidRDefault="003759DB">
      <w:pPr>
        <w:spacing w:before="60" w:after="60" w:line="240" w:lineRule="auto"/>
        <w:jc w:val="both"/>
        <w:rPr>
          <w:rFonts w:ascii="Calibri Light" w:hAnsi="Calibri Light" w:cs="Calibri Light"/>
          <w:lang w:val="fr-FR"/>
        </w:rPr>
      </w:pPr>
      <w:r w:rsidRPr="00397FDD">
        <w:rPr>
          <w:rFonts w:ascii="Calibri Light" w:hAnsi="Calibri Light" w:cs="Calibri Light"/>
          <w:lang w:val="fr-FR"/>
        </w:rPr>
        <w:t>Voir ci-dessous l'</w:t>
      </w:r>
      <w:r w:rsidR="00FF6E9C" w:rsidRPr="00397FDD">
        <w:rPr>
          <w:rFonts w:ascii="Calibri Light" w:hAnsi="Calibri Light" w:cs="Calibri Light"/>
          <w:lang w:val="fr-FR"/>
        </w:rPr>
        <w:t>étendue spécifique des travaux</w:t>
      </w:r>
      <w:r w:rsidR="00B33A37" w:rsidRPr="00397FDD">
        <w:rPr>
          <w:rFonts w:ascii="Calibri Light" w:hAnsi="Calibri Light" w:cs="Calibri Light"/>
          <w:lang w:val="fr-FR"/>
        </w:rPr>
        <w:t xml:space="preserve">, les </w:t>
      </w:r>
      <w:r w:rsidR="00A02380" w:rsidRPr="00397FDD">
        <w:rPr>
          <w:rFonts w:ascii="Calibri Light" w:hAnsi="Calibri Light" w:cs="Calibri Light"/>
          <w:lang w:val="fr-FR"/>
        </w:rPr>
        <w:t>étapes</w:t>
      </w:r>
      <w:r w:rsidR="00B33A37" w:rsidRPr="00397FDD">
        <w:rPr>
          <w:rFonts w:ascii="Calibri Light" w:hAnsi="Calibri Light" w:cs="Calibri Light"/>
          <w:lang w:val="fr-FR"/>
        </w:rPr>
        <w:t xml:space="preserve">, le nombre estimé de </w:t>
      </w:r>
      <w:r w:rsidRPr="00397FDD">
        <w:rPr>
          <w:rFonts w:ascii="Calibri Light" w:hAnsi="Calibri Light" w:cs="Calibri Light"/>
          <w:lang w:val="fr-FR"/>
        </w:rPr>
        <w:t xml:space="preserve">personnes nécessaires pour fournir l'assistance technique </w:t>
      </w:r>
      <w:r w:rsidR="00B33A37" w:rsidRPr="00397FDD">
        <w:rPr>
          <w:rFonts w:ascii="Calibri Light" w:hAnsi="Calibri Light" w:cs="Calibri Light"/>
          <w:lang w:val="fr-FR"/>
        </w:rPr>
        <w:t xml:space="preserve">et le lieu </w:t>
      </w:r>
      <w:r w:rsidR="009E3B1B" w:rsidRPr="00397FDD">
        <w:rPr>
          <w:rFonts w:ascii="Calibri Light" w:hAnsi="Calibri Light" w:cs="Calibri Light"/>
          <w:lang w:val="fr-FR"/>
        </w:rPr>
        <w:t>pour chaque pays.</w:t>
      </w:r>
    </w:p>
    <w:p w14:paraId="58B0F0F6" w14:textId="77777777" w:rsidR="00A71A8E" w:rsidRPr="00397FDD" w:rsidRDefault="00A71A8E" w:rsidP="00A71A8E">
      <w:pPr>
        <w:spacing w:before="60" w:after="60" w:line="240" w:lineRule="auto"/>
        <w:rPr>
          <w:rFonts w:ascii="Calibri Light" w:hAnsi="Calibri Light" w:cs="Calibri Light"/>
          <w:highlight w:val="yellow"/>
          <w:lang w:val="fr-FR"/>
        </w:rPr>
      </w:pPr>
    </w:p>
    <w:p w14:paraId="54ADFF34" w14:textId="568125AE" w:rsidR="000A0711" w:rsidRPr="00397FDD" w:rsidRDefault="003759DB">
      <w:pPr>
        <w:spacing w:after="0" w:line="240" w:lineRule="auto"/>
        <w:jc w:val="both"/>
        <w:rPr>
          <w:lang w:val="fr-FR"/>
        </w:rPr>
      </w:pPr>
      <w:r w:rsidRPr="00397FDD">
        <w:rPr>
          <w:rFonts w:ascii="Cambria" w:eastAsia="Cambria" w:hAnsi="Cambria" w:cs="Cambria"/>
          <w:b/>
          <w:bCs/>
          <w:u w:val="single"/>
          <w:lang w:val="fr-FR"/>
        </w:rPr>
        <w:t xml:space="preserve">République </w:t>
      </w:r>
      <w:r w:rsidR="00F356B6">
        <w:rPr>
          <w:rFonts w:ascii="Cambria" w:eastAsia="Cambria" w:hAnsi="Cambria" w:cs="Cambria"/>
          <w:b/>
          <w:bCs/>
          <w:u w:val="single"/>
          <w:lang w:val="fr-FR"/>
        </w:rPr>
        <w:t>Ce</w:t>
      </w:r>
      <w:r w:rsidRPr="00397FDD">
        <w:rPr>
          <w:rFonts w:ascii="Cambria" w:eastAsia="Cambria" w:hAnsi="Cambria" w:cs="Cambria"/>
          <w:b/>
          <w:bCs/>
          <w:u w:val="single"/>
          <w:lang w:val="fr-FR"/>
        </w:rPr>
        <w:t>ntrafricaine</w:t>
      </w:r>
    </w:p>
    <w:p w14:paraId="6E4A74EE" w14:textId="77777777" w:rsidR="000A0711" w:rsidRPr="00397FDD" w:rsidRDefault="003759DB">
      <w:pPr>
        <w:spacing w:after="0" w:line="240" w:lineRule="auto"/>
        <w:jc w:val="both"/>
        <w:rPr>
          <w:rFonts w:ascii="Calibri Light" w:eastAsia="Times New Roman" w:hAnsi="Calibri Light" w:cs="Calibri Light"/>
          <w:b/>
          <w:color w:val="000000" w:themeColor="text1"/>
          <w:lang w:val="fr-FR"/>
        </w:rPr>
      </w:pPr>
      <w:r w:rsidRPr="00397FDD">
        <w:rPr>
          <w:rFonts w:ascii="Calibri Light" w:eastAsia="Times New Roman" w:hAnsi="Calibri Light" w:cs="Calibri Light"/>
          <w:b/>
          <w:color w:val="000000" w:themeColor="text1"/>
          <w:lang w:val="fr-FR"/>
        </w:rPr>
        <w:t xml:space="preserve">Contexte et objectif de la fonction </w:t>
      </w:r>
    </w:p>
    <w:p w14:paraId="5475BE00" w14:textId="77777777" w:rsidR="000A0711" w:rsidRPr="00397FDD" w:rsidRDefault="003759DB">
      <w:pPr>
        <w:spacing w:after="0" w:line="240" w:lineRule="auto"/>
        <w:jc w:val="both"/>
        <w:textAlignment w:val="baseline"/>
        <w:rPr>
          <w:rFonts w:ascii="Calibri Light" w:eastAsia="Times New Roman" w:hAnsi="Calibri Light" w:cs="Calibri Light"/>
          <w:b/>
          <w:bCs/>
          <w:color w:val="000000" w:themeColor="text1"/>
          <w:lang w:val="fr-FR"/>
        </w:rPr>
      </w:pPr>
      <w:r w:rsidRPr="00397FDD">
        <w:rPr>
          <w:rFonts w:ascii="Calibri Light" w:eastAsia="Times New Roman" w:hAnsi="Calibri Light" w:cs="Calibri Light"/>
          <w:b/>
          <w:color w:val="000000" w:themeColor="text1"/>
          <w:lang w:val="fr-FR"/>
        </w:rPr>
        <w:t>Description des services</w:t>
      </w:r>
    </w:p>
    <w:p w14:paraId="625686A3" w14:textId="77777777" w:rsidR="000A0711" w:rsidRPr="00397FDD" w:rsidRDefault="003759DB">
      <w:pPr>
        <w:spacing w:after="0" w:line="240" w:lineRule="auto"/>
        <w:jc w:val="both"/>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 xml:space="preserve">Le consultant sera intégré au bureau du PEV à </w:t>
      </w:r>
      <w:r w:rsidR="33053098" w:rsidRPr="00397FDD">
        <w:rPr>
          <w:rFonts w:ascii="Calibri Light" w:eastAsia="Calibri Light" w:hAnsi="Calibri Light" w:cs="Calibri Light"/>
          <w:lang w:val="fr-FR"/>
        </w:rPr>
        <w:t xml:space="preserve">Bangui </w:t>
      </w:r>
      <w:r w:rsidR="3743CB74" w:rsidRPr="00397FDD">
        <w:rPr>
          <w:rFonts w:ascii="Calibri Light" w:eastAsia="Calibri Light" w:hAnsi="Calibri Light" w:cs="Calibri Light"/>
          <w:lang w:val="fr-FR"/>
        </w:rPr>
        <w:t xml:space="preserve">pour </w:t>
      </w:r>
      <w:r w:rsidRPr="00397FDD">
        <w:rPr>
          <w:rFonts w:ascii="Calibri Light" w:eastAsia="Calibri Light" w:hAnsi="Calibri Light" w:cs="Calibri Light"/>
          <w:lang w:val="fr-FR"/>
        </w:rPr>
        <w:t xml:space="preserve">planifier, soutenir la mise en œuvre et le suivi des </w:t>
      </w:r>
      <w:r w:rsidR="3F9194A9" w:rsidRPr="00397FDD">
        <w:rPr>
          <w:rFonts w:ascii="Calibri Light" w:eastAsia="Calibri Light" w:hAnsi="Calibri Light" w:cs="Calibri Light"/>
          <w:lang w:val="fr-FR"/>
        </w:rPr>
        <w:t xml:space="preserve">interventions </w:t>
      </w:r>
      <w:r w:rsidRPr="00397FDD">
        <w:rPr>
          <w:rFonts w:ascii="Calibri Light" w:eastAsia="Calibri Light" w:hAnsi="Calibri Light" w:cs="Calibri Light"/>
          <w:lang w:val="fr-FR"/>
        </w:rPr>
        <w:t xml:space="preserve">sensibles au genre au niveau national et au niveau du </w:t>
      </w:r>
      <w:r w:rsidR="445E2261" w:rsidRPr="00397FDD">
        <w:rPr>
          <w:rFonts w:ascii="Calibri Light" w:eastAsia="Calibri Light" w:hAnsi="Calibri Light" w:cs="Calibri Light"/>
          <w:lang w:val="fr-FR"/>
        </w:rPr>
        <w:t xml:space="preserve">district.  Le </w:t>
      </w:r>
      <w:r w:rsidRPr="00397FDD">
        <w:rPr>
          <w:rFonts w:ascii="Calibri Light" w:eastAsia="Calibri Light" w:hAnsi="Calibri Light" w:cs="Calibri Light"/>
          <w:lang w:val="fr-FR"/>
        </w:rPr>
        <w:t xml:space="preserve">consultant travaillera avec les partenaires aux niveaux national et provincial, et par l'intermédiaire du bureau du PEV pour assurer le suivi des activités de programmation liées à l'équité convenues par le gouvernement et les </w:t>
      </w:r>
      <w:r w:rsidR="041E664B" w:rsidRPr="00397FDD">
        <w:rPr>
          <w:rFonts w:ascii="Calibri Light" w:eastAsia="Calibri Light" w:hAnsi="Calibri Light" w:cs="Calibri Light"/>
          <w:lang w:val="fr-FR"/>
        </w:rPr>
        <w:t xml:space="preserve">partenaires de </w:t>
      </w:r>
      <w:r w:rsidRPr="00397FDD">
        <w:rPr>
          <w:rFonts w:ascii="Calibri Light" w:eastAsia="Calibri Light" w:hAnsi="Calibri Light" w:cs="Calibri Light"/>
          <w:lang w:val="fr-FR"/>
        </w:rPr>
        <w:t xml:space="preserve">Gavi </w:t>
      </w:r>
      <w:r w:rsidR="041E664B" w:rsidRPr="00397FDD">
        <w:rPr>
          <w:rFonts w:ascii="Calibri Light" w:eastAsia="Calibri Light" w:hAnsi="Calibri Light" w:cs="Calibri Light"/>
          <w:lang w:val="fr-FR"/>
        </w:rPr>
        <w:t>et de l'Alliance</w:t>
      </w:r>
      <w:r w:rsidRPr="00397FDD">
        <w:rPr>
          <w:rFonts w:ascii="Calibri Light" w:eastAsia="Calibri Light" w:hAnsi="Calibri Light" w:cs="Calibri Light"/>
          <w:lang w:val="fr-FR"/>
        </w:rPr>
        <w:t xml:space="preserve">. </w:t>
      </w:r>
    </w:p>
    <w:p w14:paraId="06C574EF" w14:textId="45EF1714" w:rsidR="007E12D4" w:rsidRPr="00397FDD" w:rsidRDefault="007E12D4" w:rsidP="57927BE6">
      <w:pPr>
        <w:spacing w:after="0" w:line="240" w:lineRule="auto"/>
        <w:jc w:val="both"/>
        <w:textAlignment w:val="baseline"/>
        <w:rPr>
          <w:rFonts w:ascii="Segoe UI" w:eastAsia="Times New Roman" w:hAnsi="Segoe UI" w:cs="Segoe UI"/>
          <w:sz w:val="18"/>
          <w:szCs w:val="18"/>
          <w:lang w:val="fr-FR"/>
        </w:rPr>
      </w:pPr>
    </w:p>
    <w:p w14:paraId="1803F75E" w14:textId="77777777" w:rsidR="000A0711" w:rsidRPr="00397FDD" w:rsidRDefault="003759DB">
      <w:pPr>
        <w:spacing w:after="0" w:line="240" w:lineRule="auto"/>
        <w:jc w:val="both"/>
        <w:rPr>
          <w:rFonts w:ascii="Calibri Light" w:eastAsia="Times New Roman" w:hAnsi="Calibri Light" w:cs="Calibri Light"/>
          <w:b/>
          <w:lang w:val="fr-FR"/>
        </w:rPr>
      </w:pPr>
      <w:r w:rsidRPr="00397FDD">
        <w:rPr>
          <w:rFonts w:ascii="Calibri Light" w:eastAsia="Times New Roman" w:hAnsi="Calibri Light" w:cs="Calibri Light"/>
          <w:b/>
          <w:bCs/>
          <w:lang w:val="fr-FR"/>
        </w:rPr>
        <w:t>Principales tâches et responsabilités</w:t>
      </w:r>
    </w:p>
    <w:p w14:paraId="514AEB6D" w14:textId="77777777" w:rsidR="000A0711" w:rsidRPr="00397FDD" w:rsidRDefault="003759DB">
      <w:pPr>
        <w:spacing w:after="0" w:line="240" w:lineRule="auto"/>
        <w:jc w:val="both"/>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t xml:space="preserve">Les tâches spécifiques comprennent  </w:t>
      </w:r>
    </w:p>
    <w:p w14:paraId="572AF16F" w14:textId="77777777" w:rsidR="00DF51C7" w:rsidRPr="00397FDD" w:rsidRDefault="00DF51C7" w:rsidP="42E4C26D">
      <w:pPr>
        <w:spacing w:after="0" w:line="240" w:lineRule="auto"/>
        <w:jc w:val="both"/>
        <w:textAlignment w:val="baseline"/>
        <w:rPr>
          <w:rFonts w:ascii="Calibri Light" w:eastAsia="Times New Roman" w:hAnsi="Calibri Light" w:cs="Calibri Light"/>
          <w:b/>
          <w:bCs/>
          <w:i/>
          <w:iCs/>
          <w:lang w:val="fr-FR"/>
        </w:rPr>
      </w:pPr>
    </w:p>
    <w:p w14:paraId="0D4908E1" w14:textId="77777777" w:rsidR="000A0711" w:rsidRPr="00397FDD" w:rsidRDefault="003759DB">
      <w:pPr>
        <w:spacing w:after="0" w:line="240" w:lineRule="auto"/>
        <w:jc w:val="both"/>
        <w:textAlignment w:val="baseline"/>
        <w:rPr>
          <w:rFonts w:ascii="Segoe UI" w:eastAsia="Times New Roman" w:hAnsi="Segoe UI" w:cs="Segoe UI"/>
          <w:i/>
          <w:sz w:val="18"/>
          <w:szCs w:val="18"/>
          <w:lang w:val="fr-FR"/>
        </w:rPr>
      </w:pPr>
      <w:r w:rsidRPr="00397FDD">
        <w:rPr>
          <w:rFonts w:ascii="Calibri Light" w:eastAsia="Times New Roman" w:hAnsi="Calibri Light" w:cs="Calibri Light"/>
          <w:b/>
          <w:bCs/>
          <w:i/>
          <w:iCs/>
          <w:lang w:val="fr-FR"/>
        </w:rPr>
        <w:t xml:space="preserve">Intégration de l'objectif d'équité dans les </w:t>
      </w:r>
      <w:r w:rsidRPr="00397FDD">
        <w:rPr>
          <w:rFonts w:ascii="Calibri Light" w:eastAsia="Times New Roman" w:hAnsi="Calibri Light" w:cs="Calibri Light"/>
          <w:i/>
          <w:lang w:val="fr-FR"/>
        </w:rPr>
        <w:t xml:space="preserve">opérations du </w:t>
      </w:r>
      <w:r w:rsidRPr="00397FDD">
        <w:rPr>
          <w:rFonts w:ascii="Calibri Light" w:eastAsia="Times New Roman" w:hAnsi="Calibri Light" w:cs="Calibri Light"/>
          <w:b/>
          <w:bCs/>
          <w:i/>
          <w:iCs/>
          <w:lang w:val="fr-FR"/>
        </w:rPr>
        <w:t xml:space="preserve">PEV  </w:t>
      </w:r>
    </w:p>
    <w:p w14:paraId="1BBE20DD" w14:textId="77777777" w:rsidR="000A0711" w:rsidRPr="00397FDD" w:rsidRDefault="003759DB">
      <w:pPr>
        <w:pStyle w:val="ListParagraph"/>
        <w:numPr>
          <w:ilvl w:val="0"/>
          <w:numId w:val="35"/>
        </w:numPr>
        <w:spacing w:after="0" w:line="240" w:lineRule="auto"/>
        <w:jc w:val="both"/>
        <w:textAlignment w:val="baseline"/>
        <w:rPr>
          <w:rFonts w:ascii="Calibri Light" w:eastAsia="Calibri Light" w:hAnsi="Calibri Light" w:cs="Calibri Light"/>
          <w:lang w:val="fr-FR"/>
        </w:rPr>
      </w:pPr>
      <w:r w:rsidRPr="00397FDD">
        <w:rPr>
          <w:rFonts w:ascii="Calibri Light" w:eastAsia="Calibri Light" w:hAnsi="Calibri Light" w:cs="Calibri Light"/>
          <w:color w:val="000000" w:themeColor="text1"/>
          <w:lang w:val="fr-FR"/>
        </w:rPr>
        <w:t xml:space="preserve">Soutenir le bureau du PEV dans la mise en œuvre et le suivi des composantes d'équité de la subvention de l'AEP (par exemple, élaborer des </w:t>
      </w:r>
      <w:proofErr w:type="spellStart"/>
      <w:r w:rsidRPr="00397FDD">
        <w:rPr>
          <w:rFonts w:ascii="Calibri Light" w:eastAsia="Calibri Light" w:hAnsi="Calibri Light" w:cs="Calibri Light"/>
          <w:color w:val="000000" w:themeColor="text1"/>
          <w:lang w:val="fr-FR"/>
        </w:rPr>
        <w:t>microplans</w:t>
      </w:r>
      <w:proofErr w:type="spellEnd"/>
      <w:r w:rsidRPr="00397FDD">
        <w:rPr>
          <w:rFonts w:ascii="Calibri Light" w:eastAsia="Calibri Light" w:hAnsi="Calibri Light" w:cs="Calibri Light"/>
          <w:color w:val="000000" w:themeColor="text1"/>
          <w:lang w:val="fr-FR"/>
        </w:rPr>
        <w:t xml:space="preserve"> intégrés qui tiennent compte des obstacles liés au genre et de l'équité ; </w:t>
      </w:r>
      <w:r w:rsidR="32151C6F" w:rsidRPr="00397FDD">
        <w:rPr>
          <w:rFonts w:ascii="Calibri Light" w:eastAsia="Calibri Light" w:hAnsi="Calibri Light" w:cs="Calibri Light"/>
          <w:color w:val="000000" w:themeColor="text1"/>
          <w:lang w:val="fr-FR"/>
        </w:rPr>
        <w:t>promouvoir et soutenir la mise en œuvre d'</w:t>
      </w:r>
      <w:r w:rsidRPr="00397FDD">
        <w:rPr>
          <w:rFonts w:ascii="Calibri Light" w:eastAsia="Calibri Light" w:hAnsi="Calibri Light" w:cs="Calibri Light"/>
          <w:color w:val="000000" w:themeColor="text1"/>
          <w:lang w:val="fr-FR"/>
        </w:rPr>
        <w:t xml:space="preserve">activités de </w:t>
      </w:r>
      <w:r w:rsidR="1BF47F3B" w:rsidRPr="00397FDD">
        <w:rPr>
          <w:rFonts w:ascii="Calibri Light" w:eastAsia="Calibri Light" w:hAnsi="Calibri Light" w:cs="Calibri Light"/>
          <w:color w:val="000000" w:themeColor="text1"/>
          <w:lang w:val="fr-FR"/>
        </w:rPr>
        <w:t xml:space="preserve">mobilisation </w:t>
      </w:r>
      <w:r w:rsidRPr="00397FDD">
        <w:rPr>
          <w:rFonts w:ascii="Calibri Light" w:eastAsia="Calibri Light" w:hAnsi="Calibri Light" w:cs="Calibri Light"/>
          <w:color w:val="000000" w:themeColor="text1"/>
          <w:lang w:val="fr-FR"/>
        </w:rPr>
        <w:t xml:space="preserve">sociale ; renforcer les capacités des gestionnaires impliqués dans la </w:t>
      </w:r>
      <w:r w:rsidR="19B81D1B" w:rsidRPr="00397FDD">
        <w:rPr>
          <w:rFonts w:ascii="Calibri Light" w:eastAsia="Calibri Light" w:hAnsi="Calibri Light" w:cs="Calibri Light"/>
          <w:color w:val="000000" w:themeColor="text1"/>
          <w:lang w:val="fr-FR"/>
        </w:rPr>
        <w:t xml:space="preserve">vaccination </w:t>
      </w:r>
      <w:r w:rsidRPr="00397FDD">
        <w:rPr>
          <w:rFonts w:ascii="Calibri Light" w:eastAsia="Calibri Light" w:hAnsi="Calibri Light" w:cs="Calibri Light"/>
          <w:color w:val="000000" w:themeColor="text1"/>
          <w:lang w:val="fr-FR"/>
        </w:rPr>
        <w:t xml:space="preserve">aux niveaux central, régional et du district en matière d'intégration du genre pour la gestion/mise en œuvre du PEV, </w:t>
      </w:r>
      <w:r w:rsidR="2D90798C" w:rsidRPr="00397FDD">
        <w:rPr>
          <w:rFonts w:ascii="Calibri Light" w:eastAsia="Calibri Light" w:hAnsi="Calibri Light" w:cs="Calibri Light"/>
          <w:color w:val="000000" w:themeColor="text1"/>
          <w:lang w:val="fr-FR"/>
        </w:rPr>
        <w:t xml:space="preserve">conjointement avec l'équipe de gestion du PEV </w:t>
      </w:r>
      <w:r w:rsidRPr="00397FDD">
        <w:rPr>
          <w:rFonts w:ascii="Calibri Light" w:eastAsia="Calibri Light" w:hAnsi="Calibri Light" w:cs="Calibri Light"/>
          <w:color w:val="000000" w:themeColor="text1"/>
          <w:lang w:val="fr-FR"/>
        </w:rPr>
        <w:t xml:space="preserve">; </w:t>
      </w:r>
      <w:r w:rsidR="6FC2AEA6" w:rsidRPr="00397FDD">
        <w:rPr>
          <w:rFonts w:ascii="Calibri Light" w:eastAsia="Calibri Light" w:hAnsi="Calibri Light" w:cs="Calibri Light"/>
          <w:color w:val="000000" w:themeColor="text1"/>
          <w:lang w:val="fr-FR"/>
        </w:rPr>
        <w:t xml:space="preserve">soutenir la </w:t>
      </w:r>
      <w:r w:rsidR="61F99B19" w:rsidRPr="00397FDD">
        <w:rPr>
          <w:rFonts w:ascii="Calibri Light" w:eastAsia="Calibri Light" w:hAnsi="Calibri Light" w:cs="Calibri Light"/>
          <w:color w:val="000000" w:themeColor="text1"/>
          <w:lang w:val="fr-FR"/>
        </w:rPr>
        <w:t xml:space="preserve">formation des </w:t>
      </w:r>
      <w:r w:rsidRPr="00397FDD">
        <w:rPr>
          <w:rFonts w:ascii="Calibri Light" w:eastAsia="Calibri Light" w:hAnsi="Calibri Light" w:cs="Calibri Light"/>
          <w:color w:val="000000" w:themeColor="text1"/>
          <w:lang w:val="fr-FR"/>
        </w:rPr>
        <w:t>ASC pour une prestation de services de santé intégrée, sensible au genre et à l'équité dans les populations et les zones clés)</w:t>
      </w:r>
      <w:r w:rsidR="6D7C6697" w:rsidRPr="00397FDD">
        <w:rPr>
          <w:rFonts w:ascii="Calibri Light" w:eastAsia="Calibri Light" w:hAnsi="Calibri Light" w:cs="Calibri Light"/>
          <w:color w:val="000000" w:themeColor="text1"/>
          <w:lang w:val="fr-FR"/>
        </w:rPr>
        <w:t xml:space="preserve">. </w:t>
      </w:r>
      <w:r w:rsidR="73D23979" w:rsidRPr="00397FDD">
        <w:rPr>
          <w:rFonts w:ascii="Calibri Light" w:eastAsia="Calibri Light" w:hAnsi="Calibri Light" w:cs="Calibri Light"/>
          <w:color w:val="000000" w:themeColor="text1"/>
          <w:lang w:val="fr-FR"/>
        </w:rPr>
        <w:t xml:space="preserve"> </w:t>
      </w:r>
    </w:p>
    <w:p w14:paraId="7659BC02" w14:textId="77777777" w:rsidR="000A0711" w:rsidRPr="00397FDD" w:rsidRDefault="003759DB">
      <w:pPr>
        <w:pStyle w:val="ListParagraph"/>
        <w:numPr>
          <w:ilvl w:val="0"/>
          <w:numId w:val="35"/>
        </w:numPr>
        <w:spacing w:after="0" w:line="240" w:lineRule="auto"/>
        <w:jc w:val="both"/>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 xml:space="preserve">Soutenir la finalisation de la conception du programme d'équité pour la subvention de RSS et soutenir la mise en œuvre. </w:t>
      </w:r>
    </w:p>
    <w:p w14:paraId="7191E441" w14:textId="77777777" w:rsidR="000A0711" w:rsidRPr="00715224" w:rsidRDefault="003759DB" w:rsidP="08375836">
      <w:pPr>
        <w:pStyle w:val="ListParagraph"/>
        <w:numPr>
          <w:ilvl w:val="0"/>
          <w:numId w:val="35"/>
        </w:numPr>
        <w:spacing w:after="0" w:line="240" w:lineRule="auto"/>
        <w:jc w:val="both"/>
        <w:textAlignment w:val="baseline"/>
        <w:rPr>
          <w:rFonts w:ascii="Calibri Light" w:eastAsia="Calibri Light" w:hAnsi="Calibri Light" w:cs="Calibri Light"/>
          <w:lang w:val="fr-FR"/>
        </w:rPr>
      </w:pPr>
      <w:r w:rsidRPr="00715224">
        <w:rPr>
          <w:rFonts w:ascii="Calibri Light" w:eastAsia="Calibri Light" w:hAnsi="Calibri Light" w:cs="Calibri Light"/>
          <w:lang w:val="fr-FR"/>
        </w:rPr>
        <w:t>Dresser la carte des programmes d'équité et de vaccination en cours et de leurs acteurs, y compris les groupes religieux, les femmes et les organisations de santé</w:t>
      </w:r>
      <w:r w:rsidR="7787EFB0" w:rsidRPr="00715224">
        <w:rPr>
          <w:rFonts w:ascii="Calibri Light" w:eastAsia="Calibri Light" w:hAnsi="Calibri Light" w:cs="Calibri Light"/>
          <w:lang w:val="fr-FR"/>
        </w:rPr>
        <w:t>.</w:t>
      </w:r>
      <w:r w:rsidRPr="00715224">
        <w:rPr>
          <w:rFonts w:ascii="Calibri Light" w:eastAsia="Calibri Light" w:hAnsi="Calibri Light" w:cs="Calibri Light"/>
          <w:lang w:val="fr-FR"/>
        </w:rPr>
        <w:t xml:space="preserve">  </w:t>
      </w:r>
    </w:p>
    <w:p w14:paraId="6AEE3FC5" w14:textId="77777777" w:rsidR="000A0711" w:rsidRPr="00715224" w:rsidRDefault="003759DB" w:rsidP="08375836">
      <w:pPr>
        <w:pStyle w:val="ListParagraph"/>
        <w:numPr>
          <w:ilvl w:val="0"/>
          <w:numId w:val="35"/>
        </w:numPr>
        <w:spacing w:after="0" w:line="240" w:lineRule="auto"/>
        <w:jc w:val="both"/>
        <w:textAlignment w:val="baseline"/>
        <w:rPr>
          <w:rFonts w:ascii="Calibri Light" w:eastAsia="Times New Roman" w:hAnsi="Calibri Light" w:cs="Calibri Light"/>
          <w:lang w:val="fr-FR"/>
        </w:rPr>
      </w:pPr>
      <w:r w:rsidRPr="00715224">
        <w:rPr>
          <w:rFonts w:ascii="Calibri Light" w:eastAsia="Times New Roman" w:hAnsi="Calibri Light" w:cs="Calibri Light"/>
          <w:lang w:val="fr-FR"/>
        </w:rPr>
        <w:t>Rédiger des rapports complets sur la mise en œuvre et les résultats de la programmation relative à l'équité</w:t>
      </w:r>
      <w:r w:rsidR="4BA4D6BA" w:rsidRPr="00715224">
        <w:rPr>
          <w:rFonts w:ascii="Calibri Light" w:eastAsia="Times New Roman" w:hAnsi="Calibri Light" w:cs="Calibri Light"/>
          <w:lang w:val="fr-FR"/>
        </w:rPr>
        <w:t xml:space="preserve">. </w:t>
      </w:r>
      <w:r w:rsidRPr="00715224">
        <w:rPr>
          <w:rFonts w:ascii="Calibri Light" w:eastAsia="Times New Roman" w:hAnsi="Calibri Light" w:cs="Calibri Light"/>
          <w:lang w:val="fr-FR"/>
        </w:rPr>
        <w:t xml:space="preserve"> </w:t>
      </w:r>
    </w:p>
    <w:p w14:paraId="26B0426E" w14:textId="77777777" w:rsidR="000A0711" w:rsidRPr="00397FDD" w:rsidRDefault="003759DB">
      <w:pPr>
        <w:pStyle w:val="ListParagraph"/>
        <w:numPr>
          <w:ilvl w:val="0"/>
          <w:numId w:val="35"/>
        </w:numPr>
        <w:spacing w:after="0" w:line="240" w:lineRule="auto"/>
        <w:jc w:val="both"/>
        <w:rPr>
          <w:rFonts w:ascii="Calibri Light" w:eastAsia="Times New Roman" w:hAnsi="Calibri Light" w:cs="Calibri Light"/>
          <w:lang w:val="fr-FR"/>
        </w:rPr>
      </w:pPr>
      <w:r w:rsidRPr="00397FDD">
        <w:rPr>
          <w:rFonts w:ascii="Calibri Light" w:eastAsia="Times New Roman" w:hAnsi="Calibri Light" w:cs="Calibri Light"/>
          <w:lang w:val="fr-FR"/>
        </w:rPr>
        <w:t>Travailler avec des partenaires sous contrat avec Gavi pour assurer le suivi de la mise en œuvre d'autres programmes liés à l'</w:t>
      </w:r>
      <w:r w:rsidR="3956517D" w:rsidRPr="00397FDD">
        <w:rPr>
          <w:rFonts w:ascii="Calibri Light" w:eastAsia="Times New Roman" w:hAnsi="Calibri Light" w:cs="Calibri Light"/>
          <w:lang w:val="fr-FR"/>
        </w:rPr>
        <w:t>équité</w:t>
      </w:r>
      <w:r w:rsidRPr="00397FDD">
        <w:rPr>
          <w:rFonts w:ascii="Calibri Light" w:eastAsia="Times New Roman" w:hAnsi="Calibri Light" w:cs="Calibri Light"/>
          <w:lang w:val="fr-FR"/>
        </w:rPr>
        <w:t xml:space="preserve"> et au genre. </w:t>
      </w:r>
    </w:p>
    <w:p w14:paraId="5509F647" w14:textId="77777777" w:rsidR="000A0711" w:rsidRPr="00715224" w:rsidRDefault="003759DB" w:rsidP="08375836">
      <w:pPr>
        <w:pStyle w:val="ListParagraph"/>
        <w:numPr>
          <w:ilvl w:val="0"/>
          <w:numId w:val="35"/>
        </w:numPr>
        <w:spacing w:after="0" w:line="240" w:lineRule="auto"/>
        <w:jc w:val="both"/>
        <w:rPr>
          <w:rFonts w:ascii="Calibri Light" w:eastAsia="Times New Roman" w:hAnsi="Calibri Light" w:cs="Calibri Light"/>
          <w:lang w:val="fr-FR"/>
        </w:rPr>
      </w:pPr>
      <w:r w:rsidRPr="00715224">
        <w:rPr>
          <w:rFonts w:ascii="Calibri Light" w:eastAsia="Times New Roman" w:hAnsi="Calibri Light" w:cs="Calibri Light"/>
          <w:lang w:val="fr-FR"/>
        </w:rPr>
        <w:t xml:space="preserve">Mener des programmes de renforcement des capacités sur l'équité et la vaccination avec les partenaires du gouvernement/du ministère </w:t>
      </w:r>
      <w:r w:rsidR="0DD8B1F9" w:rsidRPr="00715224">
        <w:rPr>
          <w:rFonts w:ascii="Calibri Light" w:eastAsia="Times New Roman" w:hAnsi="Calibri Light" w:cs="Calibri Light"/>
          <w:lang w:val="fr-FR"/>
        </w:rPr>
        <w:t>de</w:t>
      </w:r>
      <w:r w:rsidRPr="00715224">
        <w:rPr>
          <w:rFonts w:ascii="Calibri Light" w:eastAsia="Times New Roman" w:hAnsi="Calibri Light" w:cs="Calibri Light"/>
          <w:lang w:val="fr-FR"/>
        </w:rPr>
        <w:t xml:space="preserve"> la santé et des organisations de la société civile </w:t>
      </w:r>
      <w:r w:rsidR="1EF4DF7E" w:rsidRPr="00715224">
        <w:rPr>
          <w:rFonts w:ascii="Calibri Light" w:eastAsia="Times New Roman" w:hAnsi="Calibri Light" w:cs="Calibri Light"/>
          <w:lang w:val="fr-FR"/>
        </w:rPr>
        <w:t>pour la santé et la vaccination</w:t>
      </w:r>
      <w:r w:rsidR="00A02380" w:rsidRPr="00715224">
        <w:rPr>
          <w:rFonts w:ascii="Calibri Light" w:eastAsia="Times New Roman" w:hAnsi="Calibri Light" w:cs="Calibri Light"/>
          <w:lang w:val="fr-FR"/>
        </w:rPr>
        <w:t>.</w:t>
      </w:r>
      <w:r w:rsidRPr="00715224">
        <w:rPr>
          <w:rFonts w:ascii="Calibri Light" w:eastAsia="Times New Roman" w:hAnsi="Calibri Light" w:cs="Calibri Light"/>
          <w:lang w:val="fr-FR"/>
        </w:rPr>
        <w:t xml:space="preserve">  </w:t>
      </w:r>
    </w:p>
    <w:p w14:paraId="38F436B3" w14:textId="77777777" w:rsidR="000A0711" w:rsidRPr="00715224" w:rsidRDefault="003759DB" w:rsidP="08375836">
      <w:pPr>
        <w:pStyle w:val="ListParagraph"/>
        <w:numPr>
          <w:ilvl w:val="0"/>
          <w:numId w:val="35"/>
        </w:numPr>
        <w:spacing w:after="0" w:line="240" w:lineRule="auto"/>
        <w:jc w:val="both"/>
        <w:rPr>
          <w:rFonts w:ascii="Calibri Light" w:eastAsia="Times New Roman" w:hAnsi="Calibri Light" w:cs="Calibri Light"/>
          <w:lang w:val="fr-FR"/>
        </w:rPr>
      </w:pPr>
      <w:r w:rsidRPr="00715224">
        <w:rPr>
          <w:rFonts w:ascii="Calibri Light" w:eastAsia="Times New Roman" w:hAnsi="Calibri Light" w:cs="Calibri Light"/>
          <w:lang w:val="fr-FR"/>
        </w:rPr>
        <w:t xml:space="preserve">Documenter et </w:t>
      </w:r>
      <w:r w:rsidR="00763430" w:rsidRPr="00715224">
        <w:rPr>
          <w:rFonts w:ascii="Calibri Light" w:eastAsia="Times New Roman" w:hAnsi="Calibri Light" w:cs="Calibri Light"/>
          <w:lang w:val="fr-FR"/>
        </w:rPr>
        <w:t>diffuser</w:t>
      </w:r>
      <w:r w:rsidRPr="00715224">
        <w:rPr>
          <w:rFonts w:ascii="Calibri Light" w:eastAsia="Times New Roman" w:hAnsi="Calibri Light" w:cs="Calibri Light"/>
          <w:lang w:val="fr-FR"/>
        </w:rPr>
        <w:t xml:space="preserve"> les preuves de l'impact et du rapport coût-efficacité des interventions liées à l'équité</w:t>
      </w:r>
      <w:r w:rsidR="2977306C" w:rsidRPr="00715224">
        <w:rPr>
          <w:rFonts w:ascii="Calibri Light" w:eastAsia="Times New Roman" w:hAnsi="Calibri Light" w:cs="Calibri Light"/>
          <w:lang w:val="fr-FR"/>
        </w:rPr>
        <w:t xml:space="preserve">. </w:t>
      </w:r>
      <w:r w:rsidRPr="00715224">
        <w:rPr>
          <w:rFonts w:ascii="Calibri Light" w:eastAsia="Times New Roman" w:hAnsi="Calibri Light" w:cs="Calibri Light"/>
          <w:lang w:val="fr-FR"/>
        </w:rPr>
        <w:t xml:space="preserve">  </w:t>
      </w:r>
    </w:p>
    <w:p w14:paraId="585C140A" w14:textId="5C98902B" w:rsidR="00A71A8E" w:rsidRPr="00397FDD" w:rsidRDefault="00A71A8E" w:rsidP="5C645972">
      <w:pPr>
        <w:spacing w:after="0" w:line="240" w:lineRule="auto"/>
        <w:jc w:val="both"/>
        <w:textAlignment w:val="baseline"/>
        <w:rPr>
          <w:rFonts w:ascii="Calibri Light" w:eastAsia="Times New Roman" w:hAnsi="Calibri Light" w:cs="Calibri Light"/>
          <w:b/>
          <w:bCs/>
          <w:i/>
          <w:iCs/>
          <w:lang w:val="fr-FR"/>
        </w:rPr>
      </w:pPr>
    </w:p>
    <w:p w14:paraId="4A5B280C" w14:textId="77777777" w:rsidR="000A0711" w:rsidRPr="00F759C9" w:rsidRDefault="003759DB">
      <w:pPr>
        <w:spacing w:after="0" w:line="240" w:lineRule="auto"/>
        <w:jc w:val="both"/>
        <w:textAlignment w:val="baseline"/>
        <w:rPr>
          <w:rFonts w:ascii="Segoe UI" w:eastAsia="Times New Roman" w:hAnsi="Segoe UI" w:cs="Segoe UI"/>
          <w:b/>
          <w:bCs/>
          <w:i/>
          <w:sz w:val="18"/>
          <w:szCs w:val="18"/>
          <w:lang w:val="en-US"/>
        </w:rPr>
      </w:pPr>
      <w:proofErr w:type="spellStart"/>
      <w:r w:rsidRPr="00F759C9">
        <w:rPr>
          <w:rFonts w:ascii="Calibri Light" w:eastAsia="Times New Roman" w:hAnsi="Calibri Light" w:cs="Calibri Light"/>
          <w:b/>
          <w:bCs/>
          <w:i/>
          <w:iCs/>
        </w:rPr>
        <w:t>Apprentissage</w:t>
      </w:r>
      <w:proofErr w:type="spellEnd"/>
      <w:r w:rsidRPr="00F759C9">
        <w:rPr>
          <w:rFonts w:ascii="Calibri Light" w:eastAsia="Times New Roman" w:hAnsi="Calibri Light" w:cs="Calibri Light"/>
          <w:b/>
          <w:bCs/>
          <w:i/>
          <w:iCs/>
        </w:rPr>
        <w:t xml:space="preserve"> et </w:t>
      </w:r>
      <w:proofErr w:type="spellStart"/>
      <w:r w:rsidRPr="00F759C9">
        <w:rPr>
          <w:rFonts w:ascii="Calibri Light" w:eastAsia="Times New Roman" w:hAnsi="Calibri Light" w:cs="Calibri Light"/>
          <w:b/>
          <w:bCs/>
          <w:i/>
          <w:lang w:val="en-US"/>
        </w:rPr>
        <w:t>évaluation</w:t>
      </w:r>
      <w:proofErr w:type="spellEnd"/>
      <w:r w:rsidRPr="00F759C9">
        <w:rPr>
          <w:rFonts w:ascii="Calibri Light" w:eastAsia="Times New Roman" w:hAnsi="Calibri Light" w:cs="Calibri Light"/>
          <w:b/>
          <w:bCs/>
          <w:i/>
          <w:lang w:val="en-US"/>
        </w:rPr>
        <w:t xml:space="preserve">  </w:t>
      </w:r>
    </w:p>
    <w:p w14:paraId="6674D241" w14:textId="77777777" w:rsidR="000A0711" w:rsidRPr="00715224" w:rsidRDefault="003759DB" w:rsidP="08375836">
      <w:pPr>
        <w:pStyle w:val="ListParagraph"/>
        <w:numPr>
          <w:ilvl w:val="0"/>
          <w:numId w:val="36"/>
        </w:numPr>
        <w:spacing w:after="0" w:line="240" w:lineRule="auto"/>
        <w:jc w:val="both"/>
        <w:rPr>
          <w:rFonts w:ascii="Calibri Light" w:eastAsia="Times New Roman" w:hAnsi="Calibri Light" w:cs="Calibri Light"/>
          <w:lang w:val="fr-FR"/>
        </w:rPr>
      </w:pPr>
      <w:r w:rsidRPr="00715224">
        <w:rPr>
          <w:rFonts w:ascii="Calibri Light" w:eastAsia="Times New Roman" w:hAnsi="Calibri Light" w:cs="Calibri Light"/>
          <w:lang w:val="fr-FR"/>
        </w:rPr>
        <w:t>Participer à l'initiation à l'assistance technique en matière de genre et d'équité organisée par le secrétariat de Gavi et aux réunions mensuelles avec d'autres spécialistes de l'équité travaillant dans d'autres pays</w:t>
      </w:r>
      <w:r w:rsidR="09A1CCBE" w:rsidRPr="00715224">
        <w:rPr>
          <w:rFonts w:ascii="Calibri Light" w:eastAsia="Times New Roman" w:hAnsi="Calibri Light" w:cs="Calibri Light"/>
          <w:lang w:val="fr-FR"/>
        </w:rPr>
        <w:t xml:space="preserve">. </w:t>
      </w:r>
      <w:r w:rsidRPr="00715224">
        <w:rPr>
          <w:rFonts w:ascii="Calibri Light" w:eastAsia="Times New Roman" w:hAnsi="Calibri Light" w:cs="Calibri Light"/>
          <w:lang w:val="fr-FR"/>
        </w:rPr>
        <w:t xml:space="preserve"> </w:t>
      </w:r>
    </w:p>
    <w:p w14:paraId="5EB04827" w14:textId="77777777" w:rsidR="000A0711" w:rsidRPr="00397FDD" w:rsidRDefault="003759DB">
      <w:pPr>
        <w:pStyle w:val="ListParagraph"/>
        <w:numPr>
          <w:ilvl w:val="0"/>
          <w:numId w:val="36"/>
        </w:numPr>
        <w:spacing w:after="0" w:line="240" w:lineRule="auto"/>
        <w:jc w:val="both"/>
        <w:rPr>
          <w:rFonts w:ascii="Calibri Light" w:eastAsia="Times New Roman" w:hAnsi="Calibri Light" w:cs="Calibri Light"/>
          <w:lang w:val="fr-FR"/>
        </w:rPr>
      </w:pPr>
      <w:r w:rsidRPr="00397FDD">
        <w:rPr>
          <w:rFonts w:ascii="Calibri Light" w:eastAsia="Times New Roman" w:hAnsi="Calibri Light" w:cs="Calibri Light"/>
          <w:lang w:val="fr-FR"/>
        </w:rPr>
        <w:t xml:space="preserve">Rédigez au moins </w:t>
      </w:r>
      <w:r w:rsidR="009B4E39" w:rsidRPr="00397FDD">
        <w:rPr>
          <w:rFonts w:ascii="Calibri Light" w:eastAsia="Times New Roman" w:hAnsi="Calibri Light" w:cs="Calibri Light"/>
          <w:lang w:val="fr-FR"/>
        </w:rPr>
        <w:t>deux études de</w:t>
      </w:r>
      <w:r w:rsidRPr="00397FDD">
        <w:rPr>
          <w:rFonts w:ascii="Calibri Light" w:eastAsia="Times New Roman" w:hAnsi="Calibri Light" w:cs="Calibri Light"/>
          <w:lang w:val="fr-FR"/>
        </w:rPr>
        <w:t xml:space="preserve"> cas sur les enseignements tirés de la mise en œuvre d'un programme/d'une approche qui s'attaque aux obstacles rencontrés par les soignants, les adolescents ou les agents de santé</w:t>
      </w:r>
      <w:r w:rsidR="122F5BCA" w:rsidRPr="00397FDD">
        <w:rPr>
          <w:rFonts w:ascii="Calibri Light" w:eastAsia="Times New Roman" w:hAnsi="Calibri Light" w:cs="Calibri Light"/>
          <w:lang w:val="fr-FR"/>
        </w:rPr>
        <w:t>.</w:t>
      </w:r>
    </w:p>
    <w:p w14:paraId="1AED4C2F" w14:textId="2612EE4F" w:rsidR="00A71A8E" w:rsidRPr="00397FDD" w:rsidRDefault="00A71A8E" w:rsidP="5793AAD6">
      <w:pPr>
        <w:spacing w:after="0" w:line="240" w:lineRule="auto"/>
        <w:jc w:val="both"/>
        <w:rPr>
          <w:rFonts w:ascii="Calibri Light" w:eastAsia="Times New Roman" w:hAnsi="Calibri Light" w:cs="Calibri Light"/>
          <w:lang w:val="fr-FR"/>
        </w:rPr>
      </w:pPr>
    </w:p>
    <w:p w14:paraId="5780DA88" w14:textId="77777777" w:rsidR="00A71A8E" w:rsidRPr="00397FDD" w:rsidRDefault="3C3D2660" w:rsidP="0F651C0F">
      <w:p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w:t>
      </w:r>
    </w:p>
    <w:p w14:paraId="0D0A2267" w14:textId="77777777" w:rsidR="000A0711" w:rsidRDefault="003759DB">
      <w:pPr>
        <w:spacing w:after="0" w:line="240" w:lineRule="auto"/>
        <w:jc w:val="both"/>
        <w:rPr>
          <w:rFonts w:ascii="Calibri Light" w:eastAsia="Times New Roman" w:hAnsi="Calibri Light" w:cs="Calibri Light"/>
          <w:b/>
          <w:i/>
        </w:rPr>
      </w:pPr>
      <w:proofErr w:type="spellStart"/>
      <w:r w:rsidRPr="780C4811">
        <w:rPr>
          <w:rFonts w:ascii="Calibri Light" w:eastAsia="Times New Roman" w:hAnsi="Calibri Light" w:cs="Calibri Light"/>
          <w:b/>
          <w:i/>
        </w:rPr>
        <w:t>Tâches</w:t>
      </w:r>
      <w:proofErr w:type="spellEnd"/>
      <w:r w:rsidRPr="780C4811">
        <w:rPr>
          <w:rFonts w:ascii="Calibri Light" w:eastAsia="Times New Roman" w:hAnsi="Calibri Light" w:cs="Calibri Light"/>
          <w:b/>
          <w:i/>
        </w:rPr>
        <w:t xml:space="preserve">/étapes </w:t>
      </w:r>
      <w:r w:rsidR="3C3D2660" w:rsidRPr="780C4811">
        <w:rPr>
          <w:rFonts w:ascii="Calibri Light" w:eastAsia="Times New Roman" w:hAnsi="Calibri Light" w:cs="Calibri Light"/>
          <w:b/>
          <w:i/>
        </w:rPr>
        <w:t xml:space="preserve">et </w:t>
      </w:r>
      <w:proofErr w:type="spellStart"/>
      <w:r w:rsidR="3C3D2660" w:rsidRPr="780C4811">
        <w:rPr>
          <w:rFonts w:ascii="Calibri Light" w:eastAsia="Times New Roman" w:hAnsi="Calibri Light" w:cs="Calibri Light"/>
          <w:b/>
          <w:i/>
        </w:rPr>
        <w:t>calendrier</w:t>
      </w:r>
      <w:proofErr w:type="spellEnd"/>
    </w:p>
    <w:tbl>
      <w:tblPr>
        <w:tblW w:w="9128"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55"/>
        <w:gridCol w:w="1973"/>
      </w:tblGrid>
      <w:tr w:rsidR="00A71A8E" w:rsidRPr="00A71A8E" w14:paraId="2757E3BD" w14:textId="77777777" w:rsidTr="0CAD5096">
        <w:trPr>
          <w:trHeight w:val="570"/>
        </w:trPr>
        <w:tc>
          <w:tcPr>
            <w:tcW w:w="7155" w:type="dxa"/>
            <w:tcBorders>
              <w:top w:val="single" w:sz="6" w:space="0" w:color="6D6D6D"/>
              <w:left w:val="single" w:sz="6" w:space="0" w:color="6D6D6D"/>
              <w:bottom w:val="single" w:sz="6" w:space="0" w:color="auto"/>
              <w:right w:val="single" w:sz="6" w:space="0" w:color="6D6D6D"/>
            </w:tcBorders>
            <w:shd w:val="clear" w:color="auto" w:fill="auto"/>
            <w:hideMark/>
          </w:tcPr>
          <w:p w14:paraId="04E15EFC" w14:textId="77777777" w:rsidR="000A0711" w:rsidRPr="00397FDD" w:rsidRDefault="003759DB">
            <w:pPr>
              <w:spacing w:after="0"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 xml:space="preserve">Plan de travail décrivant le soutien à la mise en œuvre et au suivi de la programmation en matière d'équité  </w:t>
            </w:r>
          </w:p>
          <w:p w14:paraId="3F27D73F" w14:textId="72890BE1" w:rsidR="00A71A8E" w:rsidRPr="00397FDD" w:rsidRDefault="00A71A8E" w:rsidP="00A71A8E">
            <w:pPr>
              <w:spacing w:after="0" w:line="240" w:lineRule="auto"/>
              <w:textAlignment w:val="baseline"/>
              <w:rPr>
                <w:rFonts w:ascii="Calibri Light" w:eastAsia="Calibri Light" w:hAnsi="Calibri Light" w:cs="Calibri Light"/>
                <w:lang w:val="fr-FR"/>
              </w:rPr>
            </w:pP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662635C1" w14:textId="77777777" w:rsidR="000A0711" w:rsidRDefault="003759DB">
            <w:pPr>
              <w:spacing w:after="0" w:line="240" w:lineRule="auto"/>
              <w:textAlignment w:val="baseline"/>
              <w:rPr>
                <w:rFonts w:ascii="Calibri Light" w:eastAsia="Calibri Light" w:hAnsi="Calibri Light" w:cs="Calibri Light"/>
                <w:sz w:val="24"/>
                <w:szCs w:val="24"/>
                <w:lang w:val="en-US"/>
              </w:rPr>
            </w:pPr>
            <w:proofErr w:type="spellStart"/>
            <w:r w:rsidRPr="018F7C15">
              <w:rPr>
                <w:rFonts w:ascii="Calibri Light" w:eastAsia="Calibri Light" w:hAnsi="Calibri Light" w:cs="Calibri Light"/>
              </w:rPr>
              <w:t>Mois</w:t>
            </w:r>
            <w:proofErr w:type="spellEnd"/>
            <w:r w:rsidRPr="018F7C15">
              <w:rPr>
                <w:rFonts w:ascii="Calibri Light" w:eastAsia="Calibri Light" w:hAnsi="Calibri Light" w:cs="Calibri Light"/>
              </w:rPr>
              <w:t xml:space="preserve"> </w:t>
            </w:r>
            <w:r w:rsidRPr="018F7C15">
              <w:rPr>
                <w:rFonts w:ascii="Calibri Light" w:eastAsia="Calibri Light" w:hAnsi="Calibri Light" w:cs="Calibri Light"/>
                <w:lang w:val="en-US"/>
              </w:rPr>
              <w:t xml:space="preserve">1 </w:t>
            </w:r>
          </w:p>
        </w:tc>
      </w:tr>
      <w:tr w:rsidR="00A71A8E" w:rsidRPr="00A71A8E" w14:paraId="6F2AB704" w14:textId="77777777" w:rsidTr="0CAD5096">
        <w:trPr>
          <w:trHeight w:val="270"/>
        </w:trPr>
        <w:tc>
          <w:tcPr>
            <w:tcW w:w="7155" w:type="dxa"/>
            <w:tcBorders>
              <w:top w:val="single" w:sz="6" w:space="0" w:color="6D6D6D"/>
              <w:left w:val="single" w:sz="6" w:space="0" w:color="6D6D6D"/>
              <w:bottom w:val="single" w:sz="6" w:space="0" w:color="6D6D6D"/>
              <w:right w:val="single" w:sz="6" w:space="0" w:color="6D6D6D"/>
            </w:tcBorders>
            <w:shd w:val="clear" w:color="auto" w:fill="auto"/>
            <w:hideMark/>
          </w:tcPr>
          <w:p w14:paraId="5FDEAF42" w14:textId="77777777" w:rsidR="000A0711" w:rsidRPr="00397FDD" w:rsidRDefault="003759DB">
            <w:pPr>
              <w:spacing w:after="0" w:line="240" w:lineRule="auto"/>
              <w:textAlignment w:val="baseline"/>
              <w:rPr>
                <w:rFonts w:ascii="Calibri Light" w:eastAsia="Calibri Light" w:hAnsi="Calibri Light" w:cs="Calibri Light"/>
                <w:sz w:val="24"/>
                <w:szCs w:val="24"/>
                <w:lang w:val="fr-FR"/>
              </w:rPr>
            </w:pPr>
            <w:r w:rsidRPr="00397FDD">
              <w:rPr>
                <w:rFonts w:ascii="Calibri Light" w:eastAsia="Calibri Light" w:hAnsi="Calibri Light" w:cs="Calibri Light"/>
                <w:lang w:val="fr-FR"/>
              </w:rPr>
              <w:t>Cartographie des programmes d'équité et de vaccination et des acteurs actuels, y compris les organisations de femmes et de santé au niveau national et dans les districts</w:t>
            </w:r>
            <w:r w:rsidR="293120DB" w:rsidRPr="00397FDD">
              <w:rPr>
                <w:rFonts w:ascii="Calibri Light" w:eastAsia="Calibri Light" w:hAnsi="Calibri Light" w:cs="Calibri Light"/>
                <w:lang w:val="fr-FR"/>
              </w:rPr>
              <w:t xml:space="preserve"> soutenus par </w:t>
            </w:r>
            <w:r w:rsidR="004460E1" w:rsidRPr="00397FDD">
              <w:rPr>
                <w:rFonts w:ascii="Calibri Light" w:eastAsia="Calibri Light" w:hAnsi="Calibri Light" w:cs="Calibri Light"/>
                <w:lang w:val="fr-FR"/>
              </w:rPr>
              <w:t xml:space="preserve">Gavi.   </w:t>
            </w: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4A136104" w14:textId="77777777" w:rsidR="000A0711" w:rsidRDefault="003759DB">
            <w:pPr>
              <w:spacing w:after="0" w:line="240" w:lineRule="auto"/>
              <w:textAlignment w:val="baseline"/>
              <w:rPr>
                <w:rFonts w:ascii="Calibri Light" w:eastAsia="Calibri Light" w:hAnsi="Calibri Light" w:cs="Calibri Light"/>
                <w:sz w:val="24"/>
                <w:szCs w:val="24"/>
                <w:lang w:val="en-US"/>
              </w:rPr>
            </w:pPr>
            <w:proofErr w:type="spellStart"/>
            <w:r w:rsidRPr="018F7C15">
              <w:rPr>
                <w:rFonts w:ascii="Calibri Light" w:eastAsia="Calibri Light" w:hAnsi="Calibri Light" w:cs="Calibri Light"/>
              </w:rPr>
              <w:t>Mois</w:t>
            </w:r>
            <w:proofErr w:type="spellEnd"/>
            <w:r w:rsidRPr="018F7C15">
              <w:rPr>
                <w:rFonts w:ascii="Calibri Light" w:eastAsia="Calibri Light" w:hAnsi="Calibri Light" w:cs="Calibri Light"/>
              </w:rPr>
              <w:t xml:space="preserve"> </w:t>
            </w:r>
            <w:r w:rsidRPr="018F7C15">
              <w:rPr>
                <w:rFonts w:ascii="Calibri Light" w:eastAsia="Calibri Light" w:hAnsi="Calibri Light" w:cs="Calibri Light"/>
                <w:lang w:val="en-US"/>
              </w:rPr>
              <w:t xml:space="preserve">2 </w:t>
            </w:r>
          </w:p>
        </w:tc>
      </w:tr>
      <w:tr w:rsidR="00A71A8E" w:rsidRPr="00A71A8E" w14:paraId="0D729BA3" w14:textId="77777777" w:rsidTr="0CAD5096">
        <w:trPr>
          <w:trHeight w:val="270"/>
        </w:trPr>
        <w:tc>
          <w:tcPr>
            <w:tcW w:w="7155" w:type="dxa"/>
            <w:tcBorders>
              <w:top w:val="single" w:sz="6" w:space="0" w:color="6D6D6D"/>
              <w:left w:val="single" w:sz="6" w:space="0" w:color="6D6D6D"/>
              <w:bottom w:val="single" w:sz="6" w:space="0" w:color="6D6D6D"/>
              <w:right w:val="single" w:sz="6" w:space="0" w:color="6D6D6D"/>
            </w:tcBorders>
            <w:shd w:val="clear" w:color="auto" w:fill="auto"/>
            <w:hideMark/>
          </w:tcPr>
          <w:p w14:paraId="17FF332D" w14:textId="67BC70DF" w:rsidR="000A0711" w:rsidRPr="00397FDD" w:rsidRDefault="003759DB">
            <w:pPr>
              <w:spacing w:after="0"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Programmation liée à l'équité incluse dans la demande annuelle d'</w:t>
            </w:r>
            <w:r>
              <w:rPr>
                <w:rFonts w:ascii="Calibri Light" w:eastAsia="Calibri Light" w:hAnsi="Calibri Light" w:cs="Calibri Light"/>
                <w:lang w:val="fr-FR"/>
              </w:rPr>
              <w:t>PEV</w:t>
            </w:r>
          </w:p>
          <w:p w14:paraId="54BC1960" w14:textId="132685EF" w:rsidR="00A71A8E" w:rsidRPr="00397FDD" w:rsidRDefault="00A71A8E" w:rsidP="00A71A8E">
            <w:pPr>
              <w:spacing w:after="0" w:line="240" w:lineRule="auto"/>
              <w:textAlignment w:val="baseline"/>
              <w:rPr>
                <w:rFonts w:ascii="Calibri Light" w:eastAsia="Calibri Light" w:hAnsi="Calibri Light" w:cs="Calibri Light"/>
                <w:sz w:val="24"/>
                <w:szCs w:val="24"/>
                <w:lang w:val="fr-FR"/>
              </w:rPr>
            </w:pPr>
            <w:r w:rsidRPr="00397FDD">
              <w:rPr>
                <w:rFonts w:ascii="Calibri Light" w:eastAsia="Calibri Light" w:hAnsi="Calibri Light" w:cs="Calibri Light"/>
                <w:lang w:val="fr-FR"/>
              </w:rPr>
              <w:t> </w:t>
            </w: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65419110" w14:textId="77777777" w:rsidR="000A0711" w:rsidRDefault="003759DB">
            <w:pPr>
              <w:spacing w:after="0" w:line="240" w:lineRule="auto"/>
              <w:textAlignment w:val="baseline"/>
              <w:rPr>
                <w:rFonts w:ascii="Calibri Light" w:eastAsia="Calibri Light" w:hAnsi="Calibri Light" w:cs="Calibri Light"/>
                <w:sz w:val="24"/>
                <w:szCs w:val="24"/>
                <w:lang w:val="en-US"/>
              </w:rPr>
            </w:pPr>
            <w:proofErr w:type="spellStart"/>
            <w:r w:rsidRPr="018F7C15">
              <w:rPr>
                <w:rFonts w:ascii="Calibri Light" w:eastAsia="Calibri Light" w:hAnsi="Calibri Light" w:cs="Calibri Light"/>
              </w:rPr>
              <w:t>Mois</w:t>
            </w:r>
            <w:proofErr w:type="spellEnd"/>
            <w:r w:rsidRPr="018F7C15">
              <w:rPr>
                <w:rFonts w:ascii="Calibri Light" w:eastAsia="Calibri Light" w:hAnsi="Calibri Light" w:cs="Calibri Light"/>
              </w:rPr>
              <w:t xml:space="preserve"> </w:t>
            </w:r>
            <w:r w:rsidRPr="018F7C15">
              <w:rPr>
                <w:rFonts w:ascii="Calibri Light" w:eastAsia="Calibri Light" w:hAnsi="Calibri Light" w:cs="Calibri Light"/>
                <w:lang w:val="en-US"/>
              </w:rPr>
              <w:t xml:space="preserve">3 </w:t>
            </w:r>
          </w:p>
        </w:tc>
      </w:tr>
      <w:tr w:rsidR="00A71A8E" w:rsidRPr="00A71A8E" w14:paraId="7F429A61" w14:textId="77777777" w:rsidTr="0CAD5096">
        <w:trPr>
          <w:trHeight w:val="270"/>
        </w:trPr>
        <w:tc>
          <w:tcPr>
            <w:tcW w:w="7155" w:type="dxa"/>
            <w:tcBorders>
              <w:top w:val="single" w:sz="6" w:space="0" w:color="6D6D6D"/>
              <w:left w:val="single" w:sz="6" w:space="0" w:color="6D6D6D"/>
              <w:bottom w:val="single" w:sz="6" w:space="0" w:color="6D6D6D"/>
              <w:right w:val="single" w:sz="6" w:space="0" w:color="6D6D6D"/>
            </w:tcBorders>
            <w:shd w:val="clear" w:color="auto" w:fill="auto"/>
            <w:hideMark/>
          </w:tcPr>
          <w:p w14:paraId="7FFEF8D6" w14:textId="77777777" w:rsidR="000A0711" w:rsidRPr="00397FDD" w:rsidRDefault="003759DB">
            <w:pPr>
              <w:spacing w:after="0"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 xml:space="preserve">Plan de renforcement des capacités en matière d'équité et de vaccination pour les partenaires du gouvernement, du ministère de la </w:t>
            </w:r>
            <w:r w:rsidR="07104E23" w:rsidRPr="00397FDD">
              <w:rPr>
                <w:rFonts w:ascii="Calibri Light" w:eastAsia="Calibri Light" w:hAnsi="Calibri Light" w:cs="Calibri Light"/>
                <w:lang w:val="fr-FR"/>
              </w:rPr>
              <w:t xml:space="preserve">santé </w:t>
            </w:r>
            <w:r w:rsidRPr="00397FDD">
              <w:rPr>
                <w:rFonts w:ascii="Calibri Light" w:eastAsia="Calibri Light" w:hAnsi="Calibri Light" w:cs="Calibri Light"/>
                <w:lang w:val="fr-FR"/>
              </w:rPr>
              <w:t xml:space="preserve">et des organisations de la société civile </w:t>
            </w:r>
            <w:r w:rsidR="1B995746" w:rsidRPr="00397FDD">
              <w:rPr>
                <w:rFonts w:ascii="Calibri Light" w:eastAsia="Calibri Light" w:hAnsi="Calibri Light" w:cs="Calibri Light"/>
                <w:lang w:val="fr-FR"/>
              </w:rPr>
              <w:t xml:space="preserve">impliqués </w:t>
            </w:r>
            <w:r w:rsidR="2C38D91E" w:rsidRPr="00397FDD">
              <w:rPr>
                <w:rFonts w:ascii="Calibri Light" w:eastAsia="Calibri Light" w:hAnsi="Calibri Light" w:cs="Calibri Light"/>
                <w:lang w:val="fr-FR"/>
              </w:rPr>
              <w:t xml:space="preserve">dans les programmes de vaccination financés par </w:t>
            </w:r>
            <w:r w:rsidR="00A927F7" w:rsidRPr="00397FDD">
              <w:rPr>
                <w:rFonts w:ascii="Calibri Light" w:eastAsia="Calibri Light" w:hAnsi="Calibri Light" w:cs="Calibri Light"/>
                <w:lang w:val="fr-FR"/>
              </w:rPr>
              <w:t xml:space="preserve">Gavi dans les </w:t>
            </w:r>
            <w:r w:rsidR="2C38D91E" w:rsidRPr="00397FDD">
              <w:rPr>
                <w:rFonts w:ascii="Calibri Light" w:eastAsia="Calibri Light" w:hAnsi="Calibri Light" w:cs="Calibri Light"/>
                <w:lang w:val="fr-FR"/>
              </w:rPr>
              <w:t>districts.</w:t>
            </w:r>
          </w:p>
          <w:p w14:paraId="00C97371" w14:textId="0EB08244" w:rsidR="00A71A8E" w:rsidRPr="00397FDD" w:rsidRDefault="2C38D91E" w:rsidP="00A71A8E">
            <w:pPr>
              <w:spacing w:after="0"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lastRenderedPageBreak/>
              <w:t xml:space="preserve"> </w:t>
            </w: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06351AB7" w14:textId="77777777" w:rsidR="000A0711" w:rsidRDefault="003759DB">
            <w:pPr>
              <w:spacing w:after="0" w:line="240" w:lineRule="auto"/>
              <w:textAlignment w:val="baseline"/>
              <w:rPr>
                <w:rFonts w:ascii="Calibri Light" w:eastAsia="Calibri Light" w:hAnsi="Calibri Light" w:cs="Calibri Light"/>
                <w:sz w:val="24"/>
                <w:szCs w:val="24"/>
                <w:lang w:val="en-US"/>
              </w:rPr>
            </w:pPr>
            <w:proofErr w:type="spellStart"/>
            <w:r w:rsidRPr="018F7C15">
              <w:rPr>
                <w:rFonts w:ascii="Calibri Light" w:eastAsia="Calibri Light" w:hAnsi="Calibri Light" w:cs="Calibri Light"/>
              </w:rPr>
              <w:lastRenderedPageBreak/>
              <w:t>Mois</w:t>
            </w:r>
            <w:proofErr w:type="spellEnd"/>
            <w:r w:rsidRPr="018F7C15">
              <w:rPr>
                <w:rFonts w:ascii="Calibri Light" w:eastAsia="Calibri Light" w:hAnsi="Calibri Light" w:cs="Calibri Light"/>
              </w:rPr>
              <w:t xml:space="preserve"> </w:t>
            </w:r>
            <w:r w:rsidRPr="018F7C15">
              <w:rPr>
                <w:rFonts w:ascii="Calibri Light" w:eastAsia="Calibri Light" w:hAnsi="Calibri Light" w:cs="Calibri Light"/>
                <w:lang w:val="en-US"/>
              </w:rPr>
              <w:t xml:space="preserve">4 </w:t>
            </w:r>
          </w:p>
        </w:tc>
      </w:tr>
      <w:tr w:rsidR="00A71A8E" w:rsidRPr="00A71A8E" w14:paraId="6D3D9254" w14:textId="77777777" w:rsidTr="0CAD5096">
        <w:trPr>
          <w:trHeight w:val="270"/>
        </w:trPr>
        <w:tc>
          <w:tcPr>
            <w:tcW w:w="7155" w:type="dxa"/>
            <w:tcBorders>
              <w:top w:val="single" w:sz="6" w:space="0" w:color="6D6D6D"/>
              <w:left w:val="single" w:sz="6" w:space="0" w:color="6D6D6D"/>
              <w:bottom w:val="single" w:sz="6" w:space="0" w:color="6D6D6D"/>
              <w:right w:val="single" w:sz="6" w:space="0" w:color="6D6D6D"/>
            </w:tcBorders>
            <w:shd w:val="clear" w:color="auto" w:fill="auto"/>
            <w:hideMark/>
          </w:tcPr>
          <w:p w14:paraId="45F49722" w14:textId="77777777" w:rsidR="000A0711" w:rsidRPr="00397FDD" w:rsidRDefault="003759DB">
            <w:pPr>
              <w:spacing w:after="0"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 xml:space="preserve">Le plan de travail annuel du </w:t>
            </w:r>
            <w:r w:rsidR="7A09FAD6" w:rsidRPr="00397FDD">
              <w:rPr>
                <w:rFonts w:ascii="Calibri Light" w:eastAsia="Calibri Light" w:hAnsi="Calibri Light" w:cs="Calibri Light"/>
                <w:lang w:val="fr-FR"/>
              </w:rPr>
              <w:t xml:space="preserve">PEV </w:t>
            </w:r>
            <w:r w:rsidRPr="00397FDD">
              <w:rPr>
                <w:rFonts w:ascii="Calibri Light" w:eastAsia="Calibri Light" w:hAnsi="Calibri Light" w:cs="Calibri Light"/>
                <w:lang w:val="fr-FR"/>
              </w:rPr>
              <w:t xml:space="preserve">comprend des </w:t>
            </w:r>
            <w:r w:rsidR="65EE2D37" w:rsidRPr="00397FDD">
              <w:rPr>
                <w:rFonts w:ascii="Calibri Light" w:eastAsia="Calibri Light" w:hAnsi="Calibri Light" w:cs="Calibri Light"/>
                <w:lang w:val="fr-FR"/>
              </w:rPr>
              <w:t>programmes/interventions</w:t>
            </w:r>
            <w:r w:rsidRPr="00397FDD">
              <w:rPr>
                <w:rFonts w:ascii="Calibri Light" w:eastAsia="Calibri Light" w:hAnsi="Calibri Light" w:cs="Calibri Light"/>
                <w:lang w:val="fr-FR"/>
              </w:rPr>
              <w:t xml:space="preserve"> liés à l'équité, notamment en ce qui concerne la prestation de services, le personnel de santé, la création d'une demande et l'engagement communautaire.  </w:t>
            </w:r>
          </w:p>
          <w:p w14:paraId="392967A9" w14:textId="7060B20B" w:rsidR="00A71A8E" w:rsidRPr="00397FDD" w:rsidRDefault="00A71A8E" w:rsidP="00A71A8E">
            <w:pPr>
              <w:spacing w:after="0" w:line="240" w:lineRule="auto"/>
              <w:textAlignment w:val="baseline"/>
              <w:rPr>
                <w:rFonts w:ascii="Calibri Light" w:eastAsia="Calibri Light" w:hAnsi="Calibri Light" w:cs="Calibri Light"/>
                <w:lang w:val="fr-FR"/>
              </w:rPr>
            </w:pP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78AD10EB" w14:textId="77777777" w:rsidR="000A0711" w:rsidRDefault="003759DB">
            <w:pPr>
              <w:spacing w:after="0" w:line="240" w:lineRule="auto"/>
              <w:textAlignment w:val="baseline"/>
              <w:rPr>
                <w:rFonts w:ascii="Calibri Light" w:eastAsia="Calibri Light" w:hAnsi="Calibri Light" w:cs="Calibri Light"/>
                <w:sz w:val="24"/>
                <w:szCs w:val="24"/>
                <w:lang w:val="en-US"/>
              </w:rPr>
            </w:pPr>
            <w:proofErr w:type="spellStart"/>
            <w:r w:rsidRPr="018F7C15">
              <w:rPr>
                <w:rFonts w:ascii="Calibri Light" w:eastAsia="Calibri Light" w:hAnsi="Calibri Light" w:cs="Calibri Light"/>
              </w:rPr>
              <w:t>Mois</w:t>
            </w:r>
            <w:proofErr w:type="spellEnd"/>
            <w:r w:rsidRPr="018F7C15">
              <w:rPr>
                <w:rFonts w:ascii="Calibri Light" w:eastAsia="Calibri Light" w:hAnsi="Calibri Light" w:cs="Calibri Light"/>
              </w:rPr>
              <w:t xml:space="preserve"> </w:t>
            </w:r>
            <w:r w:rsidRPr="018F7C15">
              <w:rPr>
                <w:rFonts w:ascii="Calibri Light" w:eastAsia="Calibri Light" w:hAnsi="Calibri Light" w:cs="Calibri Light"/>
                <w:lang w:val="en-US"/>
              </w:rPr>
              <w:t xml:space="preserve">7 </w:t>
            </w:r>
          </w:p>
        </w:tc>
      </w:tr>
      <w:tr w:rsidR="00A71A8E" w:rsidRPr="00A71A8E" w14:paraId="3466F0A2" w14:textId="77777777" w:rsidTr="0CAD5096">
        <w:trPr>
          <w:trHeight w:val="270"/>
        </w:trPr>
        <w:tc>
          <w:tcPr>
            <w:tcW w:w="7155" w:type="dxa"/>
            <w:tcBorders>
              <w:top w:val="single" w:sz="6" w:space="0" w:color="6D6D6D"/>
              <w:left w:val="single" w:sz="6" w:space="0" w:color="6D6D6D"/>
              <w:bottom w:val="single" w:sz="6" w:space="0" w:color="6D6D6D"/>
              <w:right w:val="single" w:sz="6" w:space="0" w:color="6D6D6D"/>
            </w:tcBorders>
            <w:shd w:val="clear" w:color="auto" w:fill="auto"/>
            <w:hideMark/>
          </w:tcPr>
          <w:p w14:paraId="5839BB11" w14:textId="77777777" w:rsidR="000A0711" w:rsidRPr="00397FDD" w:rsidRDefault="00240104">
            <w:pPr>
              <w:spacing w:after="0"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Études de</w:t>
            </w:r>
            <w:r w:rsidR="003759DB" w:rsidRPr="00397FDD">
              <w:rPr>
                <w:rFonts w:ascii="Calibri Light" w:eastAsia="Calibri Light" w:hAnsi="Calibri Light" w:cs="Calibri Light"/>
                <w:lang w:val="fr-FR"/>
              </w:rPr>
              <w:t xml:space="preserve"> cas détaillant l'approche de l'équité, les résultats et les enseignements tirés de la mise en œuvre  </w:t>
            </w:r>
          </w:p>
          <w:p w14:paraId="6E23A12A" w14:textId="02AF07C9" w:rsidR="00A71A8E" w:rsidRPr="00397FDD" w:rsidRDefault="00A71A8E" w:rsidP="00A71A8E">
            <w:pPr>
              <w:spacing w:after="0" w:line="240" w:lineRule="auto"/>
              <w:textAlignment w:val="baseline"/>
              <w:rPr>
                <w:rFonts w:ascii="Calibri Light" w:eastAsia="Calibri Light" w:hAnsi="Calibri Light" w:cs="Calibri Light"/>
                <w:lang w:val="fr-FR"/>
              </w:rPr>
            </w:pP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283E72F3" w14:textId="77777777" w:rsidR="000A0711" w:rsidRDefault="003759DB">
            <w:pPr>
              <w:spacing w:after="0" w:line="240" w:lineRule="auto"/>
              <w:textAlignment w:val="baseline"/>
              <w:rPr>
                <w:rFonts w:ascii="Calibri Light" w:eastAsia="Calibri Light" w:hAnsi="Calibri Light" w:cs="Calibri Light"/>
                <w:sz w:val="24"/>
                <w:szCs w:val="24"/>
                <w:lang w:val="en-US"/>
              </w:rPr>
            </w:pPr>
            <w:proofErr w:type="spellStart"/>
            <w:r w:rsidRPr="018F7C15">
              <w:rPr>
                <w:rFonts w:ascii="Calibri Light" w:eastAsia="Calibri Light" w:hAnsi="Calibri Light" w:cs="Calibri Light"/>
              </w:rPr>
              <w:t>Mois</w:t>
            </w:r>
            <w:proofErr w:type="spellEnd"/>
            <w:r w:rsidRPr="018F7C15">
              <w:rPr>
                <w:rFonts w:ascii="Calibri Light" w:eastAsia="Calibri Light" w:hAnsi="Calibri Light" w:cs="Calibri Light"/>
              </w:rPr>
              <w:t xml:space="preserve"> 7 et </w:t>
            </w:r>
            <w:proofErr w:type="spellStart"/>
            <w:r w:rsidRPr="018F7C15">
              <w:rPr>
                <w:rFonts w:ascii="Calibri Light" w:eastAsia="Calibri Light" w:hAnsi="Calibri Light" w:cs="Calibri Light"/>
              </w:rPr>
              <w:t>mois</w:t>
            </w:r>
            <w:proofErr w:type="spellEnd"/>
            <w:r w:rsidRPr="018F7C15">
              <w:rPr>
                <w:rFonts w:ascii="Calibri Light" w:eastAsia="Calibri Light" w:hAnsi="Calibri Light" w:cs="Calibri Light"/>
              </w:rPr>
              <w:t xml:space="preserve"> </w:t>
            </w:r>
            <w:r w:rsidRPr="018F7C15">
              <w:rPr>
                <w:rFonts w:ascii="Calibri Light" w:eastAsia="Calibri Light" w:hAnsi="Calibri Light" w:cs="Calibri Light"/>
                <w:lang w:val="en-US"/>
              </w:rPr>
              <w:t xml:space="preserve">15  </w:t>
            </w:r>
          </w:p>
        </w:tc>
      </w:tr>
      <w:tr w:rsidR="00A71A8E" w:rsidRPr="00A71A8E" w14:paraId="2FC1986F" w14:textId="77777777" w:rsidTr="0CAD5096">
        <w:trPr>
          <w:trHeight w:val="270"/>
        </w:trPr>
        <w:tc>
          <w:tcPr>
            <w:tcW w:w="7155" w:type="dxa"/>
            <w:tcBorders>
              <w:top w:val="single" w:sz="6" w:space="0" w:color="6D6D6D"/>
              <w:left w:val="single" w:sz="6" w:space="0" w:color="6D6D6D"/>
              <w:bottom w:val="single" w:sz="6" w:space="0" w:color="6D6D6D"/>
              <w:right w:val="single" w:sz="6" w:space="0" w:color="6D6D6D"/>
            </w:tcBorders>
            <w:shd w:val="clear" w:color="auto" w:fill="auto"/>
            <w:hideMark/>
          </w:tcPr>
          <w:p w14:paraId="25F1E237" w14:textId="77777777" w:rsidR="000A0711" w:rsidRPr="00397FDD" w:rsidRDefault="003759DB">
            <w:pPr>
              <w:spacing w:after="0"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 xml:space="preserve">Rapport complet sur les résultats liés au </w:t>
            </w:r>
            <w:r w:rsidR="007B4EEA" w:rsidRPr="00397FDD">
              <w:rPr>
                <w:rFonts w:ascii="Calibri Light" w:eastAsia="Calibri Light" w:hAnsi="Calibri Light" w:cs="Calibri Light"/>
                <w:lang w:val="fr-FR"/>
              </w:rPr>
              <w:t>genre et à l'</w:t>
            </w:r>
            <w:r w:rsidRPr="00397FDD">
              <w:rPr>
                <w:rFonts w:ascii="Calibri Light" w:eastAsia="Calibri Light" w:hAnsi="Calibri Light" w:cs="Calibri Light"/>
                <w:lang w:val="fr-FR"/>
              </w:rPr>
              <w:t xml:space="preserve">équité inclus dans l'évaluation conjointe, année 2 </w:t>
            </w:r>
          </w:p>
          <w:p w14:paraId="6C2A4A2B" w14:textId="418C0392" w:rsidR="00A71A8E" w:rsidRPr="00397FDD" w:rsidRDefault="00A71A8E" w:rsidP="00A71A8E">
            <w:pPr>
              <w:spacing w:after="0" w:line="240" w:lineRule="auto"/>
              <w:textAlignment w:val="baseline"/>
              <w:rPr>
                <w:rFonts w:ascii="Calibri Light" w:eastAsia="Calibri Light" w:hAnsi="Calibri Light" w:cs="Calibri Light"/>
                <w:lang w:val="fr-FR"/>
              </w:rPr>
            </w:pP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5B966380" w14:textId="77777777" w:rsidR="000A0711" w:rsidRDefault="003759DB">
            <w:pPr>
              <w:spacing w:after="0" w:line="240" w:lineRule="auto"/>
              <w:textAlignment w:val="baseline"/>
              <w:rPr>
                <w:rFonts w:ascii="Calibri Light" w:eastAsia="Calibri Light" w:hAnsi="Calibri Light" w:cs="Calibri Light"/>
                <w:sz w:val="24"/>
                <w:szCs w:val="24"/>
                <w:lang w:val="en-US"/>
              </w:rPr>
            </w:pPr>
            <w:proofErr w:type="spellStart"/>
            <w:r w:rsidRPr="018F7C15">
              <w:rPr>
                <w:rFonts w:ascii="Calibri Light" w:eastAsia="Calibri Light" w:hAnsi="Calibri Light" w:cs="Calibri Light"/>
              </w:rPr>
              <w:t>Mois</w:t>
            </w:r>
            <w:proofErr w:type="spellEnd"/>
            <w:r w:rsidRPr="018F7C15">
              <w:rPr>
                <w:rFonts w:ascii="Calibri Light" w:eastAsia="Calibri Light" w:hAnsi="Calibri Light" w:cs="Calibri Light"/>
              </w:rPr>
              <w:t xml:space="preserve"> </w:t>
            </w:r>
            <w:r w:rsidRPr="018F7C15">
              <w:rPr>
                <w:rFonts w:ascii="Calibri Light" w:eastAsia="Calibri Light" w:hAnsi="Calibri Light" w:cs="Calibri Light"/>
                <w:lang w:val="en-US"/>
              </w:rPr>
              <w:t xml:space="preserve">18  </w:t>
            </w:r>
          </w:p>
        </w:tc>
      </w:tr>
      <w:tr w:rsidR="00A71A8E" w:rsidRPr="00A71A8E" w14:paraId="45A43836" w14:textId="77777777" w:rsidTr="0CAD5096">
        <w:trPr>
          <w:trHeight w:val="270"/>
        </w:trPr>
        <w:tc>
          <w:tcPr>
            <w:tcW w:w="7155" w:type="dxa"/>
            <w:tcBorders>
              <w:top w:val="single" w:sz="6" w:space="0" w:color="6D6D6D"/>
              <w:left w:val="single" w:sz="6" w:space="0" w:color="6D6D6D"/>
              <w:bottom w:val="single" w:sz="6" w:space="0" w:color="6D6D6D"/>
              <w:right w:val="single" w:sz="6" w:space="0" w:color="6D6D6D"/>
            </w:tcBorders>
            <w:shd w:val="clear" w:color="auto" w:fill="auto"/>
            <w:hideMark/>
          </w:tcPr>
          <w:p w14:paraId="0D838E5A" w14:textId="77777777" w:rsidR="000A0711" w:rsidRPr="00397FDD" w:rsidRDefault="003759DB">
            <w:pPr>
              <w:spacing w:after="0"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 xml:space="preserve">Évaluation des résultats de la mise en œuvre du plan de renforcement des capacités en matière de </w:t>
            </w:r>
            <w:r w:rsidR="001B0828" w:rsidRPr="00397FDD">
              <w:rPr>
                <w:rFonts w:ascii="Calibri Light" w:eastAsia="Calibri Light" w:hAnsi="Calibri Light" w:cs="Calibri Light"/>
                <w:lang w:val="fr-FR"/>
              </w:rPr>
              <w:t>genre</w:t>
            </w:r>
            <w:r w:rsidR="046B6FF6" w:rsidRPr="00397FDD">
              <w:rPr>
                <w:rFonts w:ascii="Calibri Light" w:eastAsia="Calibri Light" w:hAnsi="Calibri Light" w:cs="Calibri Light"/>
                <w:lang w:val="fr-FR"/>
              </w:rPr>
              <w:t>, d'</w:t>
            </w:r>
            <w:r w:rsidRPr="00397FDD">
              <w:rPr>
                <w:rFonts w:ascii="Calibri Light" w:eastAsia="Calibri Light" w:hAnsi="Calibri Light" w:cs="Calibri Light"/>
                <w:lang w:val="fr-FR"/>
              </w:rPr>
              <w:t xml:space="preserve">équité et de vaccination  </w:t>
            </w:r>
          </w:p>
          <w:p w14:paraId="3101B54A" w14:textId="0B960709" w:rsidR="00A71A8E" w:rsidRPr="00397FDD" w:rsidRDefault="00A71A8E" w:rsidP="00A71A8E">
            <w:pPr>
              <w:spacing w:after="0" w:line="240" w:lineRule="auto"/>
              <w:textAlignment w:val="baseline"/>
              <w:rPr>
                <w:rFonts w:ascii="Calibri Light" w:eastAsia="Calibri Light" w:hAnsi="Calibri Light" w:cs="Calibri Light"/>
                <w:lang w:val="fr-FR"/>
              </w:rPr>
            </w:pPr>
          </w:p>
        </w:tc>
        <w:tc>
          <w:tcPr>
            <w:tcW w:w="1973" w:type="dxa"/>
            <w:tcBorders>
              <w:top w:val="single" w:sz="6" w:space="0" w:color="auto"/>
              <w:left w:val="single" w:sz="6" w:space="0" w:color="6D6D6D"/>
              <w:bottom w:val="single" w:sz="6" w:space="0" w:color="6D6D6D"/>
              <w:right w:val="single" w:sz="6" w:space="0" w:color="6D6D6D"/>
            </w:tcBorders>
            <w:shd w:val="clear" w:color="auto" w:fill="auto"/>
            <w:hideMark/>
          </w:tcPr>
          <w:p w14:paraId="369112ED" w14:textId="77777777" w:rsidR="000A0711" w:rsidRDefault="003759DB">
            <w:pPr>
              <w:spacing w:after="0" w:line="240" w:lineRule="auto"/>
              <w:textAlignment w:val="baseline"/>
              <w:rPr>
                <w:rFonts w:ascii="Calibri Light" w:eastAsia="Calibri Light" w:hAnsi="Calibri Light" w:cs="Calibri Light"/>
                <w:sz w:val="24"/>
                <w:szCs w:val="24"/>
                <w:lang w:val="en-US"/>
              </w:rPr>
            </w:pPr>
            <w:proofErr w:type="spellStart"/>
            <w:r w:rsidRPr="018F7C15">
              <w:rPr>
                <w:rFonts w:ascii="Calibri Light" w:eastAsia="Calibri Light" w:hAnsi="Calibri Light" w:cs="Calibri Light"/>
              </w:rPr>
              <w:t>Mois</w:t>
            </w:r>
            <w:proofErr w:type="spellEnd"/>
            <w:r w:rsidRPr="018F7C15">
              <w:rPr>
                <w:rFonts w:ascii="Calibri Light" w:eastAsia="Calibri Light" w:hAnsi="Calibri Light" w:cs="Calibri Light"/>
              </w:rPr>
              <w:t xml:space="preserve"> </w:t>
            </w:r>
            <w:r w:rsidRPr="018F7C15">
              <w:rPr>
                <w:rFonts w:ascii="Calibri Light" w:eastAsia="Calibri Light" w:hAnsi="Calibri Light" w:cs="Calibri Light"/>
                <w:lang w:val="en-US"/>
              </w:rPr>
              <w:t xml:space="preserve">18  </w:t>
            </w:r>
          </w:p>
        </w:tc>
      </w:tr>
    </w:tbl>
    <w:p w14:paraId="7901E64A" w14:textId="463C7930" w:rsidR="32336B56" w:rsidRDefault="32336B56" w:rsidP="32336B56">
      <w:pPr>
        <w:spacing w:after="0" w:line="240" w:lineRule="auto"/>
        <w:jc w:val="both"/>
        <w:rPr>
          <w:rFonts w:ascii="Calibri Light" w:hAnsi="Calibri Light" w:cs="Calibri Light"/>
          <w:b/>
          <w:bCs/>
        </w:rPr>
      </w:pPr>
    </w:p>
    <w:p w14:paraId="46814CD2" w14:textId="77777777" w:rsidR="000A0711" w:rsidRPr="00397FDD" w:rsidRDefault="003759DB">
      <w:pPr>
        <w:spacing w:after="0" w:line="240" w:lineRule="auto"/>
        <w:jc w:val="both"/>
        <w:rPr>
          <w:rFonts w:ascii="Calibri Light" w:hAnsi="Calibri Light" w:cs="Calibri Light"/>
          <w:bCs/>
          <w:lang w:val="fr-FR"/>
        </w:rPr>
      </w:pPr>
      <w:r w:rsidRPr="00397FDD">
        <w:rPr>
          <w:rFonts w:ascii="Calibri Light" w:hAnsi="Calibri Light" w:cs="Calibri Light"/>
          <w:b/>
          <w:i/>
          <w:lang w:val="fr-FR"/>
        </w:rPr>
        <w:t xml:space="preserve">Nombre de prestataires d'assistance technique : </w:t>
      </w:r>
      <w:r w:rsidRPr="00397FDD">
        <w:rPr>
          <w:rFonts w:ascii="Calibri Light" w:hAnsi="Calibri Light" w:cs="Calibri Light"/>
          <w:bCs/>
          <w:lang w:val="fr-FR"/>
        </w:rPr>
        <w:t xml:space="preserve">On estime qu'il y a 1 </w:t>
      </w:r>
      <w:r w:rsidR="00E15018" w:rsidRPr="00397FDD">
        <w:rPr>
          <w:rFonts w:ascii="Calibri Light" w:hAnsi="Calibri Light" w:cs="Calibri Light"/>
          <w:bCs/>
          <w:lang w:val="fr-FR"/>
        </w:rPr>
        <w:t xml:space="preserve">spécialiste </w:t>
      </w:r>
      <w:r w:rsidR="00110DD7" w:rsidRPr="00397FDD">
        <w:rPr>
          <w:rFonts w:ascii="Calibri Light" w:hAnsi="Calibri Light" w:cs="Calibri Light"/>
          <w:bCs/>
          <w:lang w:val="fr-FR"/>
        </w:rPr>
        <w:t xml:space="preserve">technique </w:t>
      </w:r>
      <w:r w:rsidR="004177DE" w:rsidRPr="00397FDD">
        <w:rPr>
          <w:rFonts w:ascii="Calibri Light" w:hAnsi="Calibri Light" w:cs="Calibri Light"/>
          <w:bCs/>
          <w:lang w:val="fr-FR"/>
        </w:rPr>
        <w:t>individuel</w:t>
      </w:r>
    </w:p>
    <w:p w14:paraId="4DCB344A" w14:textId="77777777" w:rsidR="000A0711" w:rsidRPr="00397FDD" w:rsidRDefault="003759DB">
      <w:pPr>
        <w:spacing w:after="0" w:line="240" w:lineRule="auto"/>
        <w:jc w:val="both"/>
        <w:rPr>
          <w:rFonts w:ascii="Calibri Light" w:hAnsi="Calibri Light" w:cs="Calibri Light"/>
          <w:b/>
          <w:lang w:val="fr-FR"/>
        </w:rPr>
      </w:pPr>
      <w:r w:rsidRPr="00397FDD">
        <w:rPr>
          <w:rFonts w:ascii="Calibri Light" w:hAnsi="Calibri Light" w:cs="Calibri Light"/>
          <w:b/>
          <w:i/>
          <w:snapToGrid w:val="0"/>
          <w:lang w:val="fr-FR"/>
        </w:rPr>
        <w:t xml:space="preserve">Lieu : </w:t>
      </w:r>
      <w:r w:rsidRPr="00397FDD">
        <w:rPr>
          <w:rFonts w:ascii="Calibri Light" w:hAnsi="Calibri Light" w:cs="Calibri Light"/>
          <w:snapToGrid w:val="0"/>
          <w:lang w:val="fr-FR"/>
        </w:rPr>
        <w:t xml:space="preserve">Bureau du PEV, </w:t>
      </w:r>
      <w:proofErr w:type="gramStart"/>
      <w:r w:rsidRPr="00397FDD">
        <w:rPr>
          <w:rFonts w:ascii="Calibri Light" w:hAnsi="Calibri Light" w:cs="Calibri Light"/>
          <w:snapToGrid w:val="0"/>
          <w:lang w:val="fr-FR"/>
        </w:rPr>
        <w:t>Ministère</w:t>
      </w:r>
      <w:proofErr w:type="gramEnd"/>
      <w:r w:rsidRPr="00397FDD">
        <w:rPr>
          <w:rFonts w:ascii="Calibri Light" w:hAnsi="Calibri Light" w:cs="Calibri Light"/>
          <w:snapToGrid w:val="0"/>
          <w:lang w:val="fr-FR"/>
        </w:rPr>
        <w:t xml:space="preserve"> de la Santé, </w:t>
      </w:r>
      <w:r w:rsidR="009F1743" w:rsidRPr="00397FDD">
        <w:rPr>
          <w:rFonts w:ascii="Calibri Light" w:hAnsi="Calibri Light" w:cs="Calibri Light"/>
          <w:snapToGrid w:val="0"/>
          <w:lang w:val="fr-FR"/>
        </w:rPr>
        <w:t>Bangui, RCA</w:t>
      </w:r>
    </w:p>
    <w:p w14:paraId="1D586623" w14:textId="78699DE1" w:rsidR="00A71A8E" w:rsidRPr="00397FDD" w:rsidRDefault="00A71A8E" w:rsidP="4B9A0CCF">
      <w:pPr>
        <w:pStyle w:val="ListParagraph"/>
        <w:spacing w:before="60" w:after="60" w:line="240" w:lineRule="auto"/>
        <w:jc w:val="both"/>
        <w:rPr>
          <w:rFonts w:ascii="Calibri Light" w:hAnsi="Calibri Light" w:cs="Calibri Light"/>
          <w:highlight w:val="yellow"/>
          <w:u w:val="single"/>
          <w:lang w:val="fr-FR"/>
        </w:rPr>
      </w:pPr>
    </w:p>
    <w:p w14:paraId="21CA474D" w14:textId="0A3A2FC5" w:rsidR="2AB165E8" w:rsidRPr="00397FDD" w:rsidRDefault="2AB165E8" w:rsidP="2AB165E8">
      <w:pPr>
        <w:pStyle w:val="ListParagraph"/>
        <w:spacing w:before="60" w:after="60" w:line="240" w:lineRule="auto"/>
        <w:jc w:val="both"/>
        <w:rPr>
          <w:rFonts w:ascii="Calibri Light" w:hAnsi="Calibri Light" w:cs="Calibri Light"/>
          <w:highlight w:val="yellow"/>
          <w:u w:val="single"/>
          <w:lang w:val="fr-FR"/>
        </w:rPr>
      </w:pPr>
    </w:p>
    <w:p w14:paraId="6153674C" w14:textId="77777777" w:rsidR="000A0711" w:rsidRPr="00397FDD" w:rsidRDefault="003759DB">
      <w:pPr>
        <w:spacing w:after="0" w:line="240" w:lineRule="auto"/>
        <w:jc w:val="both"/>
        <w:rPr>
          <w:rFonts w:ascii="Cambria" w:eastAsia="Cambria" w:hAnsi="Cambria" w:cs="Cambria"/>
          <w:b/>
          <w:u w:val="single"/>
          <w:lang w:val="fr-FR"/>
        </w:rPr>
      </w:pPr>
      <w:r w:rsidRPr="00397FDD">
        <w:rPr>
          <w:rFonts w:ascii="Cambria" w:eastAsia="Cambria" w:hAnsi="Cambria" w:cs="Cambria"/>
          <w:b/>
          <w:u w:val="single"/>
          <w:lang w:val="fr-FR"/>
        </w:rPr>
        <w:t>République démocratique du Congo</w:t>
      </w:r>
    </w:p>
    <w:p w14:paraId="1873C81A" w14:textId="77777777" w:rsidR="000A0711" w:rsidRPr="00397FDD" w:rsidRDefault="003759DB">
      <w:pPr>
        <w:spacing w:after="0" w:line="240" w:lineRule="auto"/>
        <w:jc w:val="both"/>
        <w:rPr>
          <w:rFonts w:ascii="Calibri Light" w:eastAsia="Times New Roman" w:hAnsi="Calibri Light" w:cs="Calibri Light"/>
          <w:b/>
          <w:color w:val="000000" w:themeColor="text1"/>
          <w:lang w:val="fr-FR"/>
        </w:rPr>
      </w:pPr>
      <w:r w:rsidRPr="00397FDD">
        <w:rPr>
          <w:rFonts w:ascii="Calibri Light" w:eastAsia="Times New Roman" w:hAnsi="Calibri Light" w:cs="Calibri Light"/>
          <w:b/>
          <w:color w:val="000000" w:themeColor="text1"/>
          <w:lang w:val="fr-FR"/>
        </w:rPr>
        <w:t xml:space="preserve">Contexte et objectif de la fonction </w:t>
      </w:r>
    </w:p>
    <w:p w14:paraId="2AC0976F" w14:textId="77777777" w:rsidR="000A0711" w:rsidRPr="00397FDD" w:rsidRDefault="00FF1ED4">
      <w:pPr>
        <w:spacing w:after="0" w:line="240" w:lineRule="auto"/>
        <w:jc w:val="both"/>
        <w:rPr>
          <w:rFonts w:ascii="Calibri Light" w:eastAsia="Calibri Light" w:hAnsi="Calibri Light" w:cs="Calibri Light"/>
          <w:lang w:val="fr-FR"/>
        </w:rPr>
      </w:pPr>
      <w:r w:rsidRPr="00397FDD">
        <w:rPr>
          <w:rFonts w:ascii="Calibri Light" w:eastAsia="Times New Roman" w:hAnsi="Calibri Light" w:cs="Calibri Light"/>
          <w:b/>
          <w:color w:val="000000" w:themeColor="text1"/>
          <w:lang w:val="fr-FR"/>
        </w:rPr>
        <w:t>Description des services</w:t>
      </w:r>
    </w:p>
    <w:p w14:paraId="3FC72BDE" w14:textId="77777777" w:rsidR="000A0711" w:rsidRPr="00397FDD" w:rsidRDefault="393EC0E1">
      <w:pPr>
        <w:spacing w:after="0" w:line="240" w:lineRule="auto"/>
        <w:jc w:val="both"/>
        <w:rPr>
          <w:rFonts w:ascii="Calibri Light" w:eastAsia="Calibri Light" w:hAnsi="Calibri Light" w:cs="Calibri Light"/>
          <w:lang w:val="fr-FR"/>
        </w:rPr>
      </w:pPr>
      <w:r w:rsidRPr="00397FDD">
        <w:rPr>
          <w:rFonts w:ascii="Calibri Light" w:eastAsia="Calibri Light" w:hAnsi="Calibri Light" w:cs="Calibri Light"/>
          <w:lang w:val="fr-FR"/>
        </w:rPr>
        <w:t xml:space="preserve">Le consultant sélectionné fournira </w:t>
      </w:r>
      <w:r w:rsidR="00932C00" w:rsidRPr="00397FDD">
        <w:rPr>
          <w:rFonts w:ascii="Calibri Light" w:eastAsia="Calibri Light" w:hAnsi="Calibri Light" w:cs="Calibri Light"/>
          <w:lang w:val="fr-FR"/>
        </w:rPr>
        <w:t>trois spécialistes techniques</w:t>
      </w:r>
      <w:r w:rsidR="00576A2D" w:rsidRPr="00397FDD">
        <w:rPr>
          <w:rFonts w:ascii="Calibri Light" w:eastAsia="Calibri Light" w:hAnsi="Calibri Light" w:cs="Calibri Light"/>
          <w:lang w:val="fr-FR"/>
        </w:rPr>
        <w:t xml:space="preserve">.  Le premier est un </w:t>
      </w:r>
      <w:r w:rsidR="008A3162" w:rsidRPr="00397FDD">
        <w:rPr>
          <w:rFonts w:ascii="Calibri Light" w:eastAsia="Calibri Light" w:hAnsi="Calibri Light" w:cs="Calibri Light"/>
          <w:lang w:val="fr-FR"/>
        </w:rPr>
        <w:t xml:space="preserve">consultant qui sera </w:t>
      </w:r>
      <w:r w:rsidRPr="00397FDD">
        <w:rPr>
          <w:rFonts w:ascii="Calibri Light" w:eastAsia="Calibri Light" w:hAnsi="Calibri Light" w:cs="Calibri Light"/>
          <w:lang w:val="fr-FR"/>
        </w:rPr>
        <w:t>intégré au bureau du PEV (consultant national) à Kinshasa pour planifier, soutenir la mise en œuvre et le suivi des programmes sensibles au genre aux niveaux national et provincial. Le consultant travaillera avec des partenaires aux niveaux national et provincial</w:t>
      </w:r>
      <w:r w:rsidR="51803240" w:rsidRPr="00397FDD">
        <w:rPr>
          <w:rFonts w:ascii="Calibri Light" w:eastAsia="Calibri Light" w:hAnsi="Calibri Light" w:cs="Calibri Light"/>
          <w:lang w:val="fr-FR"/>
        </w:rPr>
        <w:t xml:space="preserve">, </w:t>
      </w:r>
      <w:r w:rsidRPr="00397FDD">
        <w:rPr>
          <w:rFonts w:ascii="Calibri Light" w:eastAsia="Calibri Light" w:hAnsi="Calibri Light" w:cs="Calibri Light"/>
          <w:lang w:val="fr-FR"/>
        </w:rPr>
        <w:t xml:space="preserve">par l'intermédiaire du bureau du PEV </w:t>
      </w:r>
      <w:r w:rsidR="00A872C2" w:rsidRPr="00397FDD">
        <w:rPr>
          <w:rFonts w:ascii="Calibri Light" w:eastAsia="Calibri Light" w:hAnsi="Calibri Light" w:cs="Calibri Light"/>
          <w:lang w:val="fr-FR"/>
        </w:rPr>
        <w:t xml:space="preserve">et en étroite collaboration avec la </w:t>
      </w:r>
      <w:r w:rsidR="000A6C05" w:rsidRPr="00397FDD">
        <w:rPr>
          <w:rFonts w:ascii="Calibri Light" w:eastAsia="Calibri Light" w:hAnsi="Calibri Light" w:cs="Calibri Light"/>
          <w:lang w:val="fr-FR"/>
        </w:rPr>
        <w:t xml:space="preserve">cellule genre du </w:t>
      </w:r>
      <w:r w:rsidR="00A872C2" w:rsidRPr="00397FDD">
        <w:rPr>
          <w:rFonts w:ascii="Calibri Light" w:eastAsia="Calibri Light" w:hAnsi="Calibri Light" w:cs="Calibri Light"/>
          <w:lang w:val="fr-FR"/>
        </w:rPr>
        <w:t xml:space="preserve">ministère de la santé </w:t>
      </w:r>
      <w:r w:rsidRPr="00397FDD">
        <w:rPr>
          <w:rFonts w:ascii="Calibri Light" w:eastAsia="Calibri Light" w:hAnsi="Calibri Light" w:cs="Calibri Light"/>
          <w:lang w:val="fr-FR"/>
        </w:rPr>
        <w:t xml:space="preserve">pour assurer le suivi des principales activités de programmation tenant compte de la dimension de genre convenues entre le gouvernement et Gavi. Le consultant national travaillera en étroite collaboration avec deux consultants qui seront déployés dans deux provinces prioritaires parmi les 11 provinces de mise en œuvre du Fonds d'accélération de l'équité (FAE) pour soutenir directement les DPS, </w:t>
      </w:r>
      <w:r w:rsidR="00033D72" w:rsidRPr="00397FDD">
        <w:rPr>
          <w:rFonts w:ascii="Calibri Light" w:eastAsia="Calibri Light" w:hAnsi="Calibri Light" w:cs="Calibri Light"/>
          <w:lang w:val="fr-FR"/>
        </w:rPr>
        <w:t xml:space="preserve">y compris les cellules de genre, le PEV </w:t>
      </w:r>
      <w:r w:rsidRPr="00397FDD">
        <w:rPr>
          <w:rFonts w:ascii="Calibri Light" w:eastAsia="Calibri Light" w:hAnsi="Calibri Light" w:cs="Calibri Light"/>
          <w:lang w:val="fr-FR"/>
        </w:rPr>
        <w:t>et les partenaires dans la planification, le suivi de la mise en œuvre d'interventions novatrices liées au genre dans le cadre du programme de vaccination.</w:t>
      </w:r>
    </w:p>
    <w:p w14:paraId="18FEC2FD" w14:textId="4F06BE6F" w:rsidR="008E5E6F" w:rsidRPr="00397FDD" w:rsidRDefault="008E5E6F" w:rsidP="6DC9CECA">
      <w:pPr>
        <w:spacing w:after="0" w:line="240" w:lineRule="auto"/>
        <w:jc w:val="both"/>
        <w:rPr>
          <w:rFonts w:ascii="Calibri Light" w:eastAsia="Calibri Light" w:hAnsi="Calibri Light" w:cs="Calibri Light"/>
          <w:lang w:val="fr-FR"/>
        </w:rPr>
      </w:pPr>
    </w:p>
    <w:p w14:paraId="0C292804" w14:textId="77777777" w:rsidR="000A0711" w:rsidRPr="00397FDD" w:rsidRDefault="003759DB">
      <w:pPr>
        <w:spacing w:after="0" w:line="240" w:lineRule="auto"/>
        <w:jc w:val="both"/>
        <w:rPr>
          <w:rFonts w:ascii="Calibri Light" w:eastAsia="Calibri Light" w:hAnsi="Calibri Light" w:cs="Calibri Light"/>
          <w:lang w:val="fr-FR"/>
        </w:rPr>
      </w:pPr>
      <w:r w:rsidRPr="00397FDD">
        <w:rPr>
          <w:rFonts w:ascii="Calibri Light" w:eastAsia="Calibri Light" w:hAnsi="Calibri Light" w:cs="Calibri Light"/>
          <w:lang w:val="fr-FR"/>
        </w:rPr>
        <w:t xml:space="preserve">Le consultant basé au niveau national et travaillant au bureau national du PEV à </w:t>
      </w:r>
      <w:r w:rsidR="00757C5D" w:rsidRPr="00397FDD">
        <w:rPr>
          <w:rFonts w:ascii="Calibri Light" w:eastAsia="Calibri Light" w:hAnsi="Calibri Light" w:cs="Calibri Light"/>
          <w:lang w:val="fr-FR"/>
        </w:rPr>
        <w:t xml:space="preserve">Kinshasa </w:t>
      </w:r>
      <w:r w:rsidR="0084611F" w:rsidRPr="00397FDD">
        <w:rPr>
          <w:rFonts w:ascii="Calibri Light" w:eastAsia="Calibri Light" w:hAnsi="Calibri Light" w:cs="Calibri Light"/>
          <w:lang w:val="fr-FR"/>
        </w:rPr>
        <w:t xml:space="preserve">soutiendra la coordination du travail d'assistance technique, la </w:t>
      </w:r>
      <w:r w:rsidR="002C5170" w:rsidRPr="00397FDD">
        <w:rPr>
          <w:rFonts w:ascii="Calibri Light" w:eastAsia="Calibri Light" w:hAnsi="Calibri Light" w:cs="Calibri Light"/>
          <w:lang w:val="fr-FR"/>
        </w:rPr>
        <w:t xml:space="preserve">conception de </w:t>
      </w:r>
      <w:r w:rsidR="00C24E82" w:rsidRPr="00397FDD">
        <w:rPr>
          <w:rFonts w:ascii="Calibri Light" w:eastAsia="Calibri Light" w:hAnsi="Calibri Light" w:cs="Calibri Light"/>
          <w:lang w:val="fr-FR"/>
        </w:rPr>
        <w:t xml:space="preserve">la </w:t>
      </w:r>
      <w:r w:rsidR="009E2928" w:rsidRPr="00397FDD">
        <w:rPr>
          <w:rFonts w:ascii="Calibri Light" w:eastAsia="Calibri Light" w:hAnsi="Calibri Light" w:cs="Calibri Light"/>
          <w:lang w:val="fr-FR"/>
        </w:rPr>
        <w:t xml:space="preserve">stratégie nationale en matière de genre et de vaccination qui sera répercutée au niveau provincial, le </w:t>
      </w:r>
      <w:r w:rsidR="00F2467A" w:rsidRPr="00397FDD">
        <w:rPr>
          <w:rFonts w:ascii="Calibri Light" w:eastAsia="Calibri Light" w:hAnsi="Calibri Light" w:cs="Calibri Light"/>
          <w:lang w:val="fr-FR"/>
        </w:rPr>
        <w:t xml:space="preserve">renforcement des capacités du ministère </w:t>
      </w:r>
      <w:r w:rsidR="0080185C" w:rsidRPr="00397FDD">
        <w:rPr>
          <w:rFonts w:ascii="Calibri Light" w:eastAsia="Calibri Light" w:hAnsi="Calibri Light" w:cs="Calibri Light"/>
          <w:lang w:val="fr-FR"/>
        </w:rPr>
        <w:t xml:space="preserve">et des </w:t>
      </w:r>
      <w:r w:rsidR="00BC054C" w:rsidRPr="00397FDD">
        <w:rPr>
          <w:rFonts w:ascii="Calibri Light" w:eastAsia="Calibri Light" w:hAnsi="Calibri Light" w:cs="Calibri Light"/>
          <w:lang w:val="fr-FR"/>
        </w:rPr>
        <w:t xml:space="preserve">partenaires pour </w:t>
      </w:r>
      <w:r w:rsidR="00DC5A27" w:rsidRPr="00397FDD">
        <w:rPr>
          <w:rFonts w:ascii="Calibri Light" w:eastAsia="Calibri Light" w:hAnsi="Calibri Light" w:cs="Calibri Light"/>
          <w:lang w:val="fr-FR"/>
        </w:rPr>
        <w:t xml:space="preserve">surmonter les obstacles liés au genre, la </w:t>
      </w:r>
      <w:r w:rsidR="0084611F" w:rsidRPr="00397FDD">
        <w:rPr>
          <w:rFonts w:ascii="Calibri Light" w:eastAsia="Calibri Light" w:hAnsi="Calibri Light" w:cs="Calibri Light"/>
          <w:lang w:val="fr-FR"/>
        </w:rPr>
        <w:t>diffusion des principaux enseignements tirés des activités et des études</w:t>
      </w:r>
      <w:r w:rsidR="00F82F3E" w:rsidRPr="00397FDD">
        <w:rPr>
          <w:rFonts w:ascii="Calibri Light" w:eastAsia="Calibri Light" w:hAnsi="Calibri Light" w:cs="Calibri Light"/>
          <w:lang w:val="fr-FR"/>
        </w:rPr>
        <w:t xml:space="preserve">, les </w:t>
      </w:r>
      <w:r w:rsidR="0084611F" w:rsidRPr="00397FDD">
        <w:rPr>
          <w:rFonts w:ascii="Calibri Light" w:eastAsia="Calibri Light" w:hAnsi="Calibri Light" w:cs="Calibri Light"/>
          <w:lang w:val="fr-FR"/>
        </w:rPr>
        <w:t xml:space="preserve">conclusions/recommandations à inclure dans la </w:t>
      </w:r>
      <w:r w:rsidR="40CC565D" w:rsidRPr="00397FDD">
        <w:rPr>
          <w:rFonts w:ascii="Calibri Light" w:eastAsia="Calibri Light" w:hAnsi="Calibri Light" w:cs="Calibri Light"/>
          <w:lang w:val="fr-FR"/>
        </w:rPr>
        <w:t xml:space="preserve">programmation des </w:t>
      </w:r>
      <w:r w:rsidR="0084611F" w:rsidRPr="00397FDD">
        <w:rPr>
          <w:rFonts w:ascii="Calibri Light" w:eastAsia="Calibri Light" w:hAnsi="Calibri Light" w:cs="Calibri Light"/>
          <w:lang w:val="fr-FR"/>
        </w:rPr>
        <w:t xml:space="preserve">subventions de </w:t>
      </w:r>
      <w:r w:rsidR="00605A1E" w:rsidRPr="00397FDD">
        <w:rPr>
          <w:rFonts w:ascii="Calibri Light" w:eastAsia="Calibri Light" w:hAnsi="Calibri Light" w:cs="Calibri Light"/>
          <w:lang w:val="fr-FR"/>
        </w:rPr>
        <w:t>Gavi</w:t>
      </w:r>
      <w:r w:rsidR="006F32A8" w:rsidRPr="00397FDD">
        <w:rPr>
          <w:rFonts w:ascii="Calibri Light" w:eastAsia="Calibri Light" w:hAnsi="Calibri Light" w:cs="Calibri Light"/>
          <w:lang w:val="fr-FR"/>
        </w:rPr>
        <w:t xml:space="preserve">, et </w:t>
      </w:r>
      <w:r w:rsidR="0084611F" w:rsidRPr="00397FDD">
        <w:rPr>
          <w:rFonts w:ascii="Calibri Light" w:eastAsia="Calibri Light" w:hAnsi="Calibri Light" w:cs="Calibri Light"/>
          <w:lang w:val="fr-FR"/>
        </w:rPr>
        <w:t>le suivi des résultats</w:t>
      </w:r>
      <w:r w:rsidR="001B6D81" w:rsidRPr="00397FDD">
        <w:rPr>
          <w:rFonts w:ascii="Calibri Light" w:eastAsia="Calibri Light" w:hAnsi="Calibri Light" w:cs="Calibri Light"/>
          <w:lang w:val="fr-FR"/>
        </w:rPr>
        <w:t xml:space="preserve">.  Les deux </w:t>
      </w:r>
      <w:r w:rsidR="006D69F0" w:rsidRPr="00397FDD">
        <w:rPr>
          <w:rFonts w:ascii="Calibri Light" w:eastAsia="Calibri Light" w:hAnsi="Calibri Light" w:cs="Calibri Light"/>
          <w:lang w:val="fr-FR"/>
        </w:rPr>
        <w:t xml:space="preserve">consultants </w:t>
      </w:r>
      <w:r w:rsidR="001B6D81" w:rsidRPr="00397FDD">
        <w:rPr>
          <w:rFonts w:ascii="Calibri Light" w:eastAsia="Calibri Light" w:hAnsi="Calibri Light" w:cs="Calibri Light"/>
          <w:lang w:val="fr-FR"/>
        </w:rPr>
        <w:t xml:space="preserve">basés dans </w:t>
      </w:r>
      <w:r w:rsidR="00D57159" w:rsidRPr="00397FDD">
        <w:rPr>
          <w:rFonts w:ascii="Calibri Light" w:eastAsia="Calibri Light" w:hAnsi="Calibri Light" w:cs="Calibri Light"/>
          <w:lang w:val="fr-FR"/>
        </w:rPr>
        <w:t xml:space="preserve">deux des </w:t>
      </w:r>
      <w:r w:rsidR="001B6D81" w:rsidRPr="00397FDD">
        <w:rPr>
          <w:rFonts w:ascii="Calibri Light" w:eastAsia="Calibri Light" w:hAnsi="Calibri Light" w:cs="Calibri Light"/>
          <w:lang w:val="fr-FR"/>
        </w:rPr>
        <w:t xml:space="preserve">provinces de </w:t>
      </w:r>
      <w:r w:rsidR="00D57159" w:rsidRPr="00397FDD">
        <w:rPr>
          <w:rFonts w:ascii="Calibri Light" w:eastAsia="Calibri Light" w:hAnsi="Calibri Light" w:cs="Calibri Light"/>
          <w:lang w:val="fr-FR"/>
        </w:rPr>
        <w:t xml:space="preserve">l'EAF </w:t>
      </w:r>
      <w:r w:rsidR="00935873" w:rsidRPr="00397FDD">
        <w:rPr>
          <w:rFonts w:ascii="Calibri Light" w:eastAsia="Calibri Light" w:hAnsi="Calibri Light" w:cs="Calibri Light"/>
          <w:lang w:val="fr-FR"/>
        </w:rPr>
        <w:t xml:space="preserve">soutiendront la mise en œuvre de la </w:t>
      </w:r>
      <w:r w:rsidR="002C7908" w:rsidRPr="00397FDD">
        <w:rPr>
          <w:rFonts w:ascii="Calibri Light" w:eastAsia="Calibri Light" w:hAnsi="Calibri Light" w:cs="Calibri Light"/>
          <w:lang w:val="fr-FR"/>
        </w:rPr>
        <w:t>programmation liée au genre dans le cadre de la subvention de l'EAF</w:t>
      </w:r>
      <w:r w:rsidR="00B172EE" w:rsidRPr="00397FDD">
        <w:rPr>
          <w:rFonts w:ascii="Calibri Light" w:eastAsia="Calibri Light" w:hAnsi="Calibri Light" w:cs="Calibri Light"/>
          <w:lang w:val="fr-FR"/>
        </w:rPr>
        <w:t xml:space="preserve">, </w:t>
      </w:r>
      <w:r w:rsidR="000C3305" w:rsidRPr="00397FDD">
        <w:rPr>
          <w:rFonts w:ascii="Calibri Light" w:eastAsia="Calibri Light" w:hAnsi="Calibri Light" w:cs="Calibri Light"/>
          <w:lang w:val="fr-FR"/>
        </w:rPr>
        <w:t xml:space="preserve">soutiendront la mise en œuvre de la stratégie de genre et de vaccination dans les provinces, </w:t>
      </w:r>
      <w:r w:rsidR="00952094" w:rsidRPr="00397FDD">
        <w:rPr>
          <w:rFonts w:ascii="Calibri Light" w:eastAsia="Calibri Light" w:hAnsi="Calibri Light" w:cs="Calibri Light"/>
          <w:lang w:val="fr-FR"/>
        </w:rPr>
        <w:t xml:space="preserve">et </w:t>
      </w:r>
      <w:r w:rsidR="00C16B4B" w:rsidRPr="00397FDD">
        <w:rPr>
          <w:rFonts w:ascii="Calibri Light" w:eastAsia="Calibri Light" w:hAnsi="Calibri Light" w:cs="Calibri Light"/>
          <w:lang w:val="fr-FR"/>
        </w:rPr>
        <w:t>assureront un suivi et un rapport rigoureux.</w:t>
      </w:r>
    </w:p>
    <w:p w14:paraId="73494889" w14:textId="04893B48" w:rsidR="44FDE6C2" w:rsidRPr="00397FDD" w:rsidRDefault="44FDE6C2" w:rsidP="44FDE6C2">
      <w:pPr>
        <w:spacing w:after="0" w:line="240" w:lineRule="auto"/>
        <w:jc w:val="both"/>
        <w:rPr>
          <w:rFonts w:asciiTheme="minorHAnsi" w:eastAsiaTheme="minorEastAsia" w:hAnsiTheme="minorHAnsi"/>
          <w:b/>
          <w:i/>
          <w:color w:val="000000" w:themeColor="text1"/>
          <w:lang w:val="fr-FR"/>
        </w:rPr>
      </w:pPr>
    </w:p>
    <w:p w14:paraId="285AFB23" w14:textId="77777777" w:rsidR="000A0711" w:rsidRPr="00397FDD" w:rsidRDefault="003759DB">
      <w:pPr>
        <w:spacing w:after="0" w:line="240" w:lineRule="auto"/>
        <w:jc w:val="both"/>
        <w:rPr>
          <w:rFonts w:ascii="Calibri Light" w:eastAsia="Times New Roman" w:hAnsi="Calibri Light" w:cs="Calibri Light"/>
          <w:b/>
          <w:color w:val="000000" w:themeColor="text1"/>
          <w:lang w:val="fr-FR"/>
        </w:rPr>
      </w:pPr>
      <w:r w:rsidRPr="00397FDD">
        <w:rPr>
          <w:rFonts w:ascii="Calibri Light" w:eastAsia="Times New Roman" w:hAnsi="Calibri Light" w:cs="Calibri Light"/>
          <w:b/>
          <w:color w:val="000000" w:themeColor="text1"/>
          <w:lang w:val="fr-FR"/>
        </w:rPr>
        <w:t>Principales tâches et responsabilités</w:t>
      </w:r>
    </w:p>
    <w:p w14:paraId="25A6AD25" w14:textId="77777777" w:rsidR="000A0711" w:rsidRPr="00397FDD" w:rsidRDefault="003759DB">
      <w:pPr>
        <w:spacing w:after="0" w:line="240" w:lineRule="auto"/>
        <w:jc w:val="both"/>
        <w:rPr>
          <w:rFonts w:ascii="Segoe UI" w:eastAsia="Times New Roman" w:hAnsi="Segoe UI" w:cs="Segoe UI"/>
          <w:sz w:val="18"/>
          <w:szCs w:val="18"/>
          <w:lang w:val="fr-FR"/>
        </w:rPr>
      </w:pPr>
      <w:r w:rsidRPr="00397FDD">
        <w:rPr>
          <w:rFonts w:ascii="Calibri Light" w:eastAsia="Times New Roman" w:hAnsi="Calibri Light" w:cs="Calibri Light"/>
          <w:lang w:val="fr-FR"/>
        </w:rPr>
        <w:t xml:space="preserve">Les tâches spécifiques comprennent  </w:t>
      </w:r>
    </w:p>
    <w:p w14:paraId="278CE5F3" w14:textId="460834BF" w:rsidR="1F5AC269" w:rsidRPr="00397FDD" w:rsidRDefault="1F5AC269" w:rsidP="1F5AC269">
      <w:pPr>
        <w:spacing w:after="0" w:line="240" w:lineRule="auto"/>
        <w:jc w:val="both"/>
        <w:rPr>
          <w:rFonts w:ascii="Calibri Light" w:eastAsia="Times New Roman" w:hAnsi="Calibri Light" w:cs="Calibri Light"/>
          <w:color w:val="0078D4"/>
          <w:lang w:val="fr-FR"/>
        </w:rPr>
      </w:pPr>
    </w:p>
    <w:p w14:paraId="0C1B3B81" w14:textId="0AB41F3D" w:rsidR="003759DB" w:rsidRPr="003759DB" w:rsidRDefault="003759DB">
      <w:pPr>
        <w:spacing w:after="0" w:line="240" w:lineRule="auto"/>
        <w:jc w:val="both"/>
        <w:textAlignment w:val="baseline"/>
        <w:rPr>
          <w:rFonts w:ascii="Calibri Light" w:eastAsia="Times New Roman" w:hAnsi="Calibri Light" w:cs="Calibri Light"/>
          <w:b/>
          <w:bCs/>
          <w:i/>
          <w:iCs/>
          <w:lang w:val="fr-FR"/>
        </w:rPr>
      </w:pPr>
      <w:r w:rsidRPr="00397FDD">
        <w:rPr>
          <w:rFonts w:ascii="Calibri Light" w:eastAsia="Times New Roman" w:hAnsi="Calibri Light" w:cs="Calibri Light"/>
          <w:b/>
          <w:bCs/>
          <w:i/>
          <w:iCs/>
          <w:lang w:val="fr-FR"/>
        </w:rPr>
        <w:t xml:space="preserve">Intégration de la dimension de genre </w:t>
      </w:r>
      <w:r w:rsidRPr="00F759C9">
        <w:rPr>
          <w:rFonts w:ascii="Calibri Light" w:eastAsia="Times New Roman" w:hAnsi="Calibri Light" w:cs="Calibri Light"/>
          <w:b/>
          <w:bCs/>
          <w:i/>
          <w:iCs/>
          <w:lang w:val="fr-FR"/>
        </w:rPr>
        <w:t xml:space="preserve">dans les </w:t>
      </w:r>
      <w:r w:rsidRPr="00F759C9">
        <w:rPr>
          <w:rFonts w:ascii="Calibri Light" w:eastAsia="Times New Roman" w:hAnsi="Calibri Light" w:cs="Calibri Light"/>
          <w:b/>
          <w:bCs/>
          <w:i/>
          <w:lang w:val="fr-FR"/>
        </w:rPr>
        <w:t>opérations du</w:t>
      </w:r>
      <w:r w:rsidRPr="00F759C9">
        <w:rPr>
          <w:rFonts w:ascii="Calibri Light" w:eastAsia="Times New Roman" w:hAnsi="Calibri Light" w:cs="Calibri Light"/>
          <w:b/>
          <w:bCs/>
          <w:i/>
          <w:iCs/>
          <w:lang w:val="fr-FR"/>
        </w:rPr>
        <w:t xml:space="preserve"> </w:t>
      </w:r>
      <w:r>
        <w:rPr>
          <w:rFonts w:ascii="Calibri Light" w:eastAsia="Times New Roman" w:hAnsi="Calibri Light" w:cs="Calibri Light"/>
          <w:b/>
          <w:bCs/>
          <w:i/>
          <w:iCs/>
          <w:lang w:val="fr-FR"/>
        </w:rPr>
        <w:t>PEV</w:t>
      </w:r>
    </w:p>
    <w:p w14:paraId="50C8DB22" w14:textId="77777777" w:rsidR="000A0711" w:rsidRPr="00397FDD" w:rsidRDefault="003759DB">
      <w:pPr>
        <w:pStyle w:val="ListParagraph"/>
        <w:numPr>
          <w:ilvl w:val="0"/>
          <w:numId w:val="1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Soutenir le programme PEV pour concevoir, suivre et corriger le cas échéant la programmation sensible au genre au cours du processus de planification complète du portefeuille (FPP) Soutenir le programme PEV pour concevoir un cadre de suivi sensible au genre pour le FPP</w:t>
      </w:r>
      <w:r w:rsidR="002F4DA5" w:rsidRPr="00397FDD">
        <w:rPr>
          <w:rFonts w:ascii="Calibri Light" w:eastAsia="Times New Roman" w:hAnsi="Calibri Light" w:cs="Calibri Light"/>
          <w:lang w:val="fr-FR"/>
        </w:rPr>
        <w:t xml:space="preserve">, y compris des indicateurs quantitatifs et qualitatifs spécifiques au genre. </w:t>
      </w:r>
    </w:p>
    <w:p w14:paraId="1CDC16A8" w14:textId="77777777" w:rsidR="000A0711" w:rsidRPr="00397FDD" w:rsidRDefault="003759DB">
      <w:pPr>
        <w:pStyle w:val="ListParagraph"/>
        <w:numPr>
          <w:ilvl w:val="0"/>
          <w:numId w:val="1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lastRenderedPageBreak/>
        <w:t xml:space="preserve">Soutenir la traduction des conclusions et des recommandations des analyses de genre existantes (notamment celles menées récemment par l'UNICEF, l'OMS et </w:t>
      </w:r>
      <w:proofErr w:type="spellStart"/>
      <w:r w:rsidRPr="00397FDD">
        <w:rPr>
          <w:rFonts w:ascii="Calibri Light" w:eastAsia="Times New Roman" w:hAnsi="Calibri Light" w:cs="Calibri Light"/>
          <w:lang w:val="fr-FR"/>
        </w:rPr>
        <w:t>Flowminder</w:t>
      </w:r>
      <w:proofErr w:type="spellEnd"/>
      <w:r w:rsidRPr="00397FDD">
        <w:rPr>
          <w:rFonts w:ascii="Calibri Light" w:eastAsia="Times New Roman" w:hAnsi="Calibri Light" w:cs="Calibri Light"/>
          <w:lang w:val="fr-FR"/>
        </w:rPr>
        <w:t xml:space="preserve"> dans le cadre du Fonds d'accélération pour l'équité (EAF)) dans la conception d'initiatives innovantes qui s'appuieront sur les opportunités et </w:t>
      </w:r>
      <w:r w:rsidR="007D2570" w:rsidRPr="00397FDD">
        <w:rPr>
          <w:rFonts w:ascii="Calibri Light" w:eastAsia="Times New Roman" w:hAnsi="Calibri Light" w:cs="Calibri Light"/>
          <w:lang w:val="fr-FR"/>
        </w:rPr>
        <w:t xml:space="preserve">contribueront à </w:t>
      </w:r>
      <w:r w:rsidRPr="00397FDD">
        <w:rPr>
          <w:rFonts w:ascii="Calibri Light" w:eastAsia="Times New Roman" w:hAnsi="Calibri Light" w:cs="Calibri Light"/>
          <w:lang w:val="fr-FR"/>
        </w:rPr>
        <w:t xml:space="preserve">lever les obstacles à </w:t>
      </w:r>
      <w:r w:rsidR="007666DC" w:rsidRPr="00397FDD">
        <w:rPr>
          <w:rFonts w:ascii="Calibri Light" w:eastAsia="Times New Roman" w:hAnsi="Calibri Light" w:cs="Calibri Light"/>
          <w:lang w:val="fr-FR"/>
        </w:rPr>
        <w:t xml:space="preserve">l'offre et à la demande de services </w:t>
      </w:r>
      <w:r w:rsidRPr="00397FDD">
        <w:rPr>
          <w:rFonts w:ascii="Calibri Light" w:eastAsia="Times New Roman" w:hAnsi="Calibri Light" w:cs="Calibri Light"/>
          <w:lang w:val="fr-FR"/>
        </w:rPr>
        <w:t>liés au genre</w:t>
      </w:r>
      <w:r w:rsidR="007666DC" w:rsidRPr="00397FDD">
        <w:rPr>
          <w:rFonts w:ascii="Calibri Light" w:eastAsia="Times New Roman" w:hAnsi="Calibri Light" w:cs="Calibri Light"/>
          <w:lang w:val="fr-FR"/>
        </w:rPr>
        <w:t xml:space="preserve">, y compris les questions de prévention de l'exploitation et des abus sexuels (PSEA), </w:t>
      </w:r>
      <w:r w:rsidRPr="00397FDD">
        <w:rPr>
          <w:rFonts w:ascii="Calibri Light" w:eastAsia="Times New Roman" w:hAnsi="Calibri Light" w:cs="Calibri Light"/>
          <w:lang w:val="fr-FR"/>
        </w:rPr>
        <w:t xml:space="preserve">auxquels sont confrontés les soignants, les adolescents et les professionnels de la santé à tous les niveaux,  </w:t>
      </w:r>
    </w:p>
    <w:p w14:paraId="21B2FA59" w14:textId="77777777" w:rsidR="000A0711" w:rsidRPr="00397FDD" w:rsidRDefault="003759DB">
      <w:pPr>
        <w:pStyle w:val="ListParagraph"/>
        <w:numPr>
          <w:ilvl w:val="0"/>
          <w:numId w:val="1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Élaborer et soutenir la mise en œuvre d'une stratégie globale en matière de genre et de vaccination pour le programme PEV dans le cadre des activités de routine et de campagne et de tous les soutiens des donateurs</w:t>
      </w:r>
      <w:r w:rsidR="00B3312B" w:rsidRPr="00397FDD">
        <w:rPr>
          <w:rFonts w:ascii="Calibri Light" w:eastAsia="Times New Roman" w:hAnsi="Calibri Light" w:cs="Calibri Light"/>
          <w:lang w:val="fr-FR"/>
        </w:rPr>
        <w:t>, en synergie avec l'unité "genre" du ministère de la santé</w:t>
      </w:r>
      <w:r w:rsidRPr="00397FDD">
        <w:rPr>
          <w:rFonts w:ascii="Calibri Light" w:eastAsia="Times New Roman" w:hAnsi="Calibri Light" w:cs="Calibri Light"/>
          <w:lang w:val="fr-FR"/>
        </w:rPr>
        <w:t xml:space="preserve">. </w:t>
      </w:r>
    </w:p>
    <w:p w14:paraId="17D5F6FF" w14:textId="77777777" w:rsidR="000A0711" w:rsidRPr="00397FDD" w:rsidRDefault="003759DB">
      <w:pPr>
        <w:pStyle w:val="ListParagraph"/>
        <w:numPr>
          <w:ilvl w:val="0"/>
          <w:numId w:val="1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Dresser la carte des programmes et des acteurs actuels en matière de genre et de vaccination au niveau national et provincial</w:t>
      </w:r>
      <w:r w:rsidR="00935056" w:rsidRPr="00397FDD">
        <w:rPr>
          <w:rFonts w:ascii="Calibri Light" w:eastAsia="Times New Roman" w:hAnsi="Calibri Light" w:cs="Calibri Light"/>
          <w:lang w:val="fr-FR"/>
        </w:rPr>
        <w:t xml:space="preserve">, et effectuer une analyse des </w:t>
      </w:r>
      <w:r w:rsidRPr="00397FDD">
        <w:rPr>
          <w:rFonts w:ascii="Calibri Light" w:eastAsia="Times New Roman" w:hAnsi="Calibri Light" w:cs="Calibri Light"/>
          <w:lang w:val="fr-FR"/>
        </w:rPr>
        <w:t xml:space="preserve">capacités </w:t>
      </w:r>
      <w:r w:rsidR="00935056" w:rsidRPr="00397FDD">
        <w:rPr>
          <w:rFonts w:ascii="Calibri Light" w:eastAsia="Times New Roman" w:hAnsi="Calibri Light" w:cs="Calibri Light"/>
          <w:lang w:val="fr-FR"/>
        </w:rPr>
        <w:t xml:space="preserve">disponibles. </w:t>
      </w:r>
    </w:p>
    <w:p w14:paraId="48A620FC" w14:textId="77777777" w:rsidR="000A0711" w:rsidRPr="00397FDD" w:rsidRDefault="003759DB">
      <w:pPr>
        <w:pStyle w:val="ListParagraph"/>
        <w:numPr>
          <w:ilvl w:val="0"/>
          <w:numId w:val="1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Soutenir les évaluations de base, à mi-parcours et finales de la stratégie en matière d'égalité des sexes et aider le gouvernement à rédiger des rapports complets sur la mise en œuvre et les résultats de la programmation en matière d'égalité des sexes. </w:t>
      </w:r>
    </w:p>
    <w:p w14:paraId="56F3B83D" w14:textId="77777777" w:rsidR="000A0711" w:rsidRPr="00397FDD" w:rsidRDefault="003759DB">
      <w:pPr>
        <w:pStyle w:val="ListParagraph"/>
        <w:numPr>
          <w:ilvl w:val="0"/>
          <w:numId w:val="1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Travailler avec des partenaires sous contrat avec Gavi pour suivre la mise en œuvre d'autres programmes liés à l'égalité des sexes. </w:t>
      </w:r>
    </w:p>
    <w:p w14:paraId="409ADDE8" w14:textId="77777777" w:rsidR="000A0711" w:rsidRPr="00397FDD" w:rsidRDefault="003759DB">
      <w:pPr>
        <w:pStyle w:val="ListParagraph"/>
        <w:numPr>
          <w:ilvl w:val="0"/>
          <w:numId w:val="1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Mener des programmes de renforcement des capacités sur le genre et la vaccination avec le gouvernement aux niveaux central et provincial et les OSC partenaires</w:t>
      </w:r>
      <w:r w:rsidR="009E1BB9" w:rsidRPr="00397FDD">
        <w:rPr>
          <w:rFonts w:ascii="Calibri Light" w:eastAsia="Times New Roman" w:hAnsi="Calibri Light" w:cs="Calibri Light"/>
          <w:lang w:val="fr-FR"/>
        </w:rPr>
        <w:t xml:space="preserve">, en étroite collaboration avec les partenaires déjà engagés dans le </w:t>
      </w:r>
      <w:r w:rsidRPr="00397FDD">
        <w:rPr>
          <w:rFonts w:ascii="Calibri Light" w:eastAsia="Times New Roman" w:hAnsi="Calibri Light" w:cs="Calibri Light"/>
          <w:lang w:val="fr-FR"/>
        </w:rPr>
        <w:t>renforcement des</w:t>
      </w:r>
      <w:r w:rsidR="009E1BB9" w:rsidRPr="00397FDD">
        <w:rPr>
          <w:rFonts w:ascii="Calibri Light" w:eastAsia="Times New Roman" w:hAnsi="Calibri Light" w:cs="Calibri Light"/>
          <w:lang w:val="fr-FR"/>
        </w:rPr>
        <w:t xml:space="preserve"> capacités. </w:t>
      </w:r>
    </w:p>
    <w:p w14:paraId="319A8DB1" w14:textId="77777777" w:rsidR="000A0711" w:rsidRPr="00397FDD" w:rsidRDefault="003759DB">
      <w:pPr>
        <w:pStyle w:val="ListParagraph"/>
        <w:numPr>
          <w:ilvl w:val="0"/>
          <w:numId w:val="1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Documentation et diffusion de données </w:t>
      </w:r>
      <w:r w:rsidR="009E1BB9" w:rsidRPr="00397FDD">
        <w:rPr>
          <w:rFonts w:ascii="Calibri Light" w:eastAsia="Times New Roman" w:hAnsi="Calibri Light" w:cs="Calibri Light"/>
          <w:lang w:val="fr-FR"/>
        </w:rPr>
        <w:t xml:space="preserve">(quantitatives et qualitatives) </w:t>
      </w:r>
      <w:r w:rsidRPr="00397FDD">
        <w:rPr>
          <w:rFonts w:ascii="Calibri Light" w:eastAsia="Times New Roman" w:hAnsi="Calibri Light" w:cs="Calibri Light"/>
          <w:lang w:val="fr-FR"/>
        </w:rPr>
        <w:t>sur l'impact et le rapport coût-efficacité des interventions liées à l'égalité entre les hommes et les femmes, afin de soutenir les actions de plaidoyer en faveur de l'intensification et/ou de la reproduction de ces interventions.</w:t>
      </w:r>
    </w:p>
    <w:p w14:paraId="47DAA652" w14:textId="77777777" w:rsidR="000A0711" w:rsidRPr="00397FDD" w:rsidRDefault="003759DB">
      <w:pPr>
        <w:pStyle w:val="ListParagraph"/>
        <w:numPr>
          <w:ilvl w:val="0"/>
          <w:numId w:val="1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Soutenir le </w:t>
      </w:r>
      <w:r w:rsidR="008F5EB1" w:rsidRPr="00397FDD">
        <w:rPr>
          <w:rFonts w:ascii="Calibri Light" w:eastAsia="Times New Roman" w:hAnsi="Calibri Light" w:cs="Calibri Light"/>
          <w:lang w:val="fr-FR"/>
        </w:rPr>
        <w:t xml:space="preserve">PEV </w:t>
      </w:r>
      <w:r w:rsidR="00402503" w:rsidRPr="00397FDD">
        <w:rPr>
          <w:rFonts w:ascii="Calibri Light" w:eastAsia="Times New Roman" w:hAnsi="Calibri Light" w:cs="Calibri Light"/>
          <w:lang w:val="fr-FR"/>
        </w:rPr>
        <w:t xml:space="preserve">dans la mise en œuvre et le suivi des </w:t>
      </w:r>
      <w:r w:rsidR="00D92451" w:rsidRPr="00397FDD">
        <w:rPr>
          <w:rFonts w:ascii="Calibri Light" w:eastAsia="Times New Roman" w:hAnsi="Calibri Light" w:cs="Calibri Light"/>
          <w:lang w:val="fr-FR"/>
        </w:rPr>
        <w:t xml:space="preserve">activités planifiées, notamment en </w:t>
      </w:r>
      <w:r w:rsidR="001659B0" w:rsidRPr="00397FDD">
        <w:rPr>
          <w:rFonts w:ascii="Calibri Light" w:eastAsia="Times New Roman" w:hAnsi="Calibri Light" w:cs="Calibri Light"/>
          <w:lang w:val="fr-FR"/>
        </w:rPr>
        <w:t xml:space="preserve">faisant appel à des champions communautaires de l'égalité des sexes </w:t>
      </w:r>
      <w:r w:rsidR="00B87737" w:rsidRPr="00397FDD">
        <w:rPr>
          <w:rFonts w:ascii="Calibri Light" w:eastAsia="Times New Roman" w:hAnsi="Calibri Light" w:cs="Calibri Light"/>
          <w:lang w:val="fr-FR"/>
        </w:rPr>
        <w:t xml:space="preserve">qui utilisent une plateforme pour suivre les </w:t>
      </w:r>
      <w:r w:rsidR="00FC4DD6" w:rsidRPr="00397FDD">
        <w:rPr>
          <w:rFonts w:ascii="Calibri Light" w:eastAsia="Times New Roman" w:hAnsi="Calibri Light" w:cs="Calibri Light"/>
          <w:lang w:val="fr-FR"/>
        </w:rPr>
        <w:t>activités</w:t>
      </w:r>
      <w:r w:rsidR="00B87737" w:rsidRPr="00397FDD">
        <w:rPr>
          <w:rFonts w:ascii="Calibri Light" w:eastAsia="Times New Roman" w:hAnsi="Calibri Light" w:cs="Calibri Light"/>
          <w:lang w:val="fr-FR"/>
        </w:rPr>
        <w:t xml:space="preserve"> liées à l'égalité des sexes </w:t>
      </w:r>
      <w:r w:rsidR="0091682B" w:rsidRPr="00397FDD">
        <w:rPr>
          <w:rFonts w:ascii="Calibri Light" w:eastAsia="Times New Roman" w:hAnsi="Calibri Light" w:cs="Calibri Light"/>
          <w:lang w:val="fr-FR"/>
        </w:rPr>
        <w:t xml:space="preserve">et en </w:t>
      </w:r>
      <w:r w:rsidR="00FD15C0" w:rsidRPr="00397FDD">
        <w:rPr>
          <w:rFonts w:ascii="Calibri Light" w:eastAsia="Times New Roman" w:hAnsi="Calibri Light" w:cs="Calibri Light"/>
          <w:lang w:val="fr-FR"/>
        </w:rPr>
        <w:t>employant des stratégies innovantes pour impliquer les dirigeants communautaires</w:t>
      </w:r>
      <w:r w:rsidR="002A6225" w:rsidRPr="00397FDD">
        <w:rPr>
          <w:rFonts w:ascii="Calibri Light" w:eastAsia="Times New Roman" w:hAnsi="Calibri Light" w:cs="Calibri Light"/>
          <w:lang w:val="fr-FR"/>
        </w:rPr>
        <w:t xml:space="preserve">, les </w:t>
      </w:r>
      <w:r w:rsidR="00C62CF8" w:rsidRPr="00397FDD">
        <w:rPr>
          <w:rFonts w:ascii="Calibri Light" w:eastAsia="Times New Roman" w:hAnsi="Calibri Light" w:cs="Calibri Light"/>
          <w:lang w:val="fr-FR"/>
        </w:rPr>
        <w:t>hommes et les garçons dans une optique positive de l'égalité des sexes.</w:t>
      </w:r>
    </w:p>
    <w:p w14:paraId="1171A974" w14:textId="77777777" w:rsidR="0031628A" w:rsidRPr="00397FDD" w:rsidRDefault="0031628A" w:rsidP="008768F3">
      <w:pPr>
        <w:spacing w:after="0" w:line="240" w:lineRule="auto"/>
        <w:jc w:val="both"/>
        <w:textAlignment w:val="baseline"/>
        <w:rPr>
          <w:rFonts w:ascii="Calibri Light" w:eastAsia="Times New Roman" w:hAnsi="Calibri Light" w:cs="Calibri Light"/>
          <w:lang w:val="fr-FR"/>
        </w:rPr>
      </w:pPr>
    </w:p>
    <w:p w14:paraId="7C0B6301" w14:textId="77777777" w:rsidR="000A0711" w:rsidRPr="00F759C9" w:rsidRDefault="003759DB">
      <w:pPr>
        <w:spacing w:after="0" w:line="240" w:lineRule="auto"/>
        <w:jc w:val="both"/>
        <w:textAlignment w:val="baseline"/>
        <w:rPr>
          <w:rFonts w:ascii="Calibri Light" w:eastAsia="Times New Roman" w:hAnsi="Calibri Light" w:cs="Calibri Light"/>
          <w:b/>
          <w:bCs/>
          <w:i/>
          <w:lang w:val="en-US"/>
        </w:rPr>
      </w:pPr>
      <w:proofErr w:type="spellStart"/>
      <w:r w:rsidRPr="00F759C9">
        <w:rPr>
          <w:rFonts w:ascii="Calibri Light" w:eastAsia="Times New Roman" w:hAnsi="Calibri Light" w:cs="Calibri Light"/>
          <w:b/>
          <w:bCs/>
          <w:i/>
          <w:iCs/>
        </w:rPr>
        <w:t>Apprentissage</w:t>
      </w:r>
      <w:proofErr w:type="spellEnd"/>
      <w:r w:rsidRPr="00F759C9">
        <w:rPr>
          <w:rFonts w:ascii="Calibri Light" w:eastAsia="Times New Roman" w:hAnsi="Calibri Light" w:cs="Calibri Light"/>
          <w:b/>
          <w:bCs/>
          <w:i/>
          <w:iCs/>
        </w:rPr>
        <w:t xml:space="preserve"> et </w:t>
      </w:r>
      <w:proofErr w:type="spellStart"/>
      <w:r w:rsidRPr="00F759C9">
        <w:rPr>
          <w:rFonts w:ascii="Calibri Light" w:eastAsia="Times New Roman" w:hAnsi="Calibri Light" w:cs="Calibri Light"/>
          <w:b/>
          <w:bCs/>
          <w:i/>
          <w:lang w:val="en-US"/>
        </w:rPr>
        <w:t>évaluation</w:t>
      </w:r>
      <w:proofErr w:type="spellEnd"/>
      <w:r w:rsidRPr="00F759C9">
        <w:rPr>
          <w:rFonts w:ascii="Calibri Light" w:eastAsia="Times New Roman" w:hAnsi="Calibri Light" w:cs="Calibri Light"/>
          <w:b/>
          <w:bCs/>
          <w:i/>
          <w:lang w:val="en-US"/>
        </w:rPr>
        <w:t xml:space="preserve"> </w:t>
      </w:r>
    </w:p>
    <w:p w14:paraId="2CA8EE0D" w14:textId="77777777" w:rsidR="000A0711" w:rsidRPr="00397FDD" w:rsidRDefault="003759DB">
      <w:pPr>
        <w:pStyle w:val="ListParagraph"/>
        <w:numPr>
          <w:ilvl w:val="0"/>
          <w:numId w:val="20"/>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Participer à l'initiation à l'assistance technique en matière de genre et aux réunions mensuelles avec d'autres spécialistes du genre travaillant dans d'autres pays</w:t>
      </w:r>
      <w:r w:rsidR="2A7073CB" w:rsidRPr="00397FDD">
        <w:rPr>
          <w:rFonts w:ascii="Calibri Light" w:eastAsia="Times New Roman" w:hAnsi="Calibri Light" w:cs="Calibri Light"/>
          <w:lang w:val="fr-FR"/>
        </w:rPr>
        <w:t>.</w:t>
      </w:r>
    </w:p>
    <w:p w14:paraId="767AA7C3" w14:textId="77777777" w:rsidR="000A0711" w:rsidRPr="00397FDD" w:rsidRDefault="003759DB">
      <w:pPr>
        <w:pStyle w:val="ListParagraph"/>
        <w:numPr>
          <w:ilvl w:val="0"/>
          <w:numId w:val="20"/>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Rédigez au moins </w:t>
      </w:r>
      <w:r w:rsidR="00FD0138" w:rsidRPr="00397FDD">
        <w:rPr>
          <w:rFonts w:ascii="Calibri Light" w:eastAsia="Times New Roman" w:hAnsi="Calibri Light" w:cs="Calibri Light"/>
          <w:lang w:val="fr-FR"/>
        </w:rPr>
        <w:t>quatre études de</w:t>
      </w:r>
      <w:r w:rsidRPr="00397FDD">
        <w:rPr>
          <w:rFonts w:ascii="Calibri Light" w:eastAsia="Times New Roman" w:hAnsi="Calibri Light" w:cs="Calibri Light"/>
          <w:lang w:val="fr-FR"/>
        </w:rPr>
        <w:t xml:space="preserve"> cas sur les enseignements tirés de la mise en œuvre d'un programme ou d'une approche qui s'attaque aux obstacles liés au genre auxquels sont confrontés les soignants, les adolescents ou les professionnels de la santé</w:t>
      </w:r>
      <w:r w:rsidR="1C4BE232" w:rsidRPr="00397FDD">
        <w:rPr>
          <w:rFonts w:ascii="Calibri Light" w:eastAsia="Times New Roman" w:hAnsi="Calibri Light" w:cs="Calibri Light"/>
          <w:lang w:val="fr-FR"/>
        </w:rPr>
        <w:t>.</w:t>
      </w:r>
    </w:p>
    <w:p w14:paraId="0B885B97" w14:textId="77777777" w:rsidR="000A0711" w:rsidRPr="00397FDD" w:rsidRDefault="003759DB">
      <w:pPr>
        <w:pStyle w:val="ListParagraph"/>
        <w:numPr>
          <w:ilvl w:val="0"/>
          <w:numId w:val="20"/>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Soutenir les efforts de coordination en matière de genre et de vaccination au niveau national, y compris le dialogue entre les différents acteurs travaillant sur cette question à l'appui du PEV.</w:t>
      </w:r>
    </w:p>
    <w:p w14:paraId="4B80C3EF" w14:textId="49DCF51F" w:rsidR="034570F2" w:rsidRPr="00397FDD" w:rsidRDefault="034570F2" w:rsidP="6B266651">
      <w:pPr>
        <w:spacing w:after="0" w:line="240" w:lineRule="auto"/>
        <w:jc w:val="both"/>
        <w:rPr>
          <w:rFonts w:ascii="Calibri Light" w:eastAsia="Times New Roman" w:hAnsi="Calibri Light" w:cs="Calibri Light"/>
          <w:lang w:val="fr-FR"/>
        </w:rPr>
      </w:pPr>
    </w:p>
    <w:p w14:paraId="7C25F898" w14:textId="77777777" w:rsidR="000A0711" w:rsidRDefault="59F64622">
      <w:pPr>
        <w:spacing w:after="0" w:line="240" w:lineRule="auto"/>
        <w:jc w:val="both"/>
        <w:textAlignment w:val="baseline"/>
        <w:rPr>
          <w:rFonts w:ascii="Calibri Light" w:eastAsia="Times New Roman" w:hAnsi="Calibri Light" w:cs="Calibri Light"/>
          <w:b/>
          <w:lang w:val="en-US"/>
        </w:rPr>
      </w:pPr>
      <w:r w:rsidRPr="00397FDD">
        <w:rPr>
          <w:rFonts w:ascii="Calibri Light" w:eastAsia="Times New Roman" w:hAnsi="Calibri Light" w:cs="Calibri Light"/>
          <w:b/>
          <w:i/>
          <w:lang w:val="fr-FR"/>
        </w:rPr>
        <w:t xml:space="preserve"> </w:t>
      </w:r>
      <w:proofErr w:type="spellStart"/>
      <w:r w:rsidRPr="780C4811">
        <w:rPr>
          <w:rFonts w:ascii="Calibri Light" w:eastAsia="Times New Roman" w:hAnsi="Calibri Light" w:cs="Calibri Light"/>
          <w:b/>
          <w:i/>
        </w:rPr>
        <w:t>Tâches</w:t>
      </w:r>
      <w:proofErr w:type="spellEnd"/>
      <w:r w:rsidRPr="780C4811">
        <w:rPr>
          <w:rFonts w:ascii="Calibri Light" w:eastAsia="Times New Roman" w:hAnsi="Calibri Light" w:cs="Calibri Light"/>
          <w:b/>
          <w:i/>
        </w:rPr>
        <w:t xml:space="preserve">/étapes et </w:t>
      </w:r>
      <w:proofErr w:type="spellStart"/>
      <w:r w:rsidRPr="780C4811">
        <w:rPr>
          <w:rFonts w:ascii="Calibri Light" w:eastAsia="Times New Roman" w:hAnsi="Calibri Light" w:cs="Calibri Light"/>
          <w:b/>
          <w:i/>
        </w:rPr>
        <w:t>calendrier</w:t>
      </w:r>
      <w:proofErr w:type="spellEnd"/>
    </w:p>
    <w:tbl>
      <w:tblPr>
        <w:tblW w:w="914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70"/>
        <w:gridCol w:w="1973"/>
      </w:tblGrid>
      <w:tr w:rsidR="00B205E9" w:rsidRPr="00B205E9" w14:paraId="4216521A" w14:textId="77777777" w:rsidTr="034570F2">
        <w:trPr>
          <w:trHeight w:val="570"/>
        </w:trPr>
        <w:tc>
          <w:tcPr>
            <w:tcW w:w="7170" w:type="dxa"/>
            <w:tcBorders>
              <w:top w:val="single" w:sz="6" w:space="0" w:color="6D6D6D"/>
              <w:left w:val="single" w:sz="6" w:space="0" w:color="6D6D6D"/>
              <w:bottom w:val="single" w:sz="6" w:space="0" w:color="auto"/>
              <w:right w:val="single" w:sz="6" w:space="0" w:color="6D6D6D"/>
            </w:tcBorders>
            <w:shd w:val="clear" w:color="auto" w:fill="auto"/>
            <w:hideMark/>
          </w:tcPr>
          <w:p w14:paraId="667909CF"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Programmes sensibles à la dimension de genre conçus pour lever les obstacles auxquels se heurtent les soignants, les travailleurs de la santé et les adolescents dans le cadre du PPF. </w:t>
            </w: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6ECFEA27" w14:textId="77777777" w:rsidR="000A0711" w:rsidRDefault="003759DB">
            <w:pPr>
              <w:spacing w:line="240" w:lineRule="auto"/>
              <w:rPr>
                <w:rFonts w:ascii="Calibri Light" w:eastAsia="Times New Roman" w:hAnsi="Calibri Light" w:cs="Calibri Light"/>
                <w:lang w:val="en-US"/>
              </w:rPr>
            </w:pPr>
            <w:proofErr w:type="spellStart"/>
            <w:r w:rsidRPr="41C005E9">
              <w:rPr>
                <w:rFonts w:ascii="Calibri Light" w:eastAsia="Times New Roman" w:hAnsi="Calibri Light" w:cs="Calibri Light"/>
              </w:rPr>
              <w:t>Mois</w:t>
            </w:r>
            <w:proofErr w:type="spellEnd"/>
            <w:r w:rsidRPr="41C005E9">
              <w:rPr>
                <w:rFonts w:ascii="Calibri Light" w:eastAsia="Times New Roman" w:hAnsi="Calibri Light" w:cs="Calibri Light"/>
              </w:rPr>
              <w:t xml:space="preserve"> </w:t>
            </w:r>
            <w:r w:rsidRPr="41C005E9">
              <w:rPr>
                <w:rFonts w:ascii="Calibri Light" w:eastAsia="Times New Roman" w:hAnsi="Calibri Light" w:cs="Calibri Light"/>
                <w:lang w:val="en-US"/>
              </w:rPr>
              <w:t xml:space="preserve">2 </w:t>
            </w:r>
          </w:p>
        </w:tc>
      </w:tr>
      <w:tr w:rsidR="00B205E9" w:rsidRPr="00B205E9" w14:paraId="6B097DEF" w14:textId="77777777" w:rsidTr="034570F2">
        <w:trPr>
          <w:trHeight w:val="285"/>
        </w:trPr>
        <w:tc>
          <w:tcPr>
            <w:tcW w:w="7170" w:type="dxa"/>
            <w:tcBorders>
              <w:top w:val="single" w:sz="6" w:space="0" w:color="auto"/>
              <w:left w:val="single" w:sz="6" w:space="0" w:color="6D6D6D"/>
              <w:bottom w:val="single" w:sz="6" w:space="0" w:color="6D6D6D"/>
              <w:right w:val="single" w:sz="6" w:space="0" w:color="6D6D6D"/>
            </w:tcBorders>
            <w:shd w:val="clear" w:color="auto" w:fill="auto"/>
            <w:hideMark/>
          </w:tcPr>
          <w:p w14:paraId="378EF937"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Le cadre de suivi du PPF, qui tient compte de la dimension de genre, comprend des indicateurs de genre et de sexe. </w:t>
            </w:r>
          </w:p>
          <w:p w14:paraId="75B7A84C" w14:textId="77777777" w:rsidR="00B205E9" w:rsidRPr="00397FDD" w:rsidRDefault="00B205E9" w:rsidP="41C005E9">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w:t>
            </w: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524E940A" w14:textId="77777777" w:rsidR="000A0711" w:rsidRDefault="003759DB">
            <w:pPr>
              <w:spacing w:line="240" w:lineRule="auto"/>
              <w:rPr>
                <w:rFonts w:ascii="Calibri Light" w:eastAsia="Times New Roman" w:hAnsi="Calibri Light" w:cs="Calibri Light"/>
                <w:lang w:val="en-US"/>
              </w:rPr>
            </w:pPr>
            <w:proofErr w:type="spellStart"/>
            <w:r w:rsidRPr="41C005E9">
              <w:rPr>
                <w:rFonts w:ascii="Calibri Light" w:eastAsia="Times New Roman" w:hAnsi="Calibri Light" w:cs="Calibri Light"/>
              </w:rPr>
              <w:t>Mois</w:t>
            </w:r>
            <w:proofErr w:type="spellEnd"/>
            <w:r w:rsidRPr="41C005E9">
              <w:rPr>
                <w:rFonts w:ascii="Calibri Light" w:eastAsia="Times New Roman" w:hAnsi="Calibri Light" w:cs="Calibri Light"/>
              </w:rPr>
              <w:t xml:space="preserve"> </w:t>
            </w:r>
            <w:r w:rsidRPr="41C005E9">
              <w:rPr>
                <w:rFonts w:ascii="Calibri Light" w:eastAsia="Times New Roman" w:hAnsi="Calibri Light" w:cs="Calibri Light"/>
                <w:lang w:val="en-US"/>
              </w:rPr>
              <w:t xml:space="preserve">2 </w:t>
            </w:r>
          </w:p>
        </w:tc>
      </w:tr>
      <w:tr w:rsidR="00B205E9" w:rsidRPr="00B205E9" w14:paraId="43C45784" w14:textId="77777777" w:rsidTr="034570F2">
        <w:trPr>
          <w:trHeight w:val="285"/>
        </w:trPr>
        <w:tc>
          <w:tcPr>
            <w:tcW w:w="7170" w:type="dxa"/>
            <w:tcBorders>
              <w:top w:val="single" w:sz="6" w:space="0" w:color="6D6D6D"/>
              <w:left w:val="single" w:sz="6" w:space="0" w:color="6D6D6D"/>
              <w:bottom w:val="single" w:sz="6" w:space="0" w:color="6D6D6D"/>
              <w:right w:val="single" w:sz="6" w:space="0" w:color="6D6D6D"/>
            </w:tcBorders>
            <w:shd w:val="clear" w:color="auto" w:fill="auto"/>
            <w:hideMark/>
          </w:tcPr>
          <w:p w14:paraId="1ACCE813"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lastRenderedPageBreak/>
              <w:t xml:space="preserve">Cartographie des programmes et des acteurs actuels en matière de genre et de vaccination </w:t>
            </w: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74E4365A" w14:textId="77777777" w:rsidR="000A0711" w:rsidRDefault="003759DB">
            <w:pPr>
              <w:spacing w:line="240" w:lineRule="auto"/>
              <w:rPr>
                <w:rFonts w:ascii="Calibri Light" w:eastAsia="Times New Roman" w:hAnsi="Calibri Light" w:cs="Calibri Light"/>
                <w:lang w:val="en-US"/>
              </w:rPr>
            </w:pPr>
            <w:proofErr w:type="spellStart"/>
            <w:r w:rsidRPr="41C005E9">
              <w:rPr>
                <w:rFonts w:ascii="Calibri Light" w:eastAsia="Times New Roman" w:hAnsi="Calibri Light" w:cs="Calibri Light"/>
              </w:rPr>
              <w:t>Mois</w:t>
            </w:r>
            <w:proofErr w:type="spellEnd"/>
            <w:r w:rsidRPr="41C005E9">
              <w:rPr>
                <w:rFonts w:ascii="Calibri Light" w:eastAsia="Times New Roman" w:hAnsi="Calibri Light" w:cs="Calibri Light"/>
              </w:rPr>
              <w:t xml:space="preserve"> </w:t>
            </w:r>
            <w:r w:rsidRPr="41C005E9">
              <w:rPr>
                <w:rFonts w:ascii="Calibri Light" w:eastAsia="Times New Roman" w:hAnsi="Calibri Light" w:cs="Calibri Light"/>
                <w:lang w:val="en-US"/>
              </w:rPr>
              <w:t xml:space="preserve">2 </w:t>
            </w:r>
          </w:p>
        </w:tc>
      </w:tr>
      <w:tr w:rsidR="00B205E9" w:rsidRPr="00B205E9" w14:paraId="0469045C" w14:textId="77777777" w:rsidTr="034570F2">
        <w:trPr>
          <w:trHeight w:val="285"/>
        </w:trPr>
        <w:tc>
          <w:tcPr>
            <w:tcW w:w="7170" w:type="dxa"/>
            <w:tcBorders>
              <w:top w:val="single" w:sz="6" w:space="0" w:color="6D6D6D"/>
              <w:left w:val="single" w:sz="6" w:space="0" w:color="6D6D6D"/>
              <w:bottom w:val="single" w:sz="6" w:space="0" w:color="6D6D6D"/>
              <w:right w:val="single" w:sz="6" w:space="0" w:color="6D6D6D"/>
            </w:tcBorders>
            <w:shd w:val="clear" w:color="auto" w:fill="auto"/>
            <w:hideMark/>
          </w:tcPr>
          <w:p w14:paraId="7DD5C9CD"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Stratégie globale en matière de genre et de vaccination pour le programme PEV </w:t>
            </w: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7F431920" w14:textId="77777777" w:rsidR="000A0711" w:rsidRDefault="003759DB">
            <w:pPr>
              <w:spacing w:line="240" w:lineRule="auto"/>
              <w:rPr>
                <w:rFonts w:ascii="Calibri Light" w:eastAsia="Times New Roman" w:hAnsi="Calibri Light" w:cs="Calibri Light"/>
                <w:lang w:val="en-US"/>
              </w:rPr>
            </w:pPr>
            <w:proofErr w:type="spellStart"/>
            <w:r w:rsidRPr="41C005E9">
              <w:rPr>
                <w:rFonts w:ascii="Calibri Light" w:eastAsia="Times New Roman" w:hAnsi="Calibri Light" w:cs="Calibri Light"/>
              </w:rPr>
              <w:t>Mois</w:t>
            </w:r>
            <w:proofErr w:type="spellEnd"/>
            <w:r w:rsidRPr="41C005E9">
              <w:rPr>
                <w:rFonts w:ascii="Calibri Light" w:eastAsia="Times New Roman" w:hAnsi="Calibri Light" w:cs="Calibri Light"/>
              </w:rPr>
              <w:t xml:space="preserve"> </w:t>
            </w:r>
            <w:r w:rsidRPr="41C005E9">
              <w:rPr>
                <w:rFonts w:ascii="Calibri Light" w:eastAsia="Times New Roman" w:hAnsi="Calibri Light" w:cs="Calibri Light"/>
                <w:lang w:val="en-US"/>
              </w:rPr>
              <w:t xml:space="preserve">3 </w:t>
            </w:r>
          </w:p>
        </w:tc>
      </w:tr>
      <w:tr w:rsidR="00B205E9" w:rsidRPr="00B205E9" w14:paraId="783AB3DF" w14:textId="77777777" w:rsidTr="034570F2">
        <w:trPr>
          <w:trHeight w:val="285"/>
        </w:trPr>
        <w:tc>
          <w:tcPr>
            <w:tcW w:w="7170" w:type="dxa"/>
            <w:tcBorders>
              <w:top w:val="single" w:sz="6" w:space="0" w:color="6D6D6D"/>
              <w:left w:val="single" w:sz="6" w:space="0" w:color="6D6D6D"/>
              <w:bottom w:val="single" w:sz="6" w:space="0" w:color="6D6D6D"/>
              <w:right w:val="single" w:sz="6" w:space="0" w:color="6D6D6D"/>
            </w:tcBorders>
            <w:shd w:val="clear" w:color="auto" w:fill="auto"/>
            <w:hideMark/>
          </w:tcPr>
          <w:p w14:paraId="3AEDB4EC"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Soutenir la contextualisation de la stratégie globale en matière de genre et de vaccination au niveau provincial, sur la base des spécificités mises en évidence par les analyses de genre menées par l'UNICEF, </w:t>
            </w:r>
            <w:proofErr w:type="spellStart"/>
            <w:r w:rsidRPr="00397FDD">
              <w:rPr>
                <w:rFonts w:ascii="Calibri Light" w:eastAsia="Times New Roman" w:hAnsi="Calibri Light" w:cs="Calibri Light"/>
                <w:lang w:val="fr-FR"/>
              </w:rPr>
              <w:t>Flowminder</w:t>
            </w:r>
            <w:proofErr w:type="spellEnd"/>
            <w:r w:rsidRPr="00397FDD">
              <w:rPr>
                <w:rFonts w:ascii="Calibri Light" w:eastAsia="Times New Roman" w:hAnsi="Calibri Light" w:cs="Calibri Light"/>
                <w:lang w:val="fr-FR"/>
              </w:rPr>
              <w:t xml:space="preserve"> et l'OMS. </w:t>
            </w: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4C13FE3B" w14:textId="77777777" w:rsidR="000A0711" w:rsidRDefault="003759DB">
            <w:pPr>
              <w:spacing w:line="240" w:lineRule="auto"/>
              <w:rPr>
                <w:rFonts w:ascii="Calibri Light" w:eastAsia="Times New Roman" w:hAnsi="Calibri Light" w:cs="Calibri Light"/>
                <w:lang w:val="en-US"/>
              </w:rPr>
            </w:pPr>
            <w:proofErr w:type="spellStart"/>
            <w:r w:rsidRPr="41C005E9">
              <w:rPr>
                <w:rFonts w:ascii="Calibri Light" w:eastAsia="Times New Roman" w:hAnsi="Calibri Light" w:cs="Calibri Light"/>
              </w:rPr>
              <w:t>Mois</w:t>
            </w:r>
            <w:proofErr w:type="spellEnd"/>
            <w:r w:rsidRPr="41C005E9">
              <w:rPr>
                <w:rFonts w:ascii="Calibri Light" w:eastAsia="Times New Roman" w:hAnsi="Calibri Light" w:cs="Calibri Light"/>
              </w:rPr>
              <w:t xml:space="preserve"> </w:t>
            </w:r>
            <w:r w:rsidRPr="41C005E9">
              <w:rPr>
                <w:rFonts w:ascii="Calibri Light" w:eastAsia="Times New Roman" w:hAnsi="Calibri Light" w:cs="Calibri Light"/>
                <w:lang w:val="en-US"/>
              </w:rPr>
              <w:t xml:space="preserve">4 </w:t>
            </w:r>
          </w:p>
        </w:tc>
      </w:tr>
      <w:tr w:rsidR="00B205E9" w:rsidRPr="00B205E9" w14:paraId="0E8F2E10" w14:textId="77777777" w:rsidTr="034570F2">
        <w:trPr>
          <w:trHeight w:val="285"/>
        </w:trPr>
        <w:tc>
          <w:tcPr>
            <w:tcW w:w="7170" w:type="dxa"/>
            <w:tcBorders>
              <w:top w:val="single" w:sz="6" w:space="0" w:color="6D6D6D"/>
              <w:left w:val="single" w:sz="6" w:space="0" w:color="6D6D6D"/>
              <w:bottom w:val="single" w:sz="6" w:space="0" w:color="6D6D6D"/>
              <w:right w:val="single" w:sz="6" w:space="0" w:color="6D6D6D"/>
            </w:tcBorders>
            <w:shd w:val="clear" w:color="auto" w:fill="auto"/>
            <w:hideMark/>
          </w:tcPr>
          <w:p w14:paraId="521FB40A"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Plan du programme de renforcement des capacités en matière de genre et de vaccination pour les partenaires du gouvernement et des OSC </w:t>
            </w: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14457FF9" w14:textId="77777777" w:rsidR="000A0711" w:rsidRDefault="003759DB">
            <w:pPr>
              <w:spacing w:line="240" w:lineRule="auto"/>
              <w:rPr>
                <w:rFonts w:ascii="Calibri Light" w:eastAsia="Times New Roman" w:hAnsi="Calibri Light" w:cs="Calibri Light"/>
                <w:lang w:val="en-US"/>
              </w:rPr>
            </w:pPr>
            <w:proofErr w:type="spellStart"/>
            <w:r w:rsidRPr="41C005E9">
              <w:rPr>
                <w:rFonts w:ascii="Calibri Light" w:eastAsia="Times New Roman" w:hAnsi="Calibri Light" w:cs="Calibri Light"/>
              </w:rPr>
              <w:t>Mois</w:t>
            </w:r>
            <w:proofErr w:type="spellEnd"/>
            <w:r w:rsidRPr="41C005E9">
              <w:rPr>
                <w:rFonts w:ascii="Calibri Light" w:eastAsia="Times New Roman" w:hAnsi="Calibri Light" w:cs="Calibri Light"/>
              </w:rPr>
              <w:t xml:space="preserve"> </w:t>
            </w:r>
            <w:r w:rsidRPr="41C005E9">
              <w:rPr>
                <w:rFonts w:ascii="Calibri Light" w:eastAsia="Times New Roman" w:hAnsi="Calibri Light" w:cs="Calibri Light"/>
                <w:lang w:val="en-US"/>
              </w:rPr>
              <w:t xml:space="preserve">4 </w:t>
            </w:r>
          </w:p>
        </w:tc>
      </w:tr>
      <w:tr w:rsidR="00B205E9" w:rsidRPr="00B205E9" w14:paraId="4E3B7817" w14:textId="77777777" w:rsidTr="034570F2">
        <w:trPr>
          <w:trHeight w:val="285"/>
        </w:trPr>
        <w:tc>
          <w:tcPr>
            <w:tcW w:w="7170" w:type="dxa"/>
            <w:tcBorders>
              <w:top w:val="single" w:sz="6" w:space="0" w:color="6D6D6D"/>
              <w:left w:val="single" w:sz="6" w:space="0" w:color="6D6D6D"/>
              <w:bottom w:val="single" w:sz="6" w:space="0" w:color="6D6D6D"/>
              <w:right w:val="single" w:sz="6" w:space="0" w:color="6D6D6D"/>
            </w:tcBorders>
            <w:shd w:val="clear" w:color="auto" w:fill="auto"/>
            <w:hideMark/>
          </w:tcPr>
          <w:p w14:paraId="612396FF"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Le plan de travail annuel du PEV comprend une programmation spécifique au genre aux niveaux central et provincial. </w:t>
            </w: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140E1476" w14:textId="77777777" w:rsidR="000A0711" w:rsidRDefault="003759DB">
            <w:pPr>
              <w:spacing w:line="240" w:lineRule="auto"/>
              <w:rPr>
                <w:rFonts w:ascii="Calibri Light" w:eastAsia="Times New Roman" w:hAnsi="Calibri Light" w:cs="Calibri Light"/>
                <w:lang w:val="en-US"/>
              </w:rPr>
            </w:pPr>
            <w:proofErr w:type="spellStart"/>
            <w:r w:rsidRPr="41C005E9">
              <w:rPr>
                <w:rFonts w:ascii="Calibri Light" w:eastAsia="Times New Roman" w:hAnsi="Calibri Light" w:cs="Calibri Light"/>
              </w:rPr>
              <w:t>Mois</w:t>
            </w:r>
            <w:proofErr w:type="spellEnd"/>
            <w:r w:rsidRPr="41C005E9">
              <w:rPr>
                <w:rFonts w:ascii="Calibri Light" w:eastAsia="Times New Roman" w:hAnsi="Calibri Light" w:cs="Calibri Light"/>
              </w:rPr>
              <w:t xml:space="preserve"> </w:t>
            </w:r>
            <w:r w:rsidRPr="41C005E9">
              <w:rPr>
                <w:rFonts w:ascii="Calibri Light" w:eastAsia="Times New Roman" w:hAnsi="Calibri Light" w:cs="Calibri Light"/>
                <w:lang w:val="en-US"/>
              </w:rPr>
              <w:t xml:space="preserve">7 </w:t>
            </w:r>
          </w:p>
        </w:tc>
      </w:tr>
      <w:tr w:rsidR="00B205E9" w:rsidRPr="00B205E9" w14:paraId="0D4B65A2" w14:textId="77777777" w:rsidTr="034570F2">
        <w:trPr>
          <w:trHeight w:val="285"/>
        </w:trPr>
        <w:tc>
          <w:tcPr>
            <w:tcW w:w="7170" w:type="dxa"/>
            <w:tcBorders>
              <w:top w:val="single" w:sz="6" w:space="0" w:color="6D6D6D"/>
              <w:left w:val="single" w:sz="6" w:space="0" w:color="6D6D6D"/>
              <w:bottom w:val="single" w:sz="6" w:space="0" w:color="6D6D6D"/>
              <w:right w:val="single" w:sz="6" w:space="0" w:color="6D6D6D"/>
            </w:tcBorders>
            <w:shd w:val="clear" w:color="auto" w:fill="auto"/>
            <w:hideMark/>
          </w:tcPr>
          <w:p w14:paraId="165D61A9"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Étude de cas détaillant l'approche sensible au genre, les résultats et les enseignements tirés de la mise en œuvre. </w:t>
            </w: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059E991B" w14:textId="77777777" w:rsidR="000A0711" w:rsidRDefault="003759DB">
            <w:pPr>
              <w:spacing w:line="240" w:lineRule="auto"/>
              <w:rPr>
                <w:rFonts w:ascii="Calibri Light" w:eastAsia="Times New Roman" w:hAnsi="Calibri Light" w:cs="Calibri Light"/>
                <w:lang w:val="en-US"/>
              </w:rPr>
            </w:pPr>
            <w:proofErr w:type="spellStart"/>
            <w:r w:rsidRPr="41C005E9">
              <w:rPr>
                <w:rFonts w:ascii="Calibri Light" w:eastAsia="Times New Roman" w:hAnsi="Calibri Light" w:cs="Calibri Light"/>
              </w:rPr>
              <w:t>Mois</w:t>
            </w:r>
            <w:proofErr w:type="spellEnd"/>
            <w:r w:rsidRPr="41C005E9">
              <w:rPr>
                <w:rFonts w:ascii="Calibri Light" w:eastAsia="Times New Roman" w:hAnsi="Calibri Light" w:cs="Calibri Light"/>
              </w:rPr>
              <w:t xml:space="preserve"> </w:t>
            </w:r>
            <w:r w:rsidRPr="41C005E9">
              <w:rPr>
                <w:rFonts w:ascii="Calibri Light" w:eastAsia="Times New Roman" w:hAnsi="Calibri Light" w:cs="Calibri Light"/>
                <w:lang w:val="en-US"/>
              </w:rPr>
              <w:t xml:space="preserve">7 </w:t>
            </w:r>
          </w:p>
        </w:tc>
      </w:tr>
      <w:tr w:rsidR="00B205E9" w:rsidRPr="00B205E9" w14:paraId="1FE9924A" w14:textId="77777777" w:rsidTr="034570F2">
        <w:trPr>
          <w:trHeight w:val="285"/>
        </w:trPr>
        <w:tc>
          <w:tcPr>
            <w:tcW w:w="7170" w:type="dxa"/>
            <w:tcBorders>
              <w:top w:val="single" w:sz="6" w:space="0" w:color="6D6D6D"/>
              <w:left w:val="single" w:sz="6" w:space="0" w:color="6D6D6D"/>
              <w:bottom w:val="single" w:sz="6" w:space="0" w:color="6D6D6D"/>
              <w:right w:val="single" w:sz="6" w:space="0" w:color="6D6D6D"/>
            </w:tcBorders>
            <w:shd w:val="clear" w:color="auto" w:fill="auto"/>
            <w:hideMark/>
          </w:tcPr>
          <w:p w14:paraId="6557F82E"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Soutenir les évaluations de base, à mi-parcours et finales de la stratégie en matière d'égalité des sexes et aider le gouvernement à rédiger des rapports complets sur la mise en œuvre et les résultats de la programmation en matière d'égalité des sexes. </w:t>
            </w: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1C5A25E1" w14:textId="77777777" w:rsidR="000A0711" w:rsidRDefault="003759DB">
            <w:pPr>
              <w:spacing w:line="240" w:lineRule="auto"/>
              <w:rPr>
                <w:rFonts w:ascii="Calibri Light" w:eastAsia="Times New Roman" w:hAnsi="Calibri Light" w:cs="Calibri Light"/>
                <w:lang w:val="en-US"/>
              </w:rPr>
            </w:pPr>
            <w:proofErr w:type="spellStart"/>
            <w:r w:rsidRPr="41C005E9">
              <w:rPr>
                <w:rFonts w:ascii="Calibri Light" w:eastAsia="Times New Roman" w:hAnsi="Calibri Light" w:cs="Calibri Light"/>
              </w:rPr>
              <w:t>Mois</w:t>
            </w:r>
            <w:proofErr w:type="spellEnd"/>
            <w:r w:rsidRPr="41C005E9">
              <w:rPr>
                <w:rFonts w:ascii="Calibri Light" w:eastAsia="Times New Roman" w:hAnsi="Calibri Light" w:cs="Calibri Light"/>
              </w:rPr>
              <w:t xml:space="preserve"> </w:t>
            </w:r>
            <w:r w:rsidRPr="41C005E9">
              <w:rPr>
                <w:rFonts w:ascii="Calibri Light" w:eastAsia="Times New Roman" w:hAnsi="Calibri Light" w:cs="Calibri Light"/>
                <w:lang w:val="en-US"/>
              </w:rPr>
              <w:t xml:space="preserve">18 </w:t>
            </w:r>
          </w:p>
        </w:tc>
      </w:tr>
      <w:tr w:rsidR="00B205E9" w:rsidRPr="00B205E9" w14:paraId="3A30921F" w14:textId="77777777" w:rsidTr="034570F2">
        <w:trPr>
          <w:trHeight w:val="285"/>
        </w:trPr>
        <w:tc>
          <w:tcPr>
            <w:tcW w:w="7170" w:type="dxa"/>
            <w:tcBorders>
              <w:top w:val="single" w:sz="6" w:space="0" w:color="6D6D6D"/>
              <w:left w:val="single" w:sz="6" w:space="0" w:color="6D6D6D"/>
              <w:bottom w:val="single" w:sz="6" w:space="0" w:color="6D6D6D"/>
              <w:right w:val="single" w:sz="6" w:space="0" w:color="6D6D6D"/>
            </w:tcBorders>
            <w:shd w:val="clear" w:color="auto" w:fill="auto"/>
            <w:hideMark/>
          </w:tcPr>
          <w:p w14:paraId="7F905AAB"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Rapport complet sur les résultats en matière d'égalité entre les hommes et les femmes inclus dans l'évaluation conjointe, années 1 et 2 </w:t>
            </w:r>
          </w:p>
        </w:tc>
        <w:tc>
          <w:tcPr>
            <w:tcW w:w="1973" w:type="dxa"/>
            <w:tcBorders>
              <w:top w:val="single" w:sz="6" w:space="0" w:color="auto"/>
              <w:left w:val="single" w:sz="6" w:space="0" w:color="6D6D6D"/>
              <w:bottom w:val="single" w:sz="6" w:space="0" w:color="auto"/>
              <w:right w:val="single" w:sz="6" w:space="0" w:color="6D6D6D"/>
            </w:tcBorders>
            <w:shd w:val="clear" w:color="auto" w:fill="auto"/>
            <w:hideMark/>
          </w:tcPr>
          <w:p w14:paraId="1E3A9537" w14:textId="77777777" w:rsidR="000A0711" w:rsidRDefault="003759DB">
            <w:pPr>
              <w:spacing w:line="240" w:lineRule="auto"/>
              <w:rPr>
                <w:rFonts w:ascii="Calibri Light" w:eastAsia="Times New Roman" w:hAnsi="Calibri Light" w:cs="Calibri Light"/>
                <w:lang w:val="en-US"/>
              </w:rPr>
            </w:pPr>
            <w:proofErr w:type="spellStart"/>
            <w:r w:rsidRPr="41C005E9">
              <w:rPr>
                <w:rFonts w:ascii="Calibri Light" w:eastAsia="Times New Roman" w:hAnsi="Calibri Light" w:cs="Calibri Light"/>
              </w:rPr>
              <w:t>Mois</w:t>
            </w:r>
            <w:proofErr w:type="spellEnd"/>
            <w:r w:rsidRPr="41C005E9">
              <w:rPr>
                <w:rFonts w:ascii="Calibri Light" w:eastAsia="Times New Roman" w:hAnsi="Calibri Light" w:cs="Calibri Light"/>
              </w:rPr>
              <w:t xml:space="preserve"> 3 et </w:t>
            </w:r>
            <w:proofErr w:type="spellStart"/>
            <w:r w:rsidRPr="41C005E9">
              <w:rPr>
                <w:rFonts w:ascii="Calibri Light" w:eastAsia="Times New Roman" w:hAnsi="Calibri Light" w:cs="Calibri Light"/>
              </w:rPr>
              <w:t>mois</w:t>
            </w:r>
            <w:proofErr w:type="spellEnd"/>
            <w:r w:rsidRPr="41C005E9">
              <w:rPr>
                <w:rFonts w:ascii="Calibri Light" w:eastAsia="Times New Roman" w:hAnsi="Calibri Light" w:cs="Calibri Light"/>
              </w:rPr>
              <w:t xml:space="preserve"> </w:t>
            </w:r>
            <w:r w:rsidRPr="41C005E9">
              <w:rPr>
                <w:rFonts w:ascii="Calibri Light" w:eastAsia="Times New Roman" w:hAnsi="Calibri Light" w:cs="Calibri Light"/>
                <w:lang w:val="en-US"/>
              </w:rPr>
              <w:t xml:space="preserve">16 </w:t>
            </w:r>
          </w:p>
        </w:tc>
      </w:tr>
      <w:tr w:rsidR="00B205E9" w:rsidRPr="00B205E9" w14:paraId="7E0F2A20" w14:textId="77777777" w:rsidTr="034570F2">
        <w:trPr>
          <w:trHeight w:val="285"/>
        </w:trPr>
        <w:tc>
          <w:tcPr>
            <w:tcW w:w="7170" w:type="dxa"/>
            <w:tcBorders>
              <w:top w:val="single" w:sz="6" w:space="0" w:color="6D6D6D"/>
              <w:left w:val="single" w:sz="6" w:space="0" w:color="6D6D6D"/>
              <w:bottom w:val="single" w:sz="6" w:space="0" w:color="6D6D6D"/>
              <w:right w:val="single" w:sz="6" w:space="0" w:color="6D6D6D"/>
            </w:tcBorders>
            <w:shd w:val="clear" w:color="auto" w:fill="auto"/>
            <w:hideMark/>
          </w:tcPr>
          <w:p w14:paraId="30B7FF82"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Évaluation des résultats de la mise en œuvre du plan de renforcement des capacités en matière de genre et de vaccination </w:t>
            </w:r>
          </w:p>
        </w:tc>
        <w:tc>
          <w:tcPr>
            <w:tcW w:w="1973" w:type="dxa"/>
            <w:tcBorders>
              <w:top w:val="single" w:sz="6" w:space="0" w:color="auto"/>
              <w:left w:val="single" w:sz="6" w:space="0" w:color="6D6D6D"/>
              <w:bottom w:val="single" w:sz="6" w:space="0" w:color="6D6D6D"/>
              <w:right w:val="single" w:sz="6" w:space="0" w:color="6D6D6D"/>
            </w:tcBorders>
            <w:shd w:val="clear" w:color="auto" w:fill="auto"/>
            <w:hideMark/>
          </w:tcPr>
          <w:p w14:paraId="1C4D82AB" w14:textId="77777777" w:rsidR="000A0711" w:rsidRDefault="003759DB">
            <w:pPr>
              <w:spacing w:line="240" w:lineRule="auto"/>
              <w:rPr>
                <w:rFonts w:ascii="Calibri Light" w:eastAsia="Times New Roman" w:hAnsi="Calibri Light" w:cs="Calibri Light"/>
                <w:lang w:val="en-US"/>
              </w:rPr>
            </w:pPr>
            <w:proofErr w:type="spellStart"/>
            <w:r w:rsidRPr="41C005E9">
              <w:rPr>
                <w:rFonts w:ascii="Calibri Light" w:eastAsia="Times New Roman" w:hAnsi="Calibri Light" w:cs="Calibri Light"/>
              </w:rPr>
              <w:t>Mois</w:t>
            </w:r>
            <w:proofErr w:type="spellEnd"/>
            <w:r w:rsidRPr="41C005E9">
              <w:rPr>
                <w:rFonts w:ascii="Calibri Light" w:eastAsia="Times New Roman" w:hAnsi="Calibri Light" w:cs="Calibri Light"/>
              </w:rPr>
              <w:t xml:space="preserve"> </w:t>
            </w:r>
            <w:r w:rsidRPr="41C005E9">
              <w:rPr>
                <w:rFonts w:ascii="Calibri Light" w:eastAsia="Times New Roman" w:hAnsi="Calibri Light" w:cs="Calibri Light"/>
                <w:lang w:val="en-US"/>
              </w:rPr>
              <w:t xml:space="preserve">18 </w:t>
            </w:r>
          </w:p>
        </w:tc>
      </w:tr>
    </w:tbl>
    <w:p w14:paraId="62CA5CB2" w14:textId="704D1080" w:rsidR="70A0E8C3" w:rsidRDefault="70A0E8C3" w:rsidP="70A0E8C3">
      <w:pPr>
        <w:spacing w:after="0" w:line="240" w:lineRule="auto"/>
        <w:jc w:val="both"/>
        <w:rPr>
          <w:rFonts w:ascii="Calibri Light" w:eastAsia="Times New Roman" w:hAnsi="Calibri Light" w:cs="Calibri Light"/>
          <w:b/>
          <w:bCs/>
          <w:lang w:val="en-US"/>
        </w:rPr>
      </w:pPr>
    </w:p>
    <w:p w14:paraId="498AFB55" w14:textId="77777777" w:rsidR="000A0711" w:rsidRPr="00397FDD" w:rsidRDefault="003759DB">
      <w:p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b/>
          <w:i/>
          <w:lang w:val="fr-FR"/>
        </w:rPr>
        <w:t xml:space="preserve">Nombre de prestataires d'AT : </w:t>
      </w:r>
      <w:r w:rsidR="0C7C36C5" w:rsidRPr="00397FDD">
        <w:rPr>
          <w:rFonts w:ascii="Calibri Light" w:eastAsia="Calibri Light" w:hAnsi="Calibri Light" w:cs="Calibri Light"/>
          <w:lang w:val="fr-FR"/>
        </w:rPr>
        <w:t xml:space="preserve">1 consultant (AT nationale) à Kinshasa au bureau national du PEV et 2 consultants (AT provinciale) basés dans les provinces de l'EAF (1 pour couvrir les 4 provinces prioritaires, lieu à déterminer et 1 pour soutenir les 7 </w:t>
      </w:r>
      <w:r w:rsidR="00EB6906" w:rsidRPr="00397FDD">
        <w:rPr>
          <w:rFonts w:ascii="Calibri Light" w:eastAsia="Calibri Light" w:hAnsi="Calibri Light" w:cs="Calibri Light"/>
          <w:lang w:val="fr-FR"/>
        </w:rPr>
        <w:t xml:space="preserve">provinces </w:t>
      </w:r>
      <w:r w:rsidR="0C7C36C5" w:rsidRPr="00397FDD">
        <w:rPr>
          <w:rFonts w:ascii="Calibri Light" w:eastAsia="Calibri Light" w:hAnsi="Calibri Light" w:cs="Calibri Light"/>
          <w:lang w:val="fr-FR"/>
        </w:rPr>
        <w:t>restantes, lieu à déterminer)</w:t>
      </w:r>
      <w:r w:rsidR="62A84B90" w:rsidRPr="00397FDD">
        <w:rPr>
          <w:rFonts w:ascii="Calibri Light" w:eastAsia="Calibri Light" w:hAnsi="Calibri Light" w:cs="Calibri Light"/>
          <w:lang w:val="fr-FR"/>
        </w:rPr>
        <w:t>.</w:t>
      </w:r>
    </w:p>
    <w:p w14:paraId="3666323D" w14:textId="77777777" w:rsidR="0031628A" w:rsidRPr="00397FDD" w:rsidRDefault="0031628A" w:rsidP="70A0E8C3">
      <w:pPr>
        <w:spacing w:after="0" w:line="240" w:lineRule="auto"/>
        <w:jc w:val="both"/>
        <w:textAlignment w:val="baseline"/>
        <w:rPr>
          <w:rFonts w:ascii="Calibri Light" w:eastAsia="Times New Roman" w:hAnsi="Calibri Light" w:cs="Calibri Light"/>
          <w:b/>
          <w:i/>
          <w:lang w:val="fr-FR"/>
        </w:rPr>
      </w:pPr>
    </w:p>
    <w:p w14:paraId="5EC7BE97" w14:textId="77777777" w:rsidR="000A0711" w:rsidRPr="00397FDD" w:rsidRDefault="003759DB">
      <w:p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b/>
          <w:i/>
          <w:lang w:val="fr-FR"/>
        </w:rPr>
        <w:t xml:space="preserve">Lieu : </w:t>
      </w:r>
      <w:r w:rsidR="5C756092" w:rsidRPr="00397FDD">
        <w:rPr>
          <w:rFonts w:ascii="Calibri Light" w:eastAsia="Calibri Light" w:hAnsi="Calibri Light" w:cs="Calibri Light"/>
          <w:lang w:val="fr-FR"/>
        </w:rPr>
        <w:t xml:space="preserve">Kinshasa, RDC avec déplacements dans les provinces ; et 2 provinces (lieux à déterminer) avec déplacements dans d'autres provinces.  </w:t>
      </w:r>
      <w:r w:rsidR="5C756092" w:rsidRPr="00397FDD">
        <w:rPr>
          <w:lang w:val="fr-FR"/>
        </w:rPr>
        <w:t xml:space="preserve"> </w:t>
      </w:r>
    </w:p>
    <w:p w14:paraId="171B9E45" w14:textId="1C6CA75F" w:rsidR="00FF1ED4" w:rsidRPr="00397FDD" w:rsidRDefault="00FF1ED4" w:rsidP="00A71A8E">
      <w:pPr>
        <w:spacing w:before="60" w:after="60" w:line="240" w:lineRule="auto"/>
        <w:rPr>
          <w:rFonts w:ascii="Calibri Light" w:hAnsi="Calibri Light" w:cs="Calibri Light"/>
          <w:highlight w:val="yellow"/>
          <w:lang w:val="fr-FR"/>
        </w:rPr>
      </w:pPr>
    </w:p>
    <w:p w14:paraId="62A07F7B" w14:textId="77777777" w:rsidR="000A0711" w:rsidRPr="00397FDD" w:rsidRDefault="003759DB">
      <w:pPr>
        <w:spacing w:after="0" w:line="240" w:lineRule="auto"/>
        <w:jc w:val="both"/>
        <w:rPr>
          <w:lang w:val="fr-FR"/>
        </w:rPr>
      </w:pPr>
      <w:r w:rsidRPr="00397FDD">
        <w:rPr>
          <w:rFonts w:ascii="Cambria" w:eastAsia="Cambria" w:hAnsi="Cambria" w:cs="Cambria"/>
          <w:b/>
          <w:bCs/>
          <w:u w:val="single"/>
          <w:lang w:val="fr-FR"/>
        </w:rPr>
        <w:t>Éthiopie</w:t>
      </w:r>
    </w:p>
    <w:p w14:paraId="0006B612" w14:textId="77777777" w:rsidR="000A0711" w:rsidRPr="00397FDD" w:rsidRDefault="003759DB">
      <w:pPr>
        <w:spacing w:after="0" w:line="240" w:lineRule="auto"/>
        <w:jc w:val="both"/>
        <w:rPr>
          <w:rFonts w:ascii="Calibri Light" w:eastAsia="Times New Roman" w:hAnsi="Calibri Light" w:cs="Calibri Light"/>
          <w:b/>
          <w:color w:val="000000" w:themeColor="text1"/>
          <w:lang w:val="fr-FR"/>
        </w:rPr>
      </w:pPr>
      <w:r w:rsidRPr="00397FDD">
        <w:rPr>
          <w:rFonts w:ascii="Calibri Light" w:eastAsia="Times New Roman" w:hAnsi="Calibri Light" w:cs="Calibri Light"/>
          <w:b/>
          <w:color w:val="000000" w:themeColor="text1"/>
          <w:lang w:val="fr-FR"/>
        </w:rPr>
        <w:t xml:space="preserve">Contexte et objectif de la fonction </w:t>
      </w:r>
    </w:p>
    <w:p w14:paraId="1BB28426" w14:textId="77777777" w:rsidR="000A0711" w:rsidRPr="00397FDD" w:rsidRDefault="003759DB">
      <w:pPr>
        <w:spacing w:after="0" w:line="240" w:lineRule="auto"/>
        <w:jc w:val="both"/>
        <w:rPr>
          <w:rFonts w:ascii="Calibri Light" w:eastAsia="Times New Roman" w:hAnsi="Calibri Light" w:cs="Calibri Light"/>
          <w:b/>
          <w:color w:val="000000" w:themeColor="text1"/>
          <w:lang w:val="fr-FR"/>
        </w:rPr>
      </w:pPr>
      <w:r w:rsidRPr="00397FDD">
        <w:rPr>
          <w:rFonts w:ascii="Calibri Light" w:eastAsia="Times New Roman" w:hAnsi="Calibri Light" w:cs="Calibri Light"/>
          <w:b/>
          <w:color w:val="000000" w:themeColor="text1"/>
          <w:lang w:val="fr-FR"/>
        </w:rPr>
        <w:t xml:space="preserve">Description des services : </w:t>
      </w:r>
      <w:r w:rsidRPr="00397FDD">
        <w:rPr>
          <w:rFonts w:ascii="Calibri Light" w:eastAsia="Times New Roman" w:hAnsi="Calibri Light" w:cs="Calibri Light"/>
          <w:color w:val="000000" w:themeColor="text1"/>
          <w:lang w:val="fr-FR"/>
        </w:rPr>
        <w:t xml:space="preserve"> </w:t>
      </w:r>
    </w:p>
    <w:p w14:paraId="1B2DBD92" w14:textId="77777777" w:rsidR="000A0711" w:rsidRPr="00397FDD" w:rsidRDefault="00290828">
      <w:pPr>
        <w:spacing w:after="0" w:line="240" w:lineRule="auto"/>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t xml:space="preserve">Trois consultants seront recrutés et </w:t>
      </w:r>
      <w:r w:rsidR="00993267" w:rsidRPr="00397FDD">
        <w:rPr>
          <w:rFonts w:ascii="Calibri Light" w:eastAsia="Times New Roman" w:hAnsi="Calibri Light" w:cs="Calibri Light"/>
          <w:lang w:val="fr-FR"/>
        </w:rPr>
        <w:t xml:space="preserve">intégrés au </w:t>
      </w:r>
      <w:r w:rsidR="0006282F" w:rsidRPr="00397FDD">
        <w:rPr>
          <w:rFonts w:ascii="Calibri Light" w:eastAsia="Times New Roman" w:hAnsi="Calibri Light" w:cs="Calibri Light"/>
          <w:lang w:val="fr-FR"/>
        </w:rPr>
        <w:t xml:space="preserve">bureau </w:t>
      </w:r>
      <w:r w:rsidR="00993267" w:rsidRPr="00397FDD">
        <w:rPr>
          <w:rFonts w:ascii="Calibri Light" w:eastAsia="Times New Roman" w:hAnsi="Calibri Light" w:cs="Calibri Light"/>
          <w:lang w:val="fr-FR"/>
        </w:rPr>
        <w:t xml:space="preserve">national </w:t>
      </w:r>
      <w:r w:rsidR="0006282F" w:rsidRPr="00397FDD">
        <w:rPr>
          <w:rFonts w:ascii="Calibri Light" w:eastAsia="Times New Roman" w:hAnsi="Calibri Light" w:cs="Calibri Light"/>
          <w:lang w:val="fr-FR"/>
        </w:rPr>
        <w:t xml:space="preserve">du PEV à Addis Abeba </w:t>
      </w:r>
      <w:r w:rsidR="007F066D" w:rsidRPr="00397FDD">
        <w:rPr>
          <w:rFonts w:ascii="Calibri Light" w:eastAsia="Times New Roman" w:hAnsi="Calibri Light" w:cs="Calibri Light"/>
          <w:lang w:val="fr-FR"/>
        </w:rPr>
        <w:t xml:space="preserve">et aux </w:t>
      </w:r>
      <w:r w:rsidR="00682D2A" w:rsidRPr="00397FDD">
        <w:rPr>
          <w:rFonts w:ascii="Calibri Light" w:eastAsia="Times New Roman" w:hAnsi="Calibri Light" w:cs="Calibri Light"/>
          <w:lang w:val="fr-FR"/>
        </w:rPr>
        <w:t xml:space="preserve">bureaux du PEV pour l'Oromia et l'Afar </w:t>
      </w:r>
      <w:r w:rsidR="0006282F" w:rsidRPr="00397FDD">
        <w:rPr>
          <w:rFonts w:ascii="Calibri Light" w:eastAsia="Times New Roman" w:hAnsi="Calibri Light" w:cs="Calibri Light"/>
          <w:lang w:val="fr-FR"/>
        </w:rPr>
        <w:t xml:space="preserve">afin de planifier, de soutenir la mise en œuvre et de suivre la programmation sensible au genre et transformatrice au niveau national et régional.  Le consultant travaillera avec des partenaires aux niveaux national et régional, et par l'intermédiaire du bureau du PEV, pour assurer le suivi des principales activités de programmation tenant compte de la dimension de genre et concevoir une programmation transformatrice tenant compte de la dimension de genre convenue par le gouvernement et Gavi. </w:t>
      </w:r>
    </w:p>
    <w:p w14:paraId="116538B9" w14:textId="418322E2" w:rsidR="667FBFDF" w:rsidRPr="00397FDD" w:rsidRDefault="667FBFDF" w:rsidP="667FBFDF">
      <w:pPr>
        <w:spacing w:after="0" w:line="240" w:lineRule="auto"/>
        <w:rPr>
          <w:rFonts w:ascii="Calibri Light" w:eastAsia="Times New Roman" w:hAnsi="Calibri Light" w:cs="Calibri Light"/>
          <w:b/>
          <w:lang w:val="fr-FR"/>
        </w:rPr>
      </w:pPr>
    </w:p>
    <w:p w14:paraId="73DFD77A" w14:textId="77777777" w:rsidR="000A0711" w:rsidRPr="00397FDD" w:rsidRDefault="003759DB">
      <w:pPr>
        <w:spacing w:after="0" w:line="240" w:lineRule="auto"/>
        <w:textAlignment w:val="baseline"/>
        <w:rPr>
          <w:rFonts w:ascii="Calibri Light" w:eastAsia="Times New Roman" w:hAnsi="Calibri Light" w:cs="Calibri Light"/>
          <w:lang w:val="fr-FR"/>
        </w:rPr>
      </w:pPr>
      <w:r w:rsidRPr="00397FDD">
        <w:rPr>
          <w:rFonts w:ascii="Calibri Light" w:eastAsia="Times New Roman" w:hAnsi="Calibri Light" w:cs="Calibri Light"/>
          <w:b/>
          <w:lang w:val="fr-FR"/>
        </w:rPr>
        <w:t>Principales tâches et responsabilités</w:t>
      </w:r>
    </w:p>
    <w:p w14:paraId="5226735F" w14:textId="77777777" w:rsidR="000A0711" w:rsidRPr="00397FDD" w:rsidRDefault="003759DB">
      <w:pPr>
        <w:spacing w:after="0" w:line="240" w:lineRule="auto"/>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t xml:space="preserve">Les tâches spécifiques comprennent </w:t>
      </w:r>
    </w:p>
    <w:p w14:paraId="3AF57A10" w14:textId="733B859D" w:rsidR="1A054FF3" w:rsidRPr="00397FDD" w:rsidRDefault="1A054FF3" w:rsidP="1A054FF3">
      <w:pPr>
        <w:spacing w:after="0" w:line="240" w:lineRule="auto"/>
        <w:rPr>
          <w:rFonts w:ascii="Calibri Light" w:eastAsia="Times New Roman" w:hAnsi="Calibri Light" w:cs="Calibri Light"/>
          <w:lang w:val="fr-FR"/>
        </w:rPr>
      </w:pPr>
    </w:p>
    <w:p w14:paraId="6C6EC2E5" w14:textId="27BEADCD" w:rsidR="000A0711" w:rsidRPr="00F759C9" w:rsidRDefault="003759DB">
      <w:pPr>
        <w:spacing w:after="0" w:line="240" w:lineRule="auto"/>
        <w:jc w:val="both"/>
        <w:rPr>
          <w:rFonts w:ascii="Segoe UI" w:eastAsia="Times New Roman" w:hAnsi="Segoe UI" w:cs="Segoe UI"/>
          <w:b/>
          <w:i/>
          <w:sz w:val="18"/>
          <w:szCs w:val="18"/>
          <w:lang w:val="fr-FR"/>
        </w:rPr>
      </w:pPr>
      <w:r w:rsidRPr="00F759C9">
        <w:rPr>
          <w:rFonts w:ascii="Calibri Light" w:eastAsia="Times New Roman" w:hAnsi="Calibri Light" w:cs="Calibri Light"/>
          <w:b/>
          <w:i/>
          <w:lang w:val="fr-FR"/>
        </w:rPr>
        <w:t xml:space="preserve">Intégration de l'objectif d'équité dans les opérations du </w:t>
      </w:r>
      <w:r>
        <w:rPr>
          <w:rFonts w:ascii="Calibri Light" w:eastAsia="Times New Roman" w:hAnsi="Calibri Light" w:cs="Calibri Light"/>
          <w:b/>
          <w:i/>
          <w:lang w:val="fr-FR"/>
        </w:rPr>
        <w:t>PEV</w:t>
      </w:r>
    </w:p>
    <w:p w14:paraId="02E0D6AB" w14:textId="77777777" w:rsidR="000A0711" w:rsidRPr="00397FDD" w:rsidRDefault="003759DB">
      <w:pPr>
        <w:pStyle w:val="ListParagraph"/>
        <w:numPr>
          <w:ilvl w:val="0"/>
          <w:numId w:val="37"/>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Soutenir le bureau du PEV dans la conception d'une programmation sexospécifique et transformatrice dans le cadre des processus annuels de planification du travail et de l'élaboration de la stratégie nationale d'immunisation.  </w:t>
      </w:r>
    </w:p>
    <w:p w14:paraId="042E21F9" w14:textId="77777777" w:rsidR="000A0711" w:rsidRPr="00715224" w:rsidRDefault="003759DB" w:rsidP="08375836">
      <w:pPr>
        <w:pStyle w:val="ListParagraph"/>
        <w:numPr>
          <w:ilvl w:val="0"/>
          <w:numId w:val="37"/>
        </w:numPr>
        <w:spacing w:after="0" w:line="240" w:lineRule="auto"/>
        <w:jc w:val="both"/>
        <w:textAlignment w:val="baseline"/>
        <w:rPr>
          <w:rFonts w:ascii="Calibri Light" w:eastAsia="Times New Roman" w:hAnsi="Calibri Light" w:cs="Calibri Light"/>
          <w:lang w:val="fr-FR"/>
        </w:rPr>
      </w:pPr>
      <w:r w:rsidRPr="00715224">
        <w:rPr>
          <w:rFonts w:ascii="Calibri Light" w:eastAsia="Times New Roman" w:hAnsi="Calibri Light" w:cs="Calibri Light"/>
          <w:lang w:val="fr-FR"/>
        </w:rPr>
        <w:t>Soutenir le bureau du PEV dans la conception d'un cadre de suivi tenant compte de la dimension de genre</w:t>
      </w:r>
      <w:r w:rsidR="0031628A" w:rsidRPr="00715224">
        <w:rPr>
          <w:rFonts w:ascii="Calibri Light" w:eastAsia="Times New Roman" w:hAnsi="Calibri Light" w:cs="Calibri Light"/>
          <w:lang w:val="fr-FR"/>
        </w:rPr>
        <w:t xml:space="preserve">. </w:t>
      </w:r>
      <w:r w:rsidRPr="00715224">
        <w:rPr>
          <w:rFonts w:ascii="Calibri Light" w:eastAsia="Times New Roman" w:hAnsi="Calibri Light" w:cs="Calibri Light"/>
          <w:lang w:val="fr-FR"/>
        </w:rPr>
        <w:t xml:space="preserve"> </w:t>
      </w:r>
    </w:p>
    <w:p w14:paraId="3225CC6E" w14:textId="77777777" w:rsidR="000A0711" w:rsidRPr="00397FDD" w:rsidRDefault="003759DB">
      <w:pPr>
        <w:pStyle w:val="ListParagraph"/>
        <w:numPr>
          <w:ilvl w:val="0"/>
          <w:numId w:val="37"/>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Soutenir la traduction des conclusions et des recommandations des analyses de genre (qui seront menées par l'UNICEF en 2024) dans la conception d'initiatives innovantes qui s'appuieront sur les opportunités et s'attaqueront aux obstacles liés au genre identifiés auxquels sont confrontés les soignants, les agents de santé et les adolescents. </w:t>
      </w:r>
    </w:p>
    <w:p w14:paraId="2218EF23" w14:textId="77777777" w:rsidR="000A0711" w:rsidRPr="00715224" w:rsidRDefault="003759DB" w:rsidP="08375836">
      <w:pPr>
        <w:pStyle w:val="ListParagraph"/>
        <w:numPr>
          <w:ilvl w:val="0"/>
          <w:numId w:val="37"/>
        </w:numPr>
        <w:spacing w:after="0" w:line="240" w:lineRule="auto"/>
        <w:jc w:val="both"/>
        <w:textAlignment w:val="baseline"/>
        <w:rPr>
          <w:rFonts w:ascii="Calibri Light" w:eastAsia="Times New Roman" w:hAnsi="Calibri Light" w:cs="Calibri Light"/>
          <w:lang w:val="fr-FR"/>
        </w:rPr>
      </w:pPr>
      <w:r w:rsidRPr="00715224">
        <w:rPr>
          <w:rFonts w:ascii="Calibri Light" w:eastAsia="Times New Roman" w:hAnsi="Calibri Light" w:cs="Calibri Light"/>
          <w:lang w:val="fr-FR"/>
        </w:rPr>
        <w:t>Élaborer et soutenir la mise en œuvre d'une politique globale en matière d'égalité des sexes pour le bureau du PEV et d'une stratégie complémentaire en matière d'égalité des sexes et de vaccination</w:t>
      </w:r>
      <w:r w:rsidR="0031628A" w:rsidRPr="00715224">
        <w:rPr>
          <w:rFonts w:ascii="Calibri Light" w:eastAsia="Times New Roman" w:hAnsi="Calibri Light" w:cs="Calibri Light"/>
          <w:lang w:val="fr-FR"/>
        </w:rPr>
        <w:t xml:space="preserve">. </w:t>
      </w:r>
      <w:r w:rsidRPr="00715224">
        <w:rPr>
          <w:rFonts w:ascii="Calibri Light" w:eastAsia="Times New Roman" w:hAnsi="Calibri Light" w:cs="Calibri Light"/>
          <w:lang w:val="fr-FR"/>
        </w:rPr>
        <w:t xml:space="preserve"> </w:t>
      </w:r>
    </w:p>
    <w:p w14:paraId="54256404" w14:textId="77777777" w:rsidR="000A0711" w:rsidRPr="00397FDD" w:rsidRDefault="003759DB">
      <w:pPr>
        <w:pStyle w:val="ListParagraph"/>
        <w:numPr>
          <w:ilvl w:val="0"/>
          <w:numId w:val="37"/>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Soutenir les évaluations de base, à mi-parcours et finales de la stratégie en matière de genre et aider le gouvernement à rédiger des rapports complets sur la mise en œuvre et les résultats de la programmation en matière de genre, y compris dans le cadre du processus d'évaluation conjointe de Gavi. </w:t>
      </w:r>
    </w:p>
    <w:p w14:paraId="29B8FF3D" w14:textId="77777777" w:rsidR="000A0711" w:rsidRPr="00397FDD" w:rsidRDefault="003759DB">
      <w:pPr>
        <w:pStyle w:val="ListParagraph"/>
        <w:numPr>
          <w:ilvl w:val="0"/>
          <w:numId w:val="37"/>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Travailler avec des partenaires sous contrat avec Gavi pour suivre la mise en œuvre d'autres programmes liés à l'égalité entre les hommes et les femmes. </w:t>
      </w:r>
    </w:p>
    <w:p w14:paraId="5FB571D4" w14:textId="77777777" w:rsidR="000A0711" w:rsidRPr="00397FDD" w:rsidRDefault="003759DB">
      <w:pPr>
        <w:pStyle w:val="ListParagraph"/>
        <w:numPr>
          <w:ilvl w:val="0"/>
          <w:numId w:val="37"/>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Mener des programmes de renforcement des capacités sur l'égalité des sexes et la vaccination avec les partenaires du gouvernement et des OSC. </w:t>
      </w:r>
    </w:p>
    <w:p w14:paraId="53693F0A" w14:textId="77777777" w:rsidR="000A0711" w:rsidRPr="00397FDD" w:rsidRDefault="003759DB">
      <w:pPr>
        <w:pStyle w:val="ListParagraph"/>
        <w:numPr>
          <w:ilvl w:val="0"/>
          <w:numId w:val="37"/>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Documentation et diffusion d'éléments probants sur l'impact et le rapport coût-efficacité des interventions liées à l'égalité entre les hommes et les femmes, afin de soutenir les actions de plaidoyer en faveur de l'extension et/ou de la reproduction de ces interventions.</w:t>
      </w:r>
    </w:p>
    <w:p w14:paraId="7803CF29" w14:textId="77777777" w:rsidR="000A0711" w:rsidRPr="00397FDD" w:rsidRDefault="003759DB">
      <w:pPr>
        <w:pStyle w:val="ListParagraph"/>
        <w:numPr>
          <w:ilvl w:val="0"/>
          <w:numId w:val="37"/>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Le cas échéant, soutenir le PEV dans la mise en œuvre et le suivi des programmes liés au genre financés par les subventions HSS et EAF, y compris le déploiement de stratégies mobiles avec des services de vaccination intégrés dans les zones touchées par les conflits ; des activités de mobilisation sociale pour la mise en œuvre de </w:t>
      </w:r>
      <w:proofErr w:type="spellStart"/>
      <w:r w:rsidRPr="00397FDD">
        <w:rPr>
          <w:rFonts w:ascii="Calibri Light" w:eastAsia="Times New Roman" w:hAnsi="Calibri Light" w:cs="Calibri Light"/>
          <w:lang w:val="fr-FR"/>
        </w:rPr>
        <w:t>microplans</w:t>
      </w:r>
      <w:proofErr w:type="spellEnd"/>
      <w:r w:rsidRPr="00397FDD">
        <w:rPr>
          <w:rFonts w:ascii="Calibri Light" w:eastAsia="Times New Roman" w:hAnsi="Calibri Light" w:cs="Calibri Light"/>
          <w:lang w:val="fr-FR"/>
        </w:rPr>
        <w:t xml:space="preserve"> sensibles au genre et à l'équité ; renforcer les capacités, les compétences et les connaissances des travailleurs de la santé, y compris sur les questions et les obstacles liés au genre ; mener une évaluation de la </w:t>
      </w:r>
      <w:proofErr w:type="spellStart"/>
      <w:r w:rsidRPr="00397FDD">
        <w:rPr>
          <w:rFonts w:ascii="Calibri Light" w:eastAsia="Times New Roman" w:hAnsi="Calibri Light" w:cs="Calibri Light"/>
          <w:lang w:val="fr-FR"/>
        </w:rPr>
        <w:t>BeSD</w:t>
      </w:r>
      <w:proofErr w:type="spellEnd"/>
      <w:r w:rsidRPr="00397FDD">
        <w:rPr>
          <w:rFonts w:ascii="Calibri Light" w:eastAsia="Times New Roman" w:hAnsi="Calibri Light" w:cs="Calibri Light"/>
          <w:lang w:val="fr-FR"/>
        </w:rPr>
        <w:t xml:space="preserve"> dans les communautés à fort taux de ZD ; faire participer les principales parties prenantes de la communauté (organisations de femmes, chefs de clan, anciens du village) au dialogue communautaire ; orienter les organisations confessionnelles et les parties prenantes vers l'équité entre les sexes, l'engagement des adolescents et l'engagement des hommes, en mettant l'accent sur les jeunes soignants pour l'IR et sur les adolescentes pour le VPH ; sensibiliser les agents de santé communautaires au rôle de l'engagement des hommes, en mettant l'accent sur les jeunes soignants et sur les adolescentes</w:t>
      </w:r>
      <w:r w:rsidR="0031628A" w:rsidRPr="00397FDD">
        <w:rPr>
          <w:rFonts w:ascii="Calibri Light" w:eastAsia="Times New Roman" w:hAnsi="Calibri Light" w:cs="Calibri Light"/>
          <w:lang w:val="fr-FR"/>
        </w:rPr>
        <w:t>.</w:t>
      </w:r>
    </w:p>
    <w:p w14:paraId="30F5D565" w14:textId="77777777" w:rsidR="000A0711" w:rsidRPr="00397FDD" w:rsidRDefault="003759DB">
      <w:pPr>
        <w:pStyle w:val="ListParagraph"/>
        <w:numPr>
          <w:ilvl w:val="0"/>
          <w:numId w:val="37"/>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Soutenir l'organisation des réunions annuelles des parties prenantes afin d'évaluer les progrès accomplis dans la lutte contre les obstacles liés au genre. </w:t>
      </w:r>
    </w:p>
    <w:p w14:paraId="4507CC90" w14:textId="253384EF" w:rsidR="282CFE66" w:rsidRPr="00397FDD" w:rsidRDefault="282CFE66" w:rsidP="282CFE66">
      <w:pPr>
        <w:spacing w:after="0" w:line="240" w:lineRule="auto"/>
        <w:jc w:val="both"/>
        <w:rPr>
          <w:rFonts w:ascii="Calibri Light" w:eastAsia="Times New Roman" w:hAnsi="Calibri Light" w:cs="Calibri Light"/>
          <w:b/>
          <w:bCs/>
          <w:i/>
          <w:iCs/>
          <w:lang w:val="fr-FR"/>
        </w:rPr>
      </w:pPr>
    </w:p>
    <w:p w14:paraId="24AE49F4" w14:textId="77777777" w:rsidR="0031628A" w:rsidRPr="00397FDD" w:rsidRDefault="0031628A" w:rsidP="282CFE66">
      <w:pPr>
        <w:spacing w:after="0" w:line="240" w:lineRule="auto"/>
        <w:jc w:val="both"/>
        <w:rPr>
          <w:rFonts w:ascii="Calibri Light" w:eastAsia="Times New Roman" w:hAnsi="Calibri Light" w:cs="Calibri Light"/>
          <w:b/>
          <w:bCs/>
          <w:i/>
          <w:iCs/>
          <w:lang w:val="fr-FR"/>
        </w:rPr>
      </w:pPr>
    </w:p>
    <w:p w14:paraId="3CB14B3A" w14:textId="77777777" w:rsidR="0031628A" w:rsidRPr="00397FDD" w:rsidRDefault="0031628A" w:rsidP="282CFE66">
      <w:pPr>
        <w:spacing w:after="0" w:line="240" w:lineRule="auto"/>
        <w:jc w:val="both"/>
        <w:rPr>
          <w:rFonts w:ascii="Calibri Light" w:eastAsia="Times New Roman" w:hAnsi="Calibri Light" w:cs="Calibri Light"/>
          <w:b/>
          <w:bCs/>
          <w:i/>
          <w:iCs/>
          <w:lang w:val="fr-FR"/>
        </w:rPr>
      </w:pPr>
    </w:p>
    <w:p w14:paraId="3E56C025" w14:textId="77777777" w:rsidR="000A0711" w:rsidRPr="00F759C9" w:rsidRDefault="003759DB">
      <w:pPr>
        <w:spacing w:after="0" w:line="240" w:lineRule="auto"/>
        <w:jc w:val="both"/>
        <w:textAlignment w:val="baseline"/>
        <w:rPr>
          <w:rFonts w:ascii="Segoe UI" w:eastAsia="Times New Roman" w:hAnsi="Segoe UI" w:cs="Segoe UI"/>
          <w:b/>
          <w:bCs/>
          <w:i/>
          <w:sz w:val="18"/>
          <w:szCs w:val="18"/>
          <w:lang w:val="en-US"/>
        </w:rPr>
      </w:pPr>
      <w:proofErr w:type="spellStart"/>
      <w:r w:rsidRPr="00F759C9">
        <w:rPr>
          <w:rFonts w:ascii="Calibri Light" w:eastAsia="Times New Roman" w:hAnsi="Calibri Light" w:cs="Calibri Light"/>
          <w:b/>
          <w:bCs/>
          <w:i/>
          <w:iCs/>
        </w:rPr>
        <w:t>Apprentissage</w:t>
      </w:r>
      <w:proofErr w:type="spellEnd"/>
      <w:r w:rsidRPr="00F759C9">
        <w:rPr>
          <w:rFonts w:ascii="Calibri Light" w:eastAsia="Times New Roman" w:hAnsi="Calibri Light" w:cs="Calibri Light"/>
          <w:b/>
          <w:bCs/>
          <w:i/>
          <w:iCs/>
        </w:rPr>
        <w:t xml:space="preserve"> et </w:t>
      </w:r>
      <w:proofErr w:type="spellStart"/>
      <w:r w:rsidRPr="00F759C9">
        <w:rPr>
          <w:rFonts w:ascii="Calibri Light" w:eastAsia="Times New Roman" w:hAnsi="Calibri Light" w:cs="Calibri Light"/>
          <w:b/>
          <w:bCs/>
          <w:i/>
          <w:lang w:val="en-US"/>
        </w:rPr>
        <w:t>évaluation</w:t>
      </w:r>
      <w:proofErr w:type="spellEnd"/>
      <w:r w:rsidRPr="00F759C9">
        <w:rPr>
          <w:rFonts w:ascii="Calibri Light" w:eastAsia="Times New Roman" w:hAnsi="Calibri Light" w:cs="Calibri Light"/>
          <w:b/>
          <w:bCs/>
          <w:i/>
          <w:lang w:val="en-US"/>
        </w:rPr>
        <w:t xml:space="preserve"> </w:t>
      </w:r>
    </w:p>
    <w:p w14:paraId="636FC51E" w14:textId="77777777" w:rsidR="000A0711" w:rsidRPr="00397FDD" w:rsidRDefault="003759DB">
      <w:pPr>
        <w:pStyle w:val="ListParagraph"/>
        <w:numPr>
          <w:ilvl w:val="0"/>
          <w:numId w:val="38"/>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Participer à l'initiation à l'assistance technique en matière de genre et aux réunions mensuelles avec d'autres spécialistes du genre travaillant dans d'autres pays</w:t>
      </w:r>
      <w:r w:rsidR="1E1C6E52" w:rsidRPr="00397FDD">
        <w:rPr>
          <w:rFonts w:ascii="Calibri Light" w:eastAsia="Times New Roman" w:hAnsi="Calibri Light" w:cs="Calibri Light"/>
          <w:lang w:val="fr-FR"/>
        </w:rPr>
        <w:t>.</w:t>
      </w:r>
    </w:p>
    <w:p w14:paraId="574F1672" w14:textId="77777777" w:rsidR="000A0711" w:rsidRPr="00397FDD" w:rsidRDefault="003759DB">
      <w:pPr>
        <w:pStyle w:val="ListParagraph"/>
        <w:numPr>
          <w:ilvl w:val="0"/>
          <w:numId w:val="38"/>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lastRenderedPageBreak/>
        <w:t xml:space="preserve">Rédigez au moins </w:t>
      </w:r>
      <w:r w:rsidR="007F32DE" w:rsidRPr="00397FDD">
        <w:rPr>
          <w:rFonts w:ascii="Calibri Light" w:eastAsia="Times New Roman" w:hAnsi="Calibri Light" w:cs="Calibri Light"/>
          <w:lang w:val="fr-FR"/>
        </w:rPr>
        <w:t>deux études de</w:t>
      </w:r>
      <w:r w:rsidRPr="00397FDD">
        <w:rPr>
          <w:rFonts w:ascii="Calibri Light" w:eastAsia="Times New Roman" w:hAnsi="Calibri Light" w:cs="Calibri Light"/>
          <w:lang w:val="fr-FR"/>
        </w:rPr>
        <w:t xml:space="preserve"> cas sur les enseignements tirés de la mise en œuvre d'un programme/d'une approche qui s'attaque aux obstacles liés au genre auxquels sont confrontés les soignants, les adolescents ou les agents de santé. </w:t>
      </w:r>
    </w:p>
    <w:p w14:paraId="5A83B5B4" w14:textId="77777777" w:rsidR="0006282F" w:rsidRPr="00397FDD" w:rsidRDefault="0006282F" w:rsidP="0006282F">
      <w:pPr>
        <w:spacing w:after="0" w:line="240" w:lineRule="auto"/>
        <w:jc w:val="both"/>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t> </w:t>
      </w:r>
    </w:p>
    <w:p w14:paraId="6D4DB633" w14:textId="5E33EF74" w:rsidR="5090D226" w:rsidRPr="00397FDD" w:rsidRDefault="5090D226" w:rsidP="5090D226">
      <w:pPr>
        <w:spacing w:after="0" w:line="240" w:lineRule="auto"/>
        <w:jc w:val="both"/>
        <w:rPr>
          <w:rFonts w:ascii="Calibri Light" w:eastAsia="Times New Roman" w:hAnsi="Calibri Light" w:cs="Calibri Light"/>
          <w:lang w:val="fr-FR"/>
        </w:rPr>
      </w:pPr>
    </w:p>
    <w:p w14:paraId="494DCA5D" w14:textId="77777777" w:rsidR="000A0711" w:rsidRPr="00F759C9" w:rsidRDefault="003759DB">
      <w:pPr>
        <w:spacing w:after="0" w:line="240" w:lineRule="auto"/>
        <w:jc w:val="both"/>
        <w:textAlignment w:val="baseline"/>
        <w:rPr>
          <w:rFonts w:ascii="Segoe UI" w:eastAsia="Times New Roman" w:hAnsi="Segoe UI" w:cs="Segoe UI"/>
          <w:b/>
          <w:i/>
          <w:sz w:val="18"/>
          <w:szCs w:val="18"/>
          <w:lang w:val="en-US"/>
        </w:rPr>
      </w:pPr>
      <w:r w:rsidRPr="00F759C9">
        <w:rPr>
          <w:rFonts w:ascii="Calibri Light" w:eastAsia="Times New Roman" w:hAnsi="Calibri Light" w:cs="Calibri Light"/>
          <w:b/>
          <w:i/>
          <w:lang w:val="fr-FR"/>
        </w:rPr>
        <w:t xml:space="preserve"> </w:t>
      </w:r>
      <w:proofErr w:type="spellStart"/>
      <w:r w:rsidRPr="00F759C9">
        <w:rPr>
          <w:rFonts w:ascii="Calibri Light" w:eastAsia="Times New Roman" w:hAnsi="Calibri Light" w:cs="Calibri Light"/>
          <w:b/>
          <w:i/>
        </w:rPr>
        <w:t>Tâches</w:t>
      </w:r>
      <w:proofErr w:type="spellEnd"/>
      <w:r w:rsidRPr="00F759C9">
        <w:rPr>
          <w:rFonts w:ascii="Calibri Light" w:eastAsia="Times New Roman" w:hAnsi="Calibri Light" w:cs="Calibri Light"/>
          <w:b/>
          <w:i/>
        </w:rPr>
        <w:t xml:space="preserve">/étapes et </w:t>
      </w:r>
      <w:proofErr w:type="spellStart"/>
      <w:r w:rsidR="0006282F" w:rsidRPr="00F759C9">
        <w:rPr>
          <w:rFonts w:ascii="Calibri Light" w:eastAsia="Times New Roman" w:hAnsi="Calibri Light" w:cs="Calibri Light"/>
          <w:b/>
          <w:i/>
          <w:lang w:val="en-US"/>
        </w:rPr>
        <w:t>calendrier</w:t>
      </w:r>
      <w:proofErr w:type="spellEnd"/>
      <w:r w:rsidR="0006282F" w:rsidRPr="00F759C9">
        <w:rPr>
          <w:rFonts w:ascii="Calibri Light" w:eastAsia="Times New Roman" w:hAnsi="Calibri Light" w:cs="Calibri Light"/>
          <w:b/>
          <w:i/>
          <w:lang w:val="en-US"/>
        </w:rPr>
        <w:t xml:space="preserve">  </w:t>
      </w:r>
    </w:p>
    <w:tbl>
      <w:tblPr>
        <w:tblW w:w="8875"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87"/>
        <w:gridCol w:w="2088"/>
      </w:tblGrid>
      <w:tr w:rsidR="0006282F" w:rsidRPr="00715224" w14:paraId="7ABF378E" w14:textId="77777777" w:rsidTr="006D1E4A">
        <w:trPr>
          <w:trHeight w:val="570"/>
        </w:trPr>
        <w:tc>
          <w:tcPr>
            <w:tcW w:w="6787" w:type="dxa"/>
            <w:tcBorders>
              <w:top w:val="single" w:sz="6" w:space="0" w:color="6D6D6D"/>
              <w:left w:val="single" w:sz="6" w:space="0" w:color="6D6D6D"/>
              <w:bottom w:val="single" w:sz="6" w:space="0" w:color="auto"/>
              <w:right w:val="single" w:sz="6" w:space="0" w:color="6D6D6D"/>
            </w:tcBorders>
            <w:shd w:val="clear" w:color="auto" w:fill="auto"/>
            <w:hideMark/>
          </w:tcPr>
          <w:p w14:paraId="2D08F064"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Programmes tenant compte de la dimension de genre, conçus pour lever les obstacles auxquels se heurtent les soignants, les agents de santé et les adolescents, dans le cadre du plan de travail annuel du PEV et du SNI. </w:t>
            </w:r>
          </w:p>
        </w:tc>
        <w:tc>
          <w:tcPr>
            <w:tcW w:w="2088" w:type="dxa"/>
            <w:tcBorders>
              <w:top w:val="single" w:sz="6" w:space="0" w:color="auto"/>
              <w:left w:val="single" w:sz="6" w:space="0" w:color="6D6D6D"/>
              <w:bottom w:val="single" w:sz="6" w:space="0" w:color="auto"/>
              <w:right w:val="single" w:sz="6" w:space="0" w:color="6D6D6D"/>
            </w:tcBorders>
            <w:shd w:val="clear" w:color="auto" w:fill="auto"/>
            <w:hideMark/>
          </w:tcPr>
          <w:p w14:paraId="1828C650"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Plan de travail Mois 2 ; </w:t>
            </w:r>
          </w:p>
          <w:p w14:paraId="4941C1F1"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NIS Mois 8 </w:t>
            </w:r>
          </w:p>
        </w:tc>
      </w:tr>
      <w:tr w:rsidR="0006282F" w:rsidRPr="0006282F" w14:paraId="2629D0D8" w14:textId="77777777" w:rsidTr="006D1E4A">
        <w:trPr>
          <w:trHeight w:val="270"/>
        </w:trPr>
        <w:tc>
          <w:tcPr>
            <w:tcW w:w="6787" w:type="dxa"/>
            <w:tcBorders>
              <w:top w:val="single" w:sz="6" w:space="0" w:color="6D6D6D"/>
              <w:left w:val="single" w:sz="6" w:space="0" w:color="6D6D6D"/>
              <w:bottom w:val="single" w:sz="6" w:space="0" w:color="6D6D6D"/>
              <w:right w:val="single" w:sz="6" w:space="0" w:color="6D6D6D"/>
            </w:tcBorders>
            <w:shd w:val="clear" w:color="auto" w:fill="auto"/>
            <w:hideMark/>
          </w:tcPr>
          <w:p w14:paraId="26C93494"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Cartographie des programmes et des acteurs actuels en matière de genre et de vaccination aux niveaux national et régional </w:t>
            </w:r>
          </w:p>
        </w:tc>
        <w:tc>
          <w:tcPr>
            <w:tcW w:w="2088" w:type="dxa"/>
            <w:tcBorders>
              <w:top w:val="single" w:sz="6" w:space="0" w:color="auto"/>
              <w:left w:val="single" w:sz="6" w:space="0" w:color="6D6D6D"/>
              <w:bottom w:val="single" w:sz="6" w:space="0" w:color="auto"/>
              <w:right w:val="single" w:sz="6" w:space="0" w:color="6D6D6D"/>
            </w:tcBorders>
            <w:shd w:val="clear" w:color="auto" w:fill="auto"/>
            <w:hideMark/>
          </w:tcPr>
          <w:p w14:paraId="1486F3FE" w14:textId="77777777" w:rsidR="000A0711" w:rsidRDefault="003759DB">
            <w:pPr>
              <w:spacing w:line="240" w:lineRule="auto"/>
              <w:rPr>
                <w:rFonts w:ascii="Calibri Light" w:eastAsia="Times New Roman" w:hAnsi="Calibri Light" w:cs="Calibri Light"/>
                <w:lang w:val="en-US"/>
              </w:rPr>
            </w:pPr>
            <w:proofErr w:type="spellStart"/>
            <w:r w:rsidRPr="0006282F">
              <w:rPr>
                <w:rFonts w:ascii="Calibri Light" w:eastAsia="Times New Roman" w:hAnsi="Calibri Light" w:cs="Calibri Light"/>
              </w:rPr>
              <w:t>Mois</w:t>
            </w:r>
            <w:proofErr w:type="spellEnd"/>
            <w:r w:rsidRPr="0006282F">
              <w:rPr>
                <w:rFonts w:ascii="Calibri Light" w:eastAsia="Times New Roman" w:hAnsi="Calibri Light" w:cs="Calibri Light"/>
              </w:rPr>
              <w:t xml:space="preserve"> </w:t>
            </w:r>
            <w:r w:rsidRPr="0006282F">
              <w:rPr>
                <w:rFonts w:ascii="Calibri Light" w:eastAsia="Times New Roman" w:hAnsi="Calibri Light" w:cs="Calibri Light"/>
                <w:lang w:val="en-US"/>
              </w:rPr>
              <w:t xml:space="preserve">2 </w:t>
            </w:r>
          </w:p>
        </w:tc>
      </w:tr>
      <w:tr w:rsidR="0006282F" w:rsidRPr="0006282F" w14:paraId="71302859" w14:textId="77777777" w:rsidTr="006D1E4A">
        <w:trPr>
          <w:trHeight w:val="270"/>
        </w:trPr>
        <w:tc>
          <w:tcPr>
            <w:tcW w:w="6787" w:type="dxa"/>
            <w:tcBorders>
              <w:top w:val="single" w:sz="6" w:space="0" w:color="6D6D6D"/>
              <w:left w:val="single" w:sz="6" w:space="0" w:color="6D6D6D"/>
              <w:bottom w:val="single" w:sz="6" w:space="0" w:color="6D6D6D"/>
              <w:right w:val="single" w:sz="6" w:space="0" w:color="6D6D6D"/>
            </w:tcBorders>
            <w:shd w:val="clear" w:color="auto" w:fill="auto"/>
            <w:hideMark/>
          </w:tcPr>
          <w:p w14:paraId="76CF019D"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Plan du programme de renforcement des capacités sur le genre et la vaccination pour les partenaires gouvernementaux et les OSC au niveau national </w:t>
            </w:r>
          </w:p>
        </w:tc>
        <w:tc>
          <w:tcPr>
            <w:tcW w:w="2088" w:type="dxa"/>
            <w:tcBorders>
              <w:top w:val="single" w:sz="6" w:space="0" w:color="auto"/>
              <w:left w:val="single" w:sz="6" w:space="0" w:color="6D6D6D"/>
              <w:bottom w:val="single" w:sz="6" w:space="0" w:color="auto"/>
              <w:right w:val="single" w:sz="6" w:space="0" w:color="6D6D6D"/>
            </w:tcBorders>
            <w:shd w:val="clear" w:color="auto" w:fill="auto"/>
            <w:hideMark/>
          </w:tcPr>
          <w:p w14:paraId="620A7771" w14:textId="77777777" w:rsidR="000A0711" w:rsidRDefault="003759DB">
            <w:pPr>
              <w:spacing w:line="240" w:lineRule="auto"/>
              <w:rPr>
                <w:rFonts w:ascii="Calibri Light" w:eastAsia="Times New Roman" w:hAnsi="Calibri Light" w:cs="Calibri Light"/>
                <w:lang w:val="en-US"/>
              </w:rPr>
            </w:pPr>
            <w:proofErr w:type="spellStart"/>
            <w:r w:rsidRPr="0006282F">
              <w:rPr>
                <w:rFonts w:ascii="Calibri Light" w:eastAsia="Times New Roman" w:hAnsi="Calibri Light" w:cs="Calibri Light"/>
              </w:rPr>
              <w:t>Mois</w:t>
            </w:r>
            <w:proofErr w:type="spellEnd"/>
            <w:r w:rsidRPr="0006282F">
              <w:rPr>
                <w:rFonts w:ascii="Calibri Light" w:eastAsia="Times New Roman" w:hAnsi="Calibri Light" w:cs="Calibri Light"/>
              </w:rPr>
              <w:t xml:space="preserve"> </w:t>
            </w:r>
            <w:r w:rsidRPr="0006282F">
              <w:rPr>
                <w:rFonts w:ascii="Calibri Light" w:eastAsia="Times New Roman" w:hAnsi="Calibri Light" w:cs="Calibri Light"/>
                <w:lang w:val="en-US"/>
              </w:rPr>
              <w:t xml:space="preserve">4 </w:t>
            </w:r>
          </w:p>
        </w:tc>
      </w:tr>
      <w:tr w:rsidR="0006282F" w:rsidRPr="0006282F" w14:paraId="7C720279" w14:textId="77777777" w:rsidTr="006D1E4A">
        <w:trPr>
          <w:trHeight w:val="270"/>
        </w:trPr>
        <w:tc>
          <w:tcPr>
            <w:tcW w:w="6787" w:type="dxa"/>
            <w:tcBorders>
              <w:top w:val="single" w:sz="6" w:space="0" w:color="6D6D6D"/>
              <w:left w:val="single" w:sz="6" w:space="0" w:color="6D6D6D"/>
              <w:bottom w:val="single" w:sz="6" w:space="0" w:color="6D6D6D"/>
              <w:right w:val="single" w:sz="6" w:space="0" w:color="6D6D6D"/>
            </w:tcBorders>
            <w:shd w:val="clear" w:color="auto" w:fill="auto"/>
            <w:hideMark/>
          </w:tcPr>
          <w:p w14:paraId="4810064E"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Le plan de travail annuel du PIE comprend une programmation spécifique en matière d'égalité entre les hommes et les femmes </w:t>
            </w:r>
          </w:p>
        </w:tc>
        <w:tc>
          <w:tcPr>
            <w:tcW w:w="2088" w:type="dxa"/>
            <w:tcBorders>
              <w:top w:val="single" w:sz="6" w:space="0" w:color="auto"/>
              <w:left w:val="single" w:sz="6" w:space="0" w:color="6D6D6D"/>
              <w:bottom w:val="single" w:sz="6" w:space="0" w:color="auto"/>
              <w:right w:val="single" w:sz="6" w:space="0" w:color="6D6D6D"/>
            </w:tcBorders>
            <w:shd w:val="clear" w:color="auto" w:fill="auto"/>
            <w:hideMark/>
          </w:tcPr>
          <w:p w14:paraId="2116ADC4" w14:textId="77777777" w:rsidR="000A0711" w:rsidRDefault="003759DB">
            <w:pPr>
              <w:spacing w:line="240" w:lineRule="auto"/>
              <w:rPr>
                <w:rFonts w:ascii="Calibri Light" w:eastAsia="Times New Roman" w:hAnsi="Calibri Light" w:cs="Calibri Light"/>
                <w:lang w:val="en-US"/>
              </w:rPr>
            </w:pPr>
            <w:proofErr w:type="spellStart"/>
            <w:r w:rsidRPr="0006282F">
              <w:rPr>
                <w:rFonts w:ascii="Calibri Light" w:eastAsia="Times New Roman" w:hAnsi="Calibri Light" w:cs="Calibri Light"/>
              </w:rPr>
              <w:t>Mois</w:t>
            </w:r>
            <w:proofErr w:type="spellEnd"/>
            <w:r w:rsidRPr="0006282F">
              <w:rPr>
                <w:rFonts w:ascii="Calibri Light" w:eastAsia="Times New Roman" w:hAnsi="Calibri Light" w:cs="Calibri Light"/>
              </w:rPr>
              <w:t xml:space="preserve"> </w:t>
            </w:r>
            <w:r w:rsidRPr="0006282F">
              <w:rPr>
                <w:rFonts w:ascii="Calibri Light" w:eastAsia="Times New Roman" w:hAnsi="Calibri Light" w:cs="Calibri Light"/>
                <w:lang w:val="en-US"/>
              </w:rPr>
              <w:t xml:space="preserve">7 </w:t>
            </w:r>
          </w:p>
        </w:tc>
      </w:tr>
      <w:tr w:rsidR="0006282F" w:rsidRPr="0006282F" w14:paraId="5FECED65" w14:textId="77777777" w:rsidTr="006D1E4A">
        <w:trPr>
          <w:trHeight w:val="270"/>
        </w:trPr>
        <w:tc>
          <w:tcPr>
            <w:tcW w:w="6787" w:type="dxa"/>
            <w:tcBorders>
              <w:top w:val="single" w:sz="6" w:space="0" w:color="6D6D6D"/>
              <w:left w:val="single" w:sz="6" w:space="0" w:color="6D6D6D"/>
              <w:bottom w:val="single" w:sz="6" w:space="0" w:color="6D6D6D"/>
              <w:right w:val="single" w:sz="6" w:space="0" w:color="6D6D6D"/>
            </w:tcBorders>
            <w:shd w:val="clear" w:color="auto" w:fill="auto"/>
            <w:hideMark/>
          </w:tcPr>
          <w:p w14:paraId="5FA5968C"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Étude de cas détaillant l'approche sensible au genre, les résultats et les enseignements tirés de la mise en œuvre. </w:t>
            </w:r>
          </w:p>
        </w:tc>
        <w:tc>
          <w:tcPr>
            <w:tcW w:w="2088" w:type="dxa"/>
            <w:tcBorders>
              <w:top w:val="single" w:sz="6" w:space="0" w:color="auto"/>
              <w:left w:val="single" w:sz="6" w:space="0" w:color="6D6D6D"/>
              <w:bottom w:val="single" w:sz="6" w:space="0" w:color="auto"/>
              <w:right w:val="single" w:sz="6" w:space="0" w:color="6D6D6D"/>
            </w:tcBorders>
            <w:shd w:val="clear" w:color="auto" w:fill="auto"/>
            <w:hideMark/>
          </w:tcPr>
          <w:p w14:paraId="010AD83D" w14:textId="77777777" w:rsidR="000A0711" w:rsidRDefault="003759DB">
            <w:pPr>
              <w:spacing w:line="240" w:lineRule="auto"/>
              <w:rPr>
                <w:rFonts w:ascii="Calibri Light" w:eastAsia="Times New Roman" w:hAnsi="Calibri Light" w:cs="Calibri Light"/>
                <w:lang w:val="en-US"/>
              </w:rPr>
            </w:pPr>
            <w:proofErr w:type="spellStart"/>
            <w:r w:rsidRPr="0006282F">
              <w:rPr>
                <w:rFonts w:ascii="Calibri Light" w:eastAsia="Times New Roman" w:hAnsi="Calibri Light" w:cs="Calibri Light"/>
              </w:rPr>
              <w:t>Mois</w:t>
            </w:r>
            <w:proofErr w:type="spellEnd"/>
            <w:r w:rsidRPr="0006282F">
              <w:rPr>
                <w:rFonts w:ascii="Calibri Light" w:eastAsia="Times New Roman" w:hAnsi="Calibri Light" w:cs="Calibri Light"/>
              </w:rPr>
              <w:t xml:space="preserve"> </w:t>
            </w:r>
            <w:r w:rsidRPr="0006282F">
              <w:rPr>
                <w:rFonts w:ascii="Calibri Light" w:eastAsia="Times New Roman" w:hAnsi="Calibri Light" w:cs="Calibri Light"/>
                <w:lang w:val="en-US"/>
              </w:rPr>
              <w:t xml:space="preserve">7 </w:t>
            </w:r>
          </w:p>
        </w:tc>
      </w:tr>
      <w:tr w:rsidR="0006282F" w:rsidRPr="0006282F" w14:paraId="796B34FB" w14:textId="77777777" w:rsidTr="006D1E4A">
        <w:trPr>
          <w:trHeight w:val="270"/>
        </w:trPr>
        <w:tc>
          <w:tcPr>
            <w:tcW w:w="6787" w:type="dxa"/>
            <w:tcBorders>
              <w:top w:val="single" w:sz="6" w:space="0" w:color="6D6D6D"/>
              <w:left w:val="single" w:sz="6" w:space="0" w:color="6D6D6D"/>
              <w:bottom w:val="single" w:sz="6" w:space="0" w:color="6D6D6D"/>
              <w:right w:val="single" w:sz="6" w:space="0" w:color="6D6D6D"/>
            </w:tcBorders>
            <w:shd w:val="clear" w:color="auto" w:fill="auto"/>
            <w:hideMark/>
          </w:tcPr>
          <w:p w14:paraId="5811CA50"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Cadre de suivi sensible au genre - le cadre de suivi comprend des indicateurs de genre et de sexe  </w:t>
            </w:r>
          </w:p>
        </w:tc>
        <w:tc>
          <w:tcPr>
            <w:tcW w:w="2088" w:type="dxa"/>
            <w:tcBorders>
              <w:top w:val="single" w:sz="6" w:space="0" w:color="auto"/>
              <w:left w:val="single" w:sz="6" w:space="0" w:color="6D6D6D"/>
              <w:bottom w:val="single" w:sz="6" w:space="0" w:color="auto"/>
              <w:right w:val="single" w:sz="6" w:space="0" w:color="6D6D6D"/>
            </w:tcBorders>
            <w:shd w:val="clear" w:color="auto" w:fill="auto"/>
            <w:hideMark/>
          </w:tcPr>
          <w:p w14:paraId="44B8AB1D" w14:textId="77777777" w:rsidR="000A0711" w:rsidRDefault="003759DB">
            <w:pPr>
              <w:spacing w:line="240" w:lineRule="auto"/>
              <w:rPr>
                <w:rFonts w:ascii="Calibri Light" w:eastAsia="Times New Roman" w:hAnsi="Calibri Light" w:cs="Calibri Light"/>
                <w:lang w:val="en-US"/>
              </w:rPr>
            </w:pPr>
            <w:proofErr w:type="spellStart"/>
            <w:r w:rsidRPr="0006282F">
              <w:rPr>
                <w:rFonts w:ascii="Calibri Light" w:eastAsia="Times New Roman" w:hAnsi="Calibri Light" w:cs="Calibri Light"/>
              </w:rPr>
              <w:t>Mois</w:t>
            </w:r>
            <w:proofErr w:type="spellEnd"/>
            <w:r w:rsidRPr="0006282F">
              <w:rPr>
                <w:rFonts w:ascii="Calibri Light" w:eastAsia="Times New Roman" w:hAnsi="Calibri Light" w:cs="Calibri Light"/>
              </w:rPr>
              <w:t xml:space="preserve"> </w:t>
            </w:r>
            <w:r w:rsidRPr="0006282F">
              <w:rPr>
                <w:rFonts w:ascii="Calibri Light" w:eastAsia="Times New Roman" w:hAnsi="Calibri Light" w:cs="Calibri Light"/>
                <w:lang w:val="en-US"/>
              </w:rPr>
              <w:t xml:space="preserve">8 </w:t>
            </w:r>
          </w:p>
        </w:tc>
      </w:tr>
      <w:tr w:rsidR="0006282F" w:rsidRPr="0006282F" w14:paraId="7E05B71E" w14:textId="77777777" w:rsidTr="006D1E4A">
        <w:trPr>
          <w:trHeight w:val="270"/>
        </w:trPr>
        <w:tc>
          <w:tcPr>
            <w:tcW w:w="6787" w:type="dxa"/>
            <w:tcBorders>
              <w:top w:val="single" w:sz="6" w:space="0" w:color="6D6D6D"/>
              <w:left w:val="single" w:sz="6" w:space="0" w:color="6D6D6D"/>
              <w:bottom w:val="single" w:sz="6" w:space="0" w:color="6D6D6D"/>
              <w:right w:val="single" w:sz="6" w:space="0" w:color="6D6D6D"/>
            </w:tcBorders>
            <w:shd w:val="clear" w:color="auto" w:fill="auto"/>
            <w:hideMark/>
          </w:tcPr>
          <w:p w14:paraId="7A62DA01"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Aider le gouvernement à rédiger des rapports complets sur la mise en œuvre et les résultats des programmes relatifs à l'égalité entre les hommes et les femmes </w:t>
            </w:r>
          </w:p>
        </w:tc>
        <w:tc>
          <w:tcPr>
            <w:tcW w:w="2088" w:type="dxa"/>
            <w:tcBorders>
              <w:top w:val="single" w:sz="6" w:space="0" w:color="auto"/>
              <w:left w:val="single" w:sz="6" w:space="0" w:color="6D6D6D"/>
              <w:bottom w:val="single" w:sz="6" w:space="0" w:color="auto"/>
              <w:right w:val="single" w:sz="6" w:space="0" w:color="6D6D6D"/>
            </w:tcBorders>
            <w:shd w:val="clear" w:color="auto" w:fill="auto"/>
            <w:hideMark/>
          </w:tcPr>
          <w:p w14:paraId="52493F8B" w14:textId="77777777" w:rsidR="000A0711" w:rsidRDefault="003759DB">
            <w:pPr>
              <w:spacing w:line="240" w:lineRule="auto"/>
              <w:rPr>
                <w:rFonts w:ascii="Calibri Light" w:eastAsia="Times New Roman" w:hAnsi="Calibri Light" w:cs="Calibri Light"/>
                <w:lang w:val="en-US"/>
              </w:rPr>
            </w:pPr>
            <w:proofErr w:type="spellStart"/>
            <w:r w:rsidRPr="0006282F">
              <w:rPr>
                <w:rFonts w:ascii="Calibri Light" w:eastAsia="Times New Roman" w:hAnsi="Calibri Light" w:cs="Calibri Light"/>
              </w:rPr>
              <w:t>Mois</w:t>
            </w:r>
            <w:proofErr w:type="spellEnd"/>
            <w:r w:rsidRPr="0006282F">
              <w:rPr>
                <w:rFonts w:ascii="Calibri Light" w:eastAsia="Times New Roman" w:hAnsi="Calibri Light" w:cs="Calibri Light"/>
              </w:rPr>
              <w:t xml:space="preserve"> </w:t>
            </w:r>
            <w:r w:rsidRPr="0006282F">
              <w:rPr>
                <w:rFonts w:ascii="Calibri Light" w:eastAsia="Times New Roman" w:hAnsi="Calibri Light" w:cs="Calibri Light"/>
                <w:lang w:val="en-US"/>
              </w:rPr>
              <w:t xml:space="preserve">18 </w:t>
            </w:r>
          </w:p>
        </w:tc>
      </w:tr>
      <w:tr w:rsidR="0006282F" w:rsidRPr="00715224" w14:paraId="4BA14EAE" w14:textId="77777777" w:rsidTr="006D1E4A">
        <w:trPr>
          <w:trHeight w:val="270"/>
        </w:trPr>
        <w:tc>
          <w:tcPr>
            <w:tcW w:w="6787" w:type="dxa"/>
            <w:tcBorders>
              <w:top w:val="single" w:sz="6" w:space="0" w:color="6D6D6D"/>
              <w:left w:val="single" w:sz="6" w:space="0" w:color="6D6D6D"/>
              <w:bottom w:val="single" w:sz="6" w:space="0" w:color="6D6D6D"/>
              <w:right w:val="single" w:sz="6" w:space="0" w:color="6D6D6D"/>
            </w:tcBorders>
            <w:shd w:val="clear" w:color="auto" w:fill="auto"/>
            <w:hideMark/>
          </w:tcPr>
          <w:p w14:paraId="5FE457A5"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Rapport complet sur les résultats en matière d'égalité des sexes inclus dans les évaluations conjointes des </w:t>
            </w:r>
            <w:r w:rsidR="00CC35B4" w:rsidRPr="00397FDD">
              <w:rPr>
                <w:rFonts w:ascii="Calibri Light" w:eastAsia="Times New Roman" w:hAnsi="Calibri Light" w:cs="Calibri Light"/>
                <w:lang w:val="fr-FR"/>
              </w:rPr>
              <w:t xml:space="preserve">années 1 et </w:t>
            </w:r>
            <w:r w:rsidRPr="00397FDD">
              <w:rPr>
                <w:rFonts w:ascii="Calibri Light" w:eastAsia="Times New Roman" w:hAnsi="Calibri Light" w:cs="Calibri Light"/>
                <w:lang w:val="fr-FR"/>
              </w:rPr>
              <w:t xml:space="preserve">2 </w:t>
            </w:r>
          </w:p>
        </w:tc>
        <w:tc>
          <w:tcPr>
            <w:tcW w:w="2088" w:type="dxa"/>
            <w:tcBorders>
              <w:top w:val="single" w:sz="6" w:space="0" w:color="auto"/>
              <w:left w:val="single" w:sz="6" w:space="0" w:color="6D6D6D"/>
              <w:bottom w:val="single" w:sz="6" w:space="0" w:color="auto"/>
              <w:right w:val="single" w:sz="6" w:space="0" w:color="6D6D6D"/>
            </w:tcBorders>
            <w:shd w:val="clear" w:color="auto" w:fill="auto"/>
            <w:hideMark/>
          </w:tcPr>
          <w:p w14:paraId="73C370BD"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Troisième mois et dix-huitième mois </w:t>
            </w:r>
          </w:p>
        </w:tc>
      </w:tr>
      <w:tr w:rsidR="0006282F" w:rsidRPr="0006282F" w14:paraId="7496DDB4" w14:textId="77777777" w:rsidTr="006D1E4A">
        <w:trPr>
          <w:trHeight w:val="270"/>
        </w:trPr>
        <w:tc>
          <w:tcPr>
            <w:tcW w:w="6787" w:type="dxa"/>
            <w:tcBorders>
              <w:top w:val="single" w:sz="6" w:space="0" w:color="6D6D6D"/>
              <w:left w:val="single" w:sz="6" w:space="0" w:color="6D6D6D"/>
              <w:bottom w:val="single" w:sz="6" w:space="0" w:color="6D6D6D"/>
              <w:right w:val="single" w:sz="6" w:space="0" w:color="6D6D6D"/>
            </w:tcBorders>
            <w:shd w:val="clear" w:color="auto" w:fill="auto"/>
            <w:hideMark/>
          </w:tcPr>
          <w:p w14:paraId="2EB151E6"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Évaluation des résultats de la mise en œuvre du plan de renforcement des capacités en matière de genre et de vaccination </w:t>
            </w:r>
          </w:p>
        </w:tc>
        <w:tc>
          <w:tcPr>
            <w:tcW w:w="2088" w:type="dxa"/>
            <w:tcBorders>
              <w:top w:val="single" w:sz="6" w:space="0" w:color="auto"/>
              <w:left w:val="single" w:sz="6" w:space="0" w:color="6D6D6D"/>
              <w:bottom w:val="single" w:sz="6" w:space="0" w:color="6D6D6D"/>
              <w:right w:val="single" w:sz="6" w:space="0" w:color="6D6D6D"/>
            </w:tcBorders>
            <w:shd w:val="clear" w:color="auto" w:fill="auto"/>
            <w:hideMark/>
          </w:tcPr>
          <w:p w14:paraId="5B5F12A7" w14:textId="77777777" w:rsidR="000A0711" w:rsidRDefault="003759DB">
            <w:pPr>
              <w:spacing w:line="240" w:lineRule="auto"/>
              <w:rPr>
                <w:rFonts w:ascii="Calibri Light" w:eastAsia="Times New Roman" w:hAnsi="Calibri Light" w:cs="Calibri Light"/>
                <w:lang w:val="en-US"/>
              </w:rPr>
            </w:pPr>
            <w:proofErr w:type="spellStart"/>
            <w:r w:rsidRPr="0006282F">
              <w:rPr>
                <w:rFonts w:ascii="Calibri Light" w:eastAsia="Times New Roman" w:hAnsi="Calibri Light" w:cs="Calibri Light"/>
              </w:rPr>
              <w:t>Mois</w:t>
            </w:r>
            <w:proofErr w:type="spellEnd"/>
            <w:r w:rsidRPr="0006282F">
              <w:rPr>
                <w:rFonts w:ascii="Calibri Light" w:eastAsia="Times New Roman" w:hAnsi="Calibri Light" w:cs="Calibri Light"/>
              </w:rPr>
              <w:t xml:space="preserve"> </w:t>
            </w:r>
            <w:r w:rsidRPr="0006282F">
              <w:rPr>
                <w:rFonts w:ascii="Calibri Light" w:eastAsia="Times New Roman" w:hAnsi="Calibri Light" w:cs="Calibri Light"/>
                <w:lang w:val="en-US"/>
              </w:rPr>
              <w:t xml:space="preserve">18 </w:t>
            </w:r>
          </w:p>
        </w:tc>
      </w:tr>
    </w:tbl>
    <w:p w14:paraId="6C9E9062" w14:textId="77777777" w:rsidR="000F51B9" w:rsidRPr="000F51B9" w:rsidRDefault="000F51B9" w:rsidP="000F51B9">
      <w:pPr>
        <w:pStyle w:val="ListParagraph"/>
        <w:spacing w:after="0" w:line="240" w:lineRule="auto"/>
        <w:jc w:val="both"/>
        <w:textAlignment w:val="baseline"/>
        <w:rPr>
          <w:rFonts w:ascii="Calibri Light" w:eastAsia="Times New Roman" w:hAnsi="Calibri Light" w:cs="Calibri Light"/>
          <w:lang w:val="en-US"/>
        </w:rPr>
      </w:pPr>
    </w:p>
    <w:p w14:paraId="0497D7E4" w14:textId="77777777" w:rsidR="000A0711" w:rsidRPr="00397FDD" w:rsidRDefault="003759DB">
      <w:p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b/>
          <w:i/>
          <w:lang w:val="fr-FR"/>
        </w:rPr>
        <w:t xml:space="preserve">Nombre de prestataires d'assistance technique : </w:t>
      </w:r>
      <w:r w:rsidRPr="007C6B37">
        <w:rPr>
          <w:rFonts w:ascii="Calibri Light" w:eastAsia="Times New Roman" w:hAnsi="Calibri Light" w:cs="Calibri Light"/>
          <w:bCs/>
          <w:iCs/>
          <w:lang w:val="fr-FR"/>
        </w:rPr>
        <w:t>on</w:t>
      </w:r>
      <w:r w:rsidRPr="007C6B37">
        <w:rPr>
          <w:rFonts w:ascii="Calibri Light" w:eastAsia="Times New Roman" w:hAnsi="Calibri Light" w:cs="Calibri Light"/>
          <w:bCs/>
          <w:i/>
          <w:lang w:val="fr-FR"/>
        </w:rPr>
        <w:t xml:space="preserve"> </w:t>
      </w:r>
      <w:r w:rsidRPr="007C6B37">
        <w:rPr>
          <w:rFonts w:ascii="Calibri Light" w:eastAsia="Times New Roman" w:hAnsi="Calibri Light" w:cs="Calibri Light"/>
          <w:bCs/>
          <w:lang w:val="fr-FR"/>
        </w:rPr>
        <w:t xml:space="preserve">estime </w:t>
      </w:r>
      <w:r w:rsidRPr="00397FDD">
        <w:rPr>
          <w:rFonts w:ascii="Calibri Light" w:eastAsia="Times New Roman" w:hAnsi="Calibri Light" w:cs="Calibri Light"/>
          <w:lang w:val="fr-FR"/>
        </w:rPr>
        <w:t xml:space="preserve">à </w:t>
      </w:r>
      <w:r w:rsidR="000D316E" w:rsidRPr="00397FDD">
        <w:rPr>
          <w:rFonts w:ascii="Calibri Light" w:eastAsia="Times New Roman" w:hAnsi="Calibri Light" w:cs="Calibri Light"/>
          <w:lang w:val="fr-FR"/>
        </w:rPr>
        <w:t>3 le nombre de prestataires d'</w:t>
      </w:r>
      <w:r w:rsidRPr="00397FDD">
        <w:rPr>
          <w:rFonts w:ascii="Calibri Light" w:eastAsia="Times New Roman" w:hAnsi="Calibri Light" w:cs="Calibri Light"/>
          <w:lang w:val="fr-FR"/>
        </w:rPr>
        <w:t xml:space="preserve">assistance technique </w:t>
      </w:r>
      <w:r w:rsidR="006A2422" w:rsidRPr="00397FDD">
        <w:rPr>
          <w:rFonts w:ascii="Calibri Light" w:eastAsia="Times New Roman" w:hAnsi="Calibri Light" w:cs="Calibri Light"/>
          <w:lang w:val="fr-FR"/>
        </w:rPr>
        <w:t xml:space="preserve">(consultants) </w:t>
      </w:r>
      <w:r w:rsidRPr="00397FDD">
        <w:rPr>
          <w:rFonts w:ascii="Calibri Light" w:eastAsia="Times New Roman" w:hAnsi="Calibri Light" w:cs="Calibri Light"/>
          <w:lang w:val="fr-FR"/>
        </w:rPr>
        <w:t xml:space="preserve">à </w:t>
      </w:r>
      <w:r w:rsidR="009D1D22" w:rsidRPr="00397FDD">
        <w:rPr>
          <w:rFonts w:ascii="Calibri Light" w:eastAsia="Times New Roman" w:hAnsi="Calibri Light" w:cs="Calibri Light"/>
          <w:lang w:val="fr-FR"/>
        </w:rPr>
        <w:t xml:space="preserve">Addis-Abeba, dans le </w:t>
      </w:r>
      <w:r w:rsidRPr="00397FDD">
        <w:rPr>
          <w:rFonts w:ascii="Calibri Light" w:eastAsia="Times New Roman" w:hAnsi="Calibri Light" w:cs="Calibri Light"/>
          <w:lang w:val="fr-FR"/>
        </w:rPr>
        <w:t xml:space="preserve">bureau national du PEV </w:t>
      </w:r>
      <w:r w:rsidR="009D1D22" w:rsidRPr="00397FDD">
        <w:rPr>
          <w:rFonts w:ascii="Calibri Light" w:eastAsia="Times New Roman" w:hAnsi="Calibri Light" w:cs="Calibri Light"/>
          <w:lang w:val="fr-FR"/>
        </w:rPr>
        <w:t xml:space="preserve">et dans le bureau régional du PEV d'Oromia, ainsi que dans le </w:t>
      </w:r>
      <w:r w:rsidR="005A0250" w:rsidRPr="00397FDD">
        <w:rPr>
          <w:rStyle w:val="normaltextrun"/>
          <w:rFonts w:ascii="Calibri Light" w:hAnsi="Calibri Light" w:cs="Calibri Light"/>
          <w:color w:val="000000"/>
          <w:shd w:val="clear" w:color="auto" w:fill="FFFFFF"/>
          <w:lang w:val="fr-FR"/>
        </w:rPr>
        <w:t xml:space="preserve">bureau régional de la santé d'Afar, </w:t>
      </w:r>
      <w:r w:rsidR="00E44329" w:rsidRPr="00397FDD">
        <w:rPr>
          <w:rStyle w:val="normaltextrun"/>
          <w:rFonts w:ascii="Calibri Light" w:hAnsi="Calibri Light" w:cs="Calibri Light"/>
          <w:color w:val="000000"/>
          <w:shd w:val="clear" w:color="auto" w:fill="FFFFFF"/>
          <w:lang w:val="fr-FR"/>
        </w:rPr>
        <w:t xml:space="preserve">à </w:t>
      </w:r>
      <w:proofErr w:type="spellStart"/>
      <w:r w:rsidR="005A0250" w:rsidRPr="00397FDD">
        <w:rPr>
          <w:rStyle w:val="normaltextrun"/>
          <w:rFonts w:ascii="Calibri Light" w:hAnsi="Calibri Light" w:cs="Calibri Light"/>
          <w:color w:val="000000"/>
          <w:shd w:val="clear" w:color="auto" w:fill="FFFFFF"/>
          <w:lang w:val="fr-FR"/>
        </w:rPr>
        <w:t>Semera</w:t>
      </w:r>
      <w:proofErr w:type="spellEnd"/>
      <w:r w:rsidR="005A0250" w:rsidRPr="00397FDD">
        <w:rPr>
          <w:rStyle w:val="normaltextrun"/>
          <w:rFonts w:ascii="Calibri Light" w:hAnsi="Calibri Light" w:cs="Calibri Light"/>
          <w:color w:val="000000"/>
          <w:shd w:val="clear" w:color="auto" w:fill="FFFFFF"/>
          <w:lang w:val="fr-FR"/>
        </w:rPr>
        <w:t>.</w:t>
      </w:r>
    </w:p>
    <w:p w14:paraId="5ABAC577" w14:textId="1B774405" w:rsidR="69833FE2" w:rsidRPr="00397FDD" w:rsidRDefault="69833FE2" w:rsidP="69833FE2">
      <w:pPr>
        <w:spacing w:after="0" w:line="240" w:lineRule="auto"/>
        <w:jc w:val="both"/>
        <w:rPr>
          <w:rStyle w:val="normaltextrun"/>
          <w:rFonts w:ascii="Calibri Light" w:hAnsi="Calibri Light" w:cs="Calibri Light"/>
          <w:color w:val="000000" w:themeColor="text1"/>
          <w:lang w:val="fr-FR"/>
        </w:rPr>
      </w:pPr>
    </w:p>
    <w:p w14:paraId="1A0012EA" w14:textId="77777777" w:rsidR="000A0711" w:rsidRPr="00397FDD" w:rsidRDefault="003759DB">
      <w:p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b/>
          <w:i/>
          <w:lang w:val="fr-FR"/>
        </w:rPr>
        <w:t xml:space="preserve">Lieu : </w:t>
      </w:r>
      <w:r w:rsidR="00057640" w:rsidRPr="00397FDD">
        <w:rPr>
          <w:rFonts w:ascii="Calibri Light" w:eastAsia="Times New Roman" w:hAnsi="Calibri Light" w:cs="Calibri Light"/>
          <w:lang w:val="fr-FR"/>
        </w:rPr>
        <w:t xml:space="preserve">Addis-Abeba et </w:t>
      </w:r>
      <w:proofErr w:type="spellStart"/>
      <w:r w:rsidR="00057640" w:rsidRPr="00397FDD">
        <w:rPr>
          <w:rFonts w:ascii="Calibri Light" w:eastAsia="Times New Roman" w:hAnsi="Calibri Light" w:cs="Calibri Light"/>
          <w:lang w:val="fr-FR"/>
        </w:rPr>
        <w:t>Semera</w:t>
      </w:r>
      <w:proofErr w:type="spellEnd"/>
      <w:r w:rsidR="00057640" w:rsidRPr="00397FDD">
        <w:rPr>
          <w:rFonts w:ascii="Calibri Light" w:eastAsia="Times New Roman" w:hAnsi="Calibri Light" w:cs="Calibri Light"/>
          <w:lang w:val="fr-FR"/>
        </w:rPr>
        <w:t xml:space="preserve">, </w:t>
      </w:r>
      <w:r w:rsidRPr="00397FDD">
        <w:rPr>
          <w:rFonts w:ascii="Calibri Light" w:eastAsia="Times New Roman" w:hAnsi="Calibri Light" w:cs="Calibri Light"/>
          <w:lang w:val="fr-FR"/>
        </w:rPr>
        <w:t xml:space="preserve">Éthiopie </w:t>
      </w:r>
    </w:p>
    <w:p w14:paraId="337161C9" w14:textId="7B8781A0" w:rsidR="004D473C" w:rsidRPr="00397FDD" w:rsidRDefault="004D473C" w:rsidP="00DA49BC">
      <w:pPr>
        <w:spacing w:after="0" w:line="240" w:lineRule="auto"/>
        <w:textAlignment w:val="baseline"/>
        <w:rPr>
          <w:rFonts w:ascii="Calibri Light" w:eastAsia="Times New Roman" w:hAnsi="Calibri Light" w:cs="Calibri Light"/>
          <w:b/>
          <w:bCs/>
          <w:lang w:val="fr-FR"/>
        </w:rPr>
      </w:pPr>
    </w:p>
    <w:p w14:paraId="0DBD68BC" w14:textId="5147B438" w:rsidR="75FF43E3" w:rsidRPr="00397FDD" w:rsidRDefault="75FF43E3" w:rsidP="26727602">
      <w:pPr>
        <w:spacing w:after="0" w:line="240" w:lineRule="auto"/>
        <w:textAlignment w:val="baseline"/>
        <w:rPr>
          <w:rFonts w:ascii="Calibri Light" w:eastAsia="Times New Roman" w:hAnsi="Calibri Light" w:cs="Calibri Light"/>
          <w:b/>
          <w:bCs/>
          <w:lang w:val="fr-FR"/>
        </w:rPr>
      </w:pPr>
    </w:p>
    <w:p w14:paraId="1B75DA25" w14:textId="77777777" w:rsidR="000A0711" w:rsidRPr="00397FDD" w:rsidRDefault="003759DB">
      <w:pPr>
        <w:spacing w:after="0" w:line="240" w:lineRule="auto"/>
        <w:jc w:val="both"/>
        <w:rPr>
          <w:rFonts w:ascii="Cambria" w:eastAsia="Cambria" w:hAnsi="Cambria" w:cs="Cambria"/>
          <w:b/>
          <w:bCs/>
          <w:u w:val="single"/>
          <w:lang w:val="fr-FR"/>
        </w:rPr>
      </w:pPr>
      <w:r w:rsidRPr="00397FDD">
        <w:rPr>
          <w:rFonts w:ascii="Cambria" w:eastAsia="Cambria" w:hAnsi="Cambria" w:cs="Cambria"/>
          <w:b/>
          <w:bCs/>
          <w:u w:val="single"/>
          <w:lang w:val="fr-FR"/>
        </w:rPr>
        <w:t>Gambie</w:t>
      </w:r>
    </w:p>
    <w:p w14:paraId="6C4287FB" w14:textId="77777777" w:rsidR="000A0711" w:rsidRPr="00397FDD" w:rsidRDefault="003759DB">
      <w:pPr>
        <w:spacing w:after="0" w:line="240" w:lineRule="auto"/>
        <w:jc w:val="both"/>
        <w:rPr>
          <w:rFonts w:ascii="Calibri Light" w:eastAsia="Times New Roman" w:hAnsi="Calibri Light" w:cs="Calibri Light"/>
          <w:b/>
          <w:bCs/>
          <w:color w:val="000000" w:themeColor="text1"/>
          <w:lang w:val="fr-FR"/>
        </w:rPr>
      </w:pPr>
      <w:r w:rsidRPr="00397FDD">
        <w:rPr>
          <w:rFonts w:ascii="Calibri Light" w:eastAsia="Times New Roman" w:hAnsi="Calibri Light" w:cs="Calibri Light"/>
          <w:b/>
          <w:bCs/>
          <w:color w:val="000000" w:themeColor="text1"/>
          <w:lang w:val="fr-FR"/>
        </w:rPr>
        <w:t xml:space="preserve">Contexte et objectif de la fonction </w:t>
      </w:r>
    </w:p>
    <w:p w14:paraId="31285387" w14:textId="77777777" w:rsidR="000A0711" w:rsidRPr="00397FDD" w:rsidRDefault="003759DB">
      <w:pPr>
        <w:spacing w:before="60" w:after="60" w:line="240" w:lineRule="auto"/>
        <w:textAlignment w:val="baseline"/>
        <w:rPr>
          <w:rFonts w:ascii="Calibri Light" w:eastAsia="Times New Roman" w:hAnsi="Calibri Light" w:cs="Calibri Light"/>
          <w:color w:val="000000" w:themeColor="text1"/>
          <w:lang w:val="fr-FR"/>
        </w:rPr>
      </w:pPr>
      <w:r w:rsidRPr="00397FDD">
        <w:rPr>
          <w:rFonts w:ascii="Calibri Light" w:eastAsia="Times New Roman" w:hAnsi="Calibri Light" w:cs="Calibri Light"/>
          <w:b/>
          <w:color w:val="000000" w:themeColor="text1"/>
          <w:lang w:val="fr-FR"/>
        </w:rPr>
        <w:t xml:space="preserve">Description des services : </w:t>
      </w:r>
      <w:r w:rsidRPr="00397FDD">
        <w:rPr>
          <w:rFonts w:ascii="Calibri Light" w:eastAsia="Times New Roman" w:hAnsi="Calibri Light" w:cs="Calibri Light"/>
          <w:color w:val="000000" w:themeColor="text1"/>
          <w:lang w:val="fr-FR"/>
        </w:rPr>
        <w:t xml:space="preserve"> </w:t>
      </w:r>
    </w:p>
    <w:p w14:paraId="6E12A478" w14:textId="77777777" w:rsidR="000A0711" w:rsidRPr="00397FDD" w:rsidRDefault="003759DB">
      <w:pPr>
        <w:spacing w:after="0" w:line="240" w:lineRule="auto"/>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t xml:space="preserve">Un consultant sera recruté </w:t>
      </w:r>
      <w:r w:rsidR="003B2688" w:rsidRPr="00397FDD">
        <w:rPr>
          <w:rFonts w:ascii="Calibri Light" w:eastAsia="Times New Roman" w:hAnsi="Calibri Light" w:cs="Calibri Light"/>
          <w:lang w:val="fr-FR"/>
        </w:rPr>
        <w:t xml:space="preserve">et </w:t>
      </w:r>
      <w:r w:rsidRPr="00397FDD">
        <w:rPr>
          <w:rFonts w:ascii="Calibri Light" w:eastAsia="Times New Roman" w:hAnsi="Calibri Light" w:cs="Calibri Light"/>
          <w:lang w:val="fr-FR"/>
        </w:rPr>
        <w:t xml:space="preserve">intégré au bureau national du PEV à </w:t>
      </w:r>
      <w:r w:rsidR="00EA5D12" w:rsidRPr="00397FDD">
        <w:rPr>
          <w:rFonts w:ascii="Calibri Light" w:eastAsia="Times New Roman" w:hAnsi="Calibri Light" w:cs="Calibri Light"/>
          <w:lang w:val="fr-FR"/>
        </w:rPr>
        <w:t xml:space="preserve">Banjul </w:t>
      </w:r>
      <w:r w:rsidRPr="00397FDD">
        <w:rPr>
          <w:rFonts w:ascii="Calibri Light" w:eastAsia="Times New Roman" w:hAnsi="Calibri Light" w:cs="Calibri Light"/>
          <w:lang w:val="fr-FR"/>
        </w:rPr>
        <w:t xml:space="preserve">pour planifier, soutenir la mise en œuvre et assurer le suivi de la prise en compte de la dimension de genre aux niveaux national et régional.  Le consultant travaillera avec des partenaires aux niveaux national et régional, et par </w:t>
      </w:r>
      <w:r w:rsidRPr="00397FDD">
        <w:rPr>
          <w:rFonts w:ascii="Calibri Light" w:eastAsia="Times New Roman" w:hAnsi="Calibri Light" w:cs="Calibri Light"/>
          <w:lang w:val="fr-FR"/>
        </w:rPr>
        <w:lastRenderedPageBreak/>
        <w:t xml:space="preserve">l'intermédiaire du bureau du PEV, pour assurer le suivi </w:t>
      </w:r>
      <w:r w:rsidR="00D44C94" w:rsidRPr="00397FDD">
        <w:rPr>
          <w:rFonts w:ascii="Calibri Light" w:eastAsia="Times New Roman" w:hAnsi="Calibri Light" w:cs="Calibri Light"/>
          <w:lang w:val="fr-FR"/>
        </w:rPr>
        <w:t xml:space="preserve">et concevoir des </w:t>
      </w:r>
      <w:r w:rsidRPr="00397FDD">
        <w:rPr>
          <w:rFonts w:ascii="Calibri Light" w:eastAsia="Times New Roman" w:hAnsi="Calibri Light" w:cs="Calibri Light"/>
          <w:lang w:val="fr-FR"/>
        </w:rPr>
        <w:t xml:space="preserve">activités </w:t>
      </w:r>
      <w:r w:rsidR="00D44C94" w:rsidRPr="00397FDD">
        <w:rPr>
          <w:rFonts w:ascii="Calibri Light" w:eastAsia="Times New Roman" w:hAnsi="Calibri Light" w:cs="Calibri Light"/>
          <w:lang w:val="fr-FR"/>
        </w:rPr>
        <w:t xml:space="preserve">supplémentaires </w:t>
      </w:r>
      <w:r w:rsidRPr="00397FDD">
        <w:rPr>
          <w:rFonts w:ascii="Calibri Light" w:eastAsia="Times New Roman" w:hAnsi="Calibri Light" w:cs="Calibri Light"/>
          <w:lang w:val="fr-FR"/>
        </w:rPr>
        <w:t xml:space="preserve">de programmation sensibles au genre, convenues par le gouvernement et Gavi. </w:t>
      </w:r>
    </w:p>
    <w:p w14:paraId="180FB0BF" w14:textId="72F7486A" w:rsidR="00DA49BC" w:rsidRPr="00397FDD" w:rsidRDefault="00DA49BC" w:rsidP="13D6D779">
      <w:pPr>
        <w:spacing w:after="0" w:line="240" w:lineRule="auto"/>
        <w:textAlignment w:val="baseline"/>
        <w:rPr>
          <w:rFonts w:ascii="Calibri Light" w:eastAsia="Times New Roman" w:hAnsi="Calibri Light" w:cs="Calibri Light"/>
          <w:b/>
          <w:bCs/>
          <w:lang w:val="fr-FR"/>
        </w:rPr>
      </w:pPr>
    </w:p>
    <w:p w14:paraId="52C76416" w14:textId="77777777" w:rsidR="000A0711" w:rsidRPr="00397FDD" w:rsidRDefault="003759DB">
      <w:pPr>
        <w:spacing w:after="0" w:line="240" w:lineRule="auto"/>
        <w:textAlignment w:val="baseline"/>
        <w:rPr>
          <w:rFonts w:ascii="Calibri Light" w:eastAsia="Times New Roman" w:hAnsi="Calibri Light" w:cs="Calibri Light"/>
          <w:lang w:val="fr-FR"/>
        </w:rPr>
      </w:pPr>
      <w:r w:rsidRPr="00397FDD">
        <w:rPr>
          <w:rFonts w:ascii="Calibri Light" w:eastAsia="Times New Roman" w:hAnsi="Calibri Light" w:cs="Calibri Light"/>
          <w:b/>
          <w:bCs/>
          <w:lang w:val="fr-FR"/>
        </w:rPr>
        <w:t>Principales tâches et responsabilités</w:t>
      </w:r>
    </w:p>
    <w:p w14:paraId="0E3E8E89" w14:textId="77777777" w:rsidR="000A0711" w:rsidRPr="00397FDD" w:rsidRDefault="003759DB">
      <w:pPr>
        <w:spacing w:after="0" w:line="240" w:lineRule="auto"/>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Les tâches spécifiques comprennent </w:t>
      </w:r>
    </w:p>
    <w:p w14:paraId="617FDC9C" w14:textId="71899024" w:rsidR="13D6D779" w:rsidRPr="00397FDD" w:rsidRDefault="13D6D779" w:rsidP="13D6D779">
      <w:pPr>
        <w:spacing w:after="0" w:line="240" w:lineRule="auto"/>
        <w:rPr>
          <w:rFonts w:ascii="Calibri Light" w:eastAsia="Times New Roman" w:hAnsi="Calibri Light" w:cs="Calibri Light"/>
          <w:lang w:val="fr-FR"/>
        </w:rPr>
      </w:pPr>
    </w:p>
    <w:p w14:paraId="41EE45C4" w14:textId="7EC41604" w:rsidR="000A0711" w:rsidRPr="00397FDD" w:rsidRDefault="003759DB">
      <w:pPr>
        <w:spacing w:after="0" w:line="240" w:lineRule="auto"/>
        <w:textAlignment w:val="baseline"/>
        <w:rPr>
          <w:rFonts w:ascii="Calibri Light" w:eastAsia="Times New Roman" w:hAnsi="Calibri Light" w:cs="Calibri Light"/>
          <w:i/>
          <w:lang w:val="fr-FR"/>
        </w:rPr>
      </w:pPr>
      <w:r w:rsidRPr="00397FDD">
        <w:rPr>
          <w:rFonts w:ascii="Calibri Light" w:eastAsia="Times New Roman" w:hAnsi="Calibri Light" w:cs="Calibri Light"/>
          <w:b/>
          <w:bCs/>
          <w:i/>
          <w:iCs/>
          <w:lang w:val="fr-FR"/>
        </w:rPr>
        <w:t xml:space="preserve">Intégration de l'objectif d'équité </w:t>
      </w:r>
      <w:r w:rsidR="00CA11BF" w:rsidRPr="00397FDD">
        <w:rPr>
          <w:rFonts w:ascii="Calibri Light" w:eastAsia="Times New Roman" w:hAnsi="Calibri Light" w:cs="Calibri Light"/>
          <w:b/>
          <w:bCs/>
          <w:i/>
          <w:iCs/>
          <w:lang w:val="fr-FR"/>
        </w:rPr>
        <w:t xml:space="preserve">entre les sexes </w:t>
      </w:r>
      <w:r w:rsidRPr="00397FDD">
        <w:rPr>
          <w:rFonts w:ascii="Calibri Light" w:eastAsia="Times New Roman" w:hAnsi="Calibri Light" w:cs="Calibri Light"/>
          <w:b/>
          <w:bCs/>
          <w:i/>
          <w:iCs/>
          <w:lang w:val="fr-FR"/>
        </w:rPr>
        <w:t xml:space="preserve">dans la </w:t>
      </w:r>
      <w:r w:rsidR="00CA11BF" w:rsidRPr="00397FDD">
        <w:rPr>
          <w:rFonts w:ascii="Calibri Light" w:eastAsia="Times New Roman" w:hAnsi="Calibri Light" w:cs="Calibri Light"/>
          <w:b/>
          <w:bCs/>
          <w:i/>
          <w:iCs/>
          <w:lang w:val="fr-FR"/>
        </w:rPr>
        <w:t xml:space="preserve">conception et le </w:t>
      </w:r>
      <w:r w:rsidRPr="00397FDD">
        <w:rPr>
          <w:rFonts w:ascii="Calibri Light" w:eastAsia="Times New Roman" w:hAnsi="Calibri Light" w:cs="Calibri Light"/>
          <w:b/>
          <w:bCs/>
          <w:i/>
          <w:iCs/>
          <w:lang w:val="fr-FR"/>
        </w:rPr>
        <w:t xml:space="preserve">fonctionnement des </w:t>
      </w:r>
      <w:r w:rsidR="00CA11BF" w:rsidRPr="00397FDD">
        <w:rPr>
          <w:rFonts w:ascii="Calibri Light" w:eastAsia="Times New Roman" w:hAnsi="Calibri Light" w:cs="Calibri Light"/>
          <w:b/>
          <w:bCs/>
          <w:i/>
          <w:iCs/>
          <w:lang w:val="fr-FR"/>
        </w:rPr>
        <w:t xml:space="preserve">programmes </w:t>
      </w:r>
      <w:r w:rsidRPr="00397FDD">
        <w:rPr>
          <w:rFonts w:ascii="Calibri Light" w:eastAsia="Times New Roman" w:hAnsi="Calibri Light" w:cs="Calibri Light"/>
          <w:b/>
          <w:bCs/>
          <w:i/>
          <w:iCs/>
          <w:lang w:val="fr-FR"/>
        </w:rPr>
        <w:t xml:space="preserve">du </w:t>
      </w:r>
      <w:proofErr w:type="gramStart"/>
      <w:r>
        <w:rPr>
          <w:rFonts w:ascii="Calibri Light" w:eastAsia="Times New Roman" w:hAnsi="Calibri Light" w:cs="Calibri Light"/>
          <w:b/>
          <w:bCs/>
          <w:i/>
          <w:iCs/>
          <w:lang w:val="fr-FR"/>
        </w:rPr>
        <w:t>PEV</w:t>
      </w:r>
      <w:r w:rsidR="00CA11BF" w:rsidRPr="00397FDD">
        <w:rPr>
          <w:rFonts w:ascii="Calibri Light" w:eastAsia="Times New Roman" w:hAnsi="Calibri Light" w:cs="Calibri Light"/>
          <w:b/>
          <w:bCs/>
          <w:i/>
          <w:iCs/>
          <w:lang w:val="fr-FR"/>
        </w:rPr>
        <w:t>:</w:t>
      </w:r>
      <w:proofErr w:type="gramEnd"/>
      <w:r w:rsidR="00CA11BF" w:rsidRPr="00397FDD">
        <w:rPr>
          <w:rFonts w:ascii="Calibri Light" w:eastAsia="Times New Roman" w:hAnsi="Calibri Light" w:cs="Calibri Light"/>
          <w:b/>
          <w:bCs/>
          <w:i/>
          <w:iCs/>
          <w:lang w:val="fr-FR"/>
        </w:rPr>
        <w:t xml:space="preserve"> </w:t>
      </w:r>
      <w:r w:rsidRPr="00397FDD">
        <w:rPr>
          <w:rFonts w:ascii="Calibri Light" w:eastAsia="Times New Roman" w:hAnsi="Calibri Light" w:cs="Calibri Light"/>
          <w:i/>
          <w:lang w:val="fr-FR"/>
        </w:rPr>
        <w:t xml:space="preserve"> </w:t>
      </w:r>
    </w:p>
    <w:p w14:paraId="620687D8" w14:textId="77777777" w:rsidR="000A0711" w:rsidRPr="00397FDD" w:rsidRDefault="003759DB">
      <w:pPr>
        <w:pStyle w:val="ListParagraph"/>
        <w:numPr>
          <w:ilvl w:val="0"/>
          <w:numId w:val="3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Conseils techniques au </w:t>
      </w:r>
      <w:r w:rsidR="00DA49BC" w:rsidRPr="00397FDD">
        <w:rPr>
          <w:rFonts w:ascii="Calibri Light" w:eastAsia="Times New Roman" w:hAnsi="Calibri Light" w:cs="Calibri Light"/>
          <w:lang w:val="fr-FR"/>
        </w:rPr>
        <w:t xml:space="preserve">bureau du PEV pour la mise en œuvre de la programmation en matière de genre et d'équité soutenue par le RSS </w:t>
      </w:r>
    </w:p>
    <w:p w14:paraId="745F0126" w14:textId="77777777" w:rsidR="000A0711" w:rsidRPr="00397FDD" w:rsidRDefault="003759DB">
      <w:pPr>
        <w:pStyle w:val="ListParagraph"/>
        <w:numPr>
          <w:ilvl w:val="0"/>
          <w:numId w:val="3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Cartographier les programmes et les acteurs actuels en matière de genre, d'équité et de vaccination. </w:t>
      </w:r>
    </w:p>
    <w:p w14:paraId="68C39F26" w14:textId="77777777" w:rsidR="000A0711" w:rsidRPr="00397FDD" w:rsidRDefault="003759DB">
      <w:pPr>
        <w:pStyle w:val="ListParagraph"/>
        <w:numPr>
          <w:ilvl w:val="0"/>
          <w:numId w:val="3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En coordination avec le Swiss TPH, </w:t>
      </w:r>
      <w:r w:rsidR="00DA49BC" w:rsidRPr="00397FDD">
        <w:rPr>
          <w:rFonts w:ascii="Calibri Light" w:eastAsia="Times New Roman" w:hAnsi="Calibri Light" w:cs="Calibri Light"/>
          <w:lang w:val="fr-FR"/>
        </w:rPr>
        <w:t xml:space="preserve">aider le bureau du PEV à concevoir un cadre de suivi </w:t>
      </w:r>
      <w:r w:rsidR="005F0DED" w:rsidRPr="00397FDD">
        <w:rPr>
          <w:rFonts w:ascii="Calibri Light" w:eastAsia="Times New Roman" w:hAnsi="Calibri Light" w:cs="Calibri Light"/>
          <w:lang w:val="fr-FR"/>
        </w:rPr>
        <w:t xml:space="preserve">et d'évaluation des </w:t>
      </w:r>
      <w:r w:rsidR="00DA49BC" w:rsidRPr="00397FDD">
        <w:rPr>
          <w:rFonts w:ascii="Calibri Light" w:eastAsia="Times New Roman" w:hAnsi="Calibri Light" w:cs="Calibri Light"/>
          <w:lang w:val="fr-FR"/>
        </w:rPr>
        <w:t xml:space="preserve">activités de RSS qui tienne compte de la dimension de genre. </w:t>
      </w:r>
    </w:p>
    <w:p w14:paraId="37C2761B" w14:textId="77777777" w:rsidR="000A0711" w:rsidRPr="00397FDD" w:rsidRDefault="003759DB">
      <w:pPr>
        <w:pStyle w:val="ListParagraph"/>
        <w:numPr>
          <w:ilvl w:val="0"/>
          <w:numId w:val="3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Travailler avec des partenaires sous contrat avec Gavi pour suivre la mise en œuvre d'autres programmes liés à l'égalité entre les hommes et les femmes. </w:t>
      </w:r>
    </w:p>
    <w:p w14:paraId="5ED5F87D" w14:textId="77777777" w:rsidR="000A0711" w:rsidRPr="00397FDD" w:rsidRDefault="003759DB">
      <w:pPr>
        <w:pStyle w:val="ListParagraph"/>
        <w:numPr>
          <w:ilvl w:val="0"/>
          <w:numId w:val="3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Mener des programmes de renforcement des capacités sur l'égalité des sexes et la vaccination avec les partenaires du gouvernement et des OSC </w:t>
      </w:r>
    </w:p>
    <w:p w14:paraId="1792529A" w14:textId="77777777" w:rsidR="000A0711" w:rsidRPr="00397FDD" w:rsidRDefault="003759DB">
      <w:pPr>
        <w:pStyle w:val="ListParagraph"/>
        <w:numPr>
          <w:ilvl w:val="0"/>
          <w:numId w:val="3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Documentation et diffusion de données probantes sur l'impact et le rapport coût-efficacité des interventions liées à l'égalité entre les hommes et les femmes, afin de soutenir les actions de plaidoyer en faveur de l'extension et/ou de la reproduction de ces interventions.  </w:t>
      </w:r>
    </w:p>
    <w:p w14:paraId="08799D54" w14:textId="77777777" w:rsidR="000A0711" w:rsidRPr="00397FDD" w:rsidRDefault="003759DB">
      <w:pPr>
        <w:pStyle w:val="ListParagraph"/>
        <w:numPr>
          <w:ilvl w:val="0"/>
          <w:numId w:val="3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Soutenir la </w:t>
      </w:r>
      <w:r w:rsidR="00C035E6" w:rsidRPr="00397FDD">
        <w:rPr>
          <w:rFonts w:ascii="Calibri Light" w:eastAsia="Times New Roman" w:hAnsi="Calibri Light" w:cs="Calibri Light"/>
          <w:lang w:val="fr-FR"/>
        </w:rPr>
        <w:t xml:space="preserve">mise en œuvre et l'établissement de rapports sur les </w:t>
      </w:r>
      <w:r w:rsidRPr="00397FDD">
        <w:rPr>
          <w:rFonts w:ascii="Calibri Light" w:eastAsia="Times New Roman" w:hAnsi="Calibri Light" w:cs="Calibri Light"/>
          <w:lang w:val="fr-FR"/>
        </w:rPr>
        <w:t xml:space="preserve">innovations </w:t>
      </w:r>
      <w:r w:rsidR="00C035E6" w:rsidRPr="00397FDD">
        <w:rPr>
          <w:rFonts w:ascii="Calibri Light" w:eastAsia="Times New Roman" w:hAnsi="Calibri Light" w:cs="Calibri Light"/>
          <w:lang w:val="fr-FR"/>
        </w:rPr>
        <w:t xml:space="preserve">déjà planifiées et financées par </w:t>
      </w:r>
      <w:r w:rsidRPr="00397FDD">
        <w:rPr>
          <w:rFonts w:ascii="Calibri Light" w:eastAsia="Times New Roman" w:hAnsi="Calibri Light" w:cs="Calibri Light"/>
          <w:lang w:val="fr-FR"/>
        </w:rPr>
        <w:t xml:space="preserve">le pays, y compris la </w:t>
      </w:r>
      <w:r w:rsidR="0011685F" w:rsidRPr="00397FDD">
        <w:rPr>
          <w:rFonts w:ascii="Calibri Light" w:eastAsia="Times New Roman" w:hAnsi="Calibri Light" w:cs="Calibri Light"/>
          <w:lang w:val="fr-FR"/>
        </w:rPr>
        <w:t>génération d'une demande sensible au genre, l'</w:t>
      </w:r>
      <w:r w:rsidR="00D11E51" w:rsidRPr="00397FDD">
        <w:rPr>
          <w:rFonts w:ascii="Calibri Light" w:eastAsia="Times New Roman" w:hAnsi="Calibri Light" w:cs="Calibri Light"/>
          <w:lang w:val="fr-FR"/>
        </w:rPr>
        <w:t>élaboration d'une politique et d'un suivi des enfants ZD et des enfants sous-vaccinés sensibles au genre, ainsi que l'</w:t>
      </w:r>
      <w:r w:rsidR="00691087" w:rsidRPr="00397FDD">
        <w:rPr>
          <w:rFonts w:ascii="Calibri Light" w:eastAsia="Times New Roman" w:hAnsi="Calibri Light" w:cs="Calibri Light"/>
          <w:lang w:val="fr-FR"/>
        </w:rPr>
        <w:t xml:space="preserve">élaboration d'un </w:t>
      </w:r>
      <w:r w:rsidR="0032135D" w:rsidRPr="00397FDD">
        <w:rPr>
          <w:rFonts w:ascii="Calibri Light" w:eastAsia="Times New Roman" w:hAnsi="Calibri Light" w:cs="Calibri Light"/>
          <w:lang w:val="fr-FR"/>
        </w:rPr>
        <w:t>suivi et d'</w:t>
      </w:r>
      <w:r w:rsidR="007D02AB" w:rsidRPr="00397FDD">
        <w:rPr>
          <w:rFonts w:ascii="Calibri Light" w:eastAsia="Times New Roman" w:hAnsi="Calibri Light" w:cs="Calibri Light"/>
          <w:lang w:val="fr-FR"/>
        </w:rPr>
        <w:t xml:space="preserve">une </w:t>
      </w:r>
      <w:r w:rsidR="0032135D" w:rsidRPr="00397FDD">
        <w:rPr>
          <w:rFonts w:ascii="Calibri Light" w:eastAsia="Times New Roman" w:hAnsi="Calibri Light" w:cs="Calibri Light"/>
          <w:lang w:val="fr-FR"/>
        </w:rPr>
        <w:t xml:space="preserve">évaluation </w:t>
      </w:r>
      <w:r w:rsidR="0042567C" w:rsidRPr="00397FDD">
        <w:rPr>
          <w:rFonts w:ascii="Calibri Light" w:eastAsia="Times New Roman" w:hAnsi="Calibri Light" w:cs="Calibri Light"/>
          <w:lang w:val="fr-FR"/>
        </w:rPr>
        <w:t xml:space="preserve">sensibles au genre et </w:t>
      </w:r>
      <w:r w:rsidR="007D02AB" w:rsidRPr="00397FDD">
        <w:rPr>
          <w:rFonts w:ascii="Calibri Light" w:eastAsia="Times New Roman" w:hAnsi="Calibri Light" w:cs="Calibri Light"/>
          <w:lang w:val="fr-FR"/>
        </w:rPr>
        <w:t xml:space="preserve">de </w:t>
      </w:r>
      <w:r w:rsidR="00691087" w:rsidRPr="00397FDD">
        <w:rPr>
          <w:rFonts w:ascii="Calibri Light" w:eastAsia="Times New Roman" w:hAnsi="Calibri Light" w:cs="Calibri Light"/>
          <w:lang w:val="fr-FR"/>
        </w:rPr>
        <w:t xml:space="preserve">lignes </w:t>
      </w:r>
      <w:r w:rsidR="00D11E51" w:rsidRPr="00397FDD">
        <w:rPr>
          <w:rFonts w:ascii="Calibri Light" w:eastAsia="Times New Roman" w:hAnsi="Calibri Light" w:cs="Calibri Light"/>
          <w:lang w:val="fr-FR"/>
        </w:rPr>
        <w:t xml:space="preserve">directrices </w:t>
      </w:r>
      <w:r w:rsidR="00691087" w:rsidRPr="00397FDD">
        <w:rPr>
          <w:rFonts w:ascii="Calibri Light" w:eastAsia="Times New Roman" w:hAnsi="Calibri Light" w:cs="Calibri Light"/>
          <w:lang w:val="fr-FR"/>
        </w:rPr>
        <w:t xml:space="preserve">techniques sur les </w:t>
      </w:r>
      <w:r w:rsidR="007D02AB" w:rsidRPr="00397FDD">
        <w:rPr>
          <w:rFonts w:ascii="Calibri Light" w:eastAsia="Times New Roman" w:hAnsi="Calibri Light" w:cs="Calibri Light"/>
          <w:lang w:val="fr-FR"/>
        </w:rPr>
        <w:t xml:space="preserve">données. </w:t>
      </w:r>
    </w:p>
    <w:p w14:paraId="7EC09EC7" w14:textId="59194C3B" w:rsidR="7B814E39" w:rsidRPr="00397FDD" w:rsidRDefault="7B814E39" w:rsidP="7B814E39">
      <w:pPr>
        <w:spacing w:after="0" w:line="240" w:lineRule="auto"/>
        <w:jc w:val="both"/>
        <w:rPr>
          <w:rFonts w:ascii="Calibri Light" w:eastAsia="Times New Roman" w:hAnsi="Calibri Light" w:cs="Calibri Light"/>
          <w:lang w:val="fr-FR"/>
        </w:rPr>
      </w:pPr>
    </w:p>
    <w:p w14:paraId="48BB060D" w14:textId="77777777" w:rsidR="000A0711" w:rsidRPr="007C6B37" w:rsidRDefault="003759DB">
      <w:pPr>
        <w:spacing w:after="0" w:line="240" w:lineRule="auto"/>
        <w:jc w:val="both"/>
        <w:textAlignment w:val="baseline"/>
        <w:rPr>
          <w:rFonts w:ascii="Calibri Light" w:eastAsia="Times New Roman" w:hAnsi="Calibri Light" w:cs="Calibri Light"/>
          <w:b/>
          <w:bCs/>
          <w:i/>
          <w:lang w:val="en-US"/>
        </w:rPr>
      </w:pPr>
      <w:proofErr w:type="spellStart"/>
      <w:r w:rsidRPr="007C6B37">
        <w:rPr>
          <w:rFonts w:ascii="Calibri Light" w:eastAsia="Times New Roman" w:hAnsi="Calibri Light" w:cs="Calibri Light"/>
          <w:b/>
          <w:bCs/>
          <w:i/>
          <w:iCs/>
        </w:rPr>
        <w:t>Apprentissage</w:t>
      </w:r>
      <w:proofErr w:type="spellEnd"/>
      <w:r w:rsidRPr="007C6B37">
        <w:rPr>
          <w:rFonts w:ascii="Calibri Light" w:eastAsia="Times New Roman" w:hAnsi="Calibri Light" w:cs="Calibri Light"/>
          <w:b/>
          <w:bCs/>
          <w:i/>
          <w:iCs/>
        </w:rPr>
        <w:t xml:space="preserve"> et </w:t>
      </w:r>
      <w:proofErr w:type="spellStart"/>
      <w:r w:rsidRPr="007C6B37">
        <w:rPr>
          <w:rFonts w:ascii="Calibri Light" w:eastAsia="Times New Roman" w:hAnsi="Calibri Light" w:cs="Calibri Light"/>
          <w:b/>
          <w:bCs/>
          <w:i/>
          <w:lang w:val="en-US"/>
        </w:rPr>
        <w:t>évaluation</w:t>
      </w:r>
      <w:proofErr w:type="spellEnd"/>
      <w:r w:rsidRPr="007C6B37">
        <w:rPr>
          <w:rFonts w:ascii="Calibri Light" w:eastAsia="Times New Roman" w:hAnsi="Calibri Light" w:cs="Calibri Light"/>
          <w:b/>
          <w:bCs/>
          <w:i/>
          <w:lang w:val="en-US"/>
        </w:rPr>
        <w:t xml:space="preserve"> </w:t>
      </w:r>
    </w:p>
    <w:p w14:paraId="3E21190A" w14:textId="77777777" w:rsidR="000A0711" w:rsidRPr="00397FDD" w:rsidRDefault="003759DB">
      <w:pPr>
        <w:pStyle w:val="ListParagraph"/>
        <w:numPr>
          <w:ilvl w:val="0"/>
          <w:numId w:val="40"/>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Participer à l'initiation à l'assistance technique en matière de genre organisée par le secrétariat de Gavi et aux réunions mensuelles avec d'autres spécialistes du genre.  </w:t>
      </w:r>
    </w:p>
    <w:p w14:paraId="7F0590F6" w14:textId="70475C6A" w:rsidR="2CF19197" w:rsidRDefault="003759DB" w:rsidP="14F7324C">
      <w:pPr>
        <w:pStyle w:val="ListParagraph"/>
        <w:numPr>
          <w:ilvl w:val="0"/>
          <w:numId w:val="40"/>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Rédigez au moins </w:t>
      </w:r>
      <w:r w:rsidR="00391875" w:rsidRPr="00397FDD">
        <w:rPr>
          <w:rFonts w:ascii="Calibri Light" w:eastAsia="Times New Roman" w:hAnsi="Calibri Light" w:cs="Calibri Light"/>
          <w:lang w:val="fr-FR"/>
        </w:rPr>
        <w:t>deux études de</w:t>
      </w:r>
      <w:r w:rsidRPr="00397FDD">
        <w:rPr>
          <w:rFonts w:ascii="Calibri Light" w:eastAsia="Times New Roman" w:hAnsi="Calibri Light" w:cs="Calibri Light"/>
          <w:lang w:val="fr-FR"/>
        </w:rPr>
        <w:t xml:space="preserve"> cas sur les enseignements tirés de la mise en œuvre d'un </w:t>
      </w:r>
      <w:r w:rsidR="00391875" w:rsidRPr="00397FDD">
        <w:rPr>
          <w:rFonts w:ascii="Calibri Light" w:eastAsia="Times New Roman" w:hAnsi="Calibri Light" w:cs="Calibri Light"/>
          <w:lang w:val="fr-FR"/>
        </w:rPr>
        <w:t xml:space="preserve">programme/d'une </w:t>
      </w:r>
      <w:r w:rsidR="7CB971F8" w:rsidRPr="00397FDD">
        <w:rPr>
          <w:rFonts w:ascii="Calibri Light" w:eastAsia="Times New Roman" w:hAnsi="Calibri Light" w:cs="Calibri Light"/>
          <w:lang w:val="fr-FR"/>
        </w:rPr>
        <w:t xml:space="preserve">approche </w:t>
      </w:r>
      <w:r w:rsidRPr="00397FDD">
        <w:rPr>
          <w:rFonts w:ascii="Calibri Light" w:eastAsia="Times New Roman" w:hAnsi="Calibri Light" w:cs="Calibri Light"/>
          <w:lang w:val="fr-FR"/>
        </w:rPr>
        <w:t xml:space="preserve">qui s'attaque aux obstacles liés au sexe des soignants, des adolescents, des agents de santé </w:t>
      </w:r>
      <w:r w:rsidR="00FD690D" w:rsidRPr="00397FDD">
        <w:rPr>
          <w:rFonts w:ascii="Calibri Light" w:eastAsia="Times New Roman" w:hAnsi="Calibri Light" w:cs="Calibri Light"/>
          <w:lang w:val="fr-FR"/>
        </w:rPr>
        <w:t xml:space="preserve">et/ou des </w:t>
      </w:r>
      <w:r w:rsidR="005659CE" w:rsidRPr="00397FDD">
        <w:rPr>
          <w:rFonts w:ascii="Calibri Light" w:eastAsia="Times New Roman" w:hAnsi="Calibri Light" w:cs="Calibri Light"/>
          <w:lang w:val="fr-FR"/>
        </w:rPr>
        <w:t xml:space="preserve">agents de </w:t>
      </w:r>
      <w:r w:rsidR="00FD690D" w:rsidRPr="00397FDD">
        <w:rPr>
          <w:rFonts w:ascii="Calibri Light" w:eastAsia="Times New Roman" w:hAnsi="Calibri Light" w:cs="Calibri Light"/>
          <w:lang w:val="fr-FR"/>
        </w:rPr>
        <w:t>santé communautaires,</w:t>
      </w:r>
    </w:p>
    <w:p w14:paraId="35C714AA" w14:textId="77777777" w:rsidR="001E025D" w:rsidRPr="001E025D" w:rsidRDefault="001E025D" w:rsidP="001E025D">
      <w:pPr>
        <w:pStyle w:val="ListParagraph"/>
        <w:spacing w:after="0" w:line="240" w:lineRule="auto"/>
        <w:jc w:val="both"/>
        <w:textAlignment w:val="baseline"/>
        <w:rPr>
          <w:rFonts w:ascii="Calibri Light" w:eastAsia="Times New Roman" w:hAnsi="Calibri Light" w:cs="Calibri Light"/>
          <w:lang w:val="fr-FR"/>
        </w:rPr>
      </w:pPr>
    </w:p>
    <w:p w14:paraId="460F25CB" w14:textId="77777777" w:rsidR="000A0711" w:rsidRDefault="00DA49BC">
      <w:pPr>
        <w:spacing w:after="0" w:line="240" w:lineRule="auto"/>
        <w:jc w:val="both"/>
        <w:textAlignment w:val="baseline"/>
        <w:rPr>
          <w:rFonts w:ascii="Calibri Light" w:eastAsia="Times New Roman" w:hAnsi="Calibri Light" w:cs="Calibri Light"/>
          <w:b/>
          <w:i/>
        </w:rPr>
      </w:pPr>
      <w:proofErr w:type="spellStart"/>
      <w:r w:rsidRPr="5B950F0B">
        <w:rPr>
          <w:rFonts w:ascii="Calibri Light" w:eastAsia="Times New Roman" w:hAnsi="Calibri Light" w:cs="Calibri Light"/>
          <w:b/>
          <w:i/>
        </w:rPr>
        <w:t>Tâches</w:t>
      </w:r>
      <w:proofErr w:type="spellEnd"/>
      <w:r w:rsidRPr="5B950F0B">
        <w:rPr>
          <w:rFonts w:ascii="Calibri Light" w:eastAsia="Times New Roman" w:hAnsi="Calibri Light" w:cs="Calibri Light"/>
          <w:b/>
          <w:i/>
        </w:rPr>
        <w:t xml:space="preserve">/étapes </w:t>
      </w:r>
      <w:r w:rsidR="003759DB" w:rsidRPr="5B950F0B">
        <w:rPr>
          <w:rFonts w:ascii="Calibri Light" w:eastAsia="Times New Roman" w:hAnsi="Calibri Light" w:cs="Calibri Light"/>
          <w:b/>
          <w:i/>
        </w:rPr>
        <w:t xml:space="preserve">et </w:t>
      </w:r>
      <w:proofErr w:type="spellStart"/>
      <w:r w:rsidR="003759DB" w:rsidRPr="5B950F0B">
        <w:rPr>
          <w:rFonts w:ascii="Calibri Light" w:eastAsia="Times New Roman" w:hAnsi="Calibri Light" w:cs="Calibri Light"/>
          <w:b/>
          <w:i/>
        </w:rPr>
        <w:t>calendrier</w:t>
      </w:r>
      <w:proofErr w:type="spellEnd"/>
    </w:p>
    <w:p w14:paraId="223B8146" w14:textId="1ACABBA9" w:rsidR="0031628A" w:rsidRDefault="0031628A" w:rsidP="14F7324C">
      <w:pPr>
        <w:spacing w:after="0" w:line="240" w:lineRule="auto"/>
        <w:jc w:val="both"/>
        <w:textAlignment w:val="baseline"/>
        <w:rPr>
          <w:rFonts w:ascii="Calibri Light" w:eastAsia="Times New Roman" w:hAnsi="Calibri Light" w:cs="Calibri Light"/>
          <w:b/>
          <w:i/>
        </w:rPr>
      </w:pPr>
    </w:p>
    <w:tbl>
      <w:tblPr>
        <w:tblpPr w:leftFromText="180" w:rightFromText="180" w:vertAnchor="text" w:horzAnchor="margin" w:tblpY="-59"/>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72"/>
        <w:gridCol w:w="2538"/>
      </w:tblGrid>
      <w:tr w:rsidR="002A6569" w:rsidRPr="00DA49BC" w14:paraId="33B7348C" w14:textId="77777777" w:rsidTr="0031628A">
        <w:trPr>
          <w:trHeight w:val="555"/>
        </w:trPr>
        <w:tc>
          <w:tcPr>
            <w:tcW w:w="6472" w:type="dxa"/>
            <w:tcBorders>
              <w:top w:val="single" w:sz="6" w:space="0" w:color="6D6D6D"/>
              <w:left w:val="single" w:sz="6" w:space="0" w:color="6D6D6D"/>
              <w:bottom w:val="single" w:sz="6" w:space="0" w:color="auto"/>
              <w:right w:val="single" w:sz="6" w:space="0" w:color="6D6D6D"/>
            </w:tcBorders>
            <w:shd w:val="clear" w:color="auto" w:fill="auto"/>
            <w:hideMark/>
          </w:tcPr>
          <w:p w14:paraId="7B504012"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lastRenderedPageBreak/>
              <w:t xml:space="preserve">Programmes tenant compte de la dimension de genre, conçus pour lever les obstacles auxquels se heurtent les soignants, les travailleurs de la santé et les adolescents dans le cadre du PPF. </w:t>
            </w:r>
          </w:p>
        </w:tc>
        <w:tc>
          <w:tcPr>
            <w:tcW w:w="2538" w:type="dxa"/>
            <w:tcBorders>
              <w:top w:val="single" w:sz="6" w:space="0" w:color="6D6D6D"/>
              <w:left w:val="single" w:sz="6" w:space="0" w:color="6D6D6D"/>
              <w:bottom w:val="single" w:sz="6" w:space="0" w:color="auto"/>
              <w:right w:val="single" w:sz="6" w:space="0" w:color="6D6D6D"/>
            </w:tcBorders>
            <w:shd w:val="clear" w:color="auto" w:fill="auto"/>
            <w:hideMark/>
          </w:tcPr>
          <w:p w14:paraId="2A9D41E5" w14:textId="77777777" w:rsidR="000A0711" w:rsidRDefault="003759DB">
            <w:pPr>
              <w:spacing w:line="240" w:lineRule="auto"/>
              <w:rPr>
                <w:rFonts w:ascii="Calibri Light" w:eastAsia="Times New Roman" w:hAnsi="Calibri Light" w:cs="Calibri Light"/>
                <w:lang w:val="en-US"/>
              </w:rPr>
            </w:pPr>
            <w:proofErr w:type="spellStart"/>
            <w:r w:rsidRPr="14F7324C">
              <w:rPr>
                <w:rFonts w:ascii="Calibri Light" w:eastAsia="Times New Roman" w:hAnsi="Calibri Light" w:cs="Calibri Light"/>
              </w:rPr>
              <w:t>Mois</w:t>
            </w:r>
            <w:proofErr w:type="spellEnd"/>
            <w:r w:rsidRPr="14F7324C">
              <w:rPr>
                <w:rFonts w:ascii="Calibri Light" w:eastAsia="Times New Roman" w:hAnsi="Calibri Light" w:cs="Calibri Light"/>
              </w:rPr>
              <w:t xml:space="preserve"> </w:t>
            </w:r>
            <w:r w:rsidRPr="14F7324C">
              <w:rPr>
                <w:rFonts w:ascii="Calibri Light" w:eastAsia="Times New Roman" w:hAnsi="Calibri Light" w:cs="Calibri Light"/>
                <w:lang w:val="en-US"/>
              </w:rPr>
              <w:t xml:space="preserve">3 </w:t>
            </w:r>
          </w:p>
        </w:tc>
      </w:tr>
      <w:tr w:rsidR="00F85BAC" w:rsidRPr="00DA49BC" w14:paraId="5545BD19" w14:textId="77777777" w:rsidTr="0031628A">
        <w:trPr>
          <w:trHeight w:val="270"/>
        </w:trPr>
        <w:tc>
          <w:tcPr>
            <w:tcW w:w="6472" w:type="dxa"/>
            <w:tcBorders>
              <w:top w:val="single" w:sz="6" w:space="0" w:color="6D6D6D"/>
              <w:left w:val="single" w:sz="6" w:space="0" w:color="6D6D6D"/>
              <w:bottom w:val="single" w:sz="6" w:space="0" w:color="6D6D6D"/>
              <w:right w:val="single" w:sz="6" w:space="0" w:color="6D6D6D"/>
            </w:tcBorders>
            <w:shd w:val="clear" w:color="auto" w:fill="auto"/>
          </w:tcPr>
          <w:p w14:paraId="64603884"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Cartographie des programmes de vaccination et des acteurs actuels en matière de genre et d'équité, y compris les organisations de femmes et de santé au niveau national et dans les provinces focales </w:t>
            </w:r>
          </w:p>
        </w:tc>
        <w:tc>
          <w:tcPr>
            <w:tcW w:w="2538" w:type="dxa"/>
            <w:tcBorders>
              <w:top w:val="single" w:sz="6" w:space="0" w:color="auto"/>
              <w:left w:val="single" w:sz="6" w:space="0" w:color="6D6D6D"/>
              <w:bottom w:val="single" w:sz="6" w:space="0" w:color="auto"/>
              <w:right w:val="single" w:sz="6" w:space="0" w:color="6D6D6D"/>
            </w:tcBorders>
            <w:shd w:val="clear" w:color="auto" w:fill="auto"/>
          </w:tcPr>
          <w:p w14:paraId="01568A34" w14:textId="77777777" w:rsidR="000A0711" w:rsidRDefault="003759DB">
            <w:pPr>
              <w:spacing w:line="240" w:lineRule="auto"/>
              <w:rPr>
                <w:rFonts w:ascii="Calibri Light" w:eastAsia="Times New Roman" w:hAnsi="Calibri Light" w:cs="Calibri Light"/>
              </w:rPr>
            </w:pPr>
            <w:proofErr w:type="spellStart"/>
            <w:r w:rsidRPr="14F7324C">
              <w:rPr>
                <w:rFonts w:ascii="Calibri Light" w:eastAsia="Times New Roman" w:hAnsi="Calibri Light" w:cs="Calibri Light"/>
              </w:rPr>
              <w:t>Mois</w:t>
            </w:r>
            <w:proofErr w:type="spellEnd"/>
            <w:r w:rsidRPr="14F7324C">
              <w:rPr>
                <w:rFonts w:ascii="Calibri Light" w:eastAsia="Times New Roman" w:hAnsi="Calibri Light" w:cs="Calibri Light"/>
              </w:rPr>
              <w:t xml:space="preserve"> </w:t>
            </w:r>
            <w:r w:rsidRPr="14F7324C">
              <w:rPr>
                <w:rFonts w:ascii="Calibri Light" w:eastAsia="Times New Roman" w:hAnsi="Calibri Light" w:cs="Calibri Light"/>
                <w:lang w:val="en-US"/>
              </w:rPr>
              <w:t xml:space="preserve">2 </w:t>
            </w:r>
          </w:p>
        </w:tc>
      </w:tr>
      <w:tr w:rsidR="00F85BAC" w:rsidRPr="00DA49BC" w14:paraId="755915A5" w14:textId="77777777" w:rsidTr="0031628A">
        <w:trPr>
          <w:trHeight w:val="270"/>
        </w:trPr>
        <w:tc>
          <w:tcPr>
            <w:tcW w:w="6472" w:type="dxa"/>
            <w:tcBorders>
              <w:top w:val="single" w:sz="6" w:space="0" w:color="6D6D6D"/>
              <w:left w:val="single" w:sz="6" w:space="0" w:color="6D6D6D"/>
              <w:bottom w:val="single" w:sz="6" w:space="0" w:color="6D6D6D"/>
              <w:right w:val="single" w:sz="6" w:space="0" w:color="6D6D6D"/>
            </w:tcBorders>
            <w:shd w:val="clear" w:color="auto" w:fill="auto"/>
            <w:hideMark/>
          </w:tcPr>
          <w:p w14:paraId="210AA8BA"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Cadre de suivi du PPF tenant compte de la dimension de genre - le cadre de suivi comprend des indicateurs de genre et de sexe </w:t>
            </w:r>
          </w:p>
        </w:tc>
        <w:tc>
          <w:tcPr>
            <w:tcW w:w="2538" w:type="dxa"/>
            <w:tcBorders>
              <w:top w:val="single" w:sz="6" w:space="0" w:color="auto"/>
              <w:left w:val="single" w:sz="6" w:space="0" w:color="6D6D6D"/>
              <w:bottom w:val="single" w:sz="6" w:space="0" w:color="auto"/>
              <w:right w:val="single" w:sz="6" w:space="0" w:color="6D6D6D"/>
            </w:tcBorders>
            <w:shd w:val="clear" w:color="auto" w:fill="auto"/>
            <w:hideMark/>
          </w:tcPr>
          <w:p w14:paraId="3B632753" w14:textId="77777777" w:rsidR="000A0711" w:rsidRDefault="003759DB">
            <w:pPr>
              <w:spacing w:line="240" w:lineRule="auto"/>
              <w:rPr>
                <w:rFonts w:ascii="Calibri Light" w:eastAsia="Times New Roman" w:hAnsi="Calibri Light" w:cs="Calibri Light"/>
                <w:lang w:val="en-US"/>
              </w:rPr>
            </w:pPr>
            <w:proofErr w:type="spellStart"/>
            <w:r w:rsidRPr="14F7324C">
              <w:rPr>
                <w:rFonts w:ascii="Calibri Light" w:eastAsia="Times New Roman" w:hAnsi="Calibri Light" w:cs="Calibri Light"/>
              </w:rPr>
              <w:t>Mois</w:t>
            </w:r>
            <w:proofErr w:type="spellEnd"/>
            <w:r w:rsidRPr="14F7324C">
              <w:rPr>
                <w:rFonts w:ascii="Calibri Light" w:eastAsia="Times New Roman" w:hAnsi="Calibri Light" w:cs="Calibri Light"/>
              </w:rPr>
              <w:t xml:space="preserve"> </w:t>
            </w:r>
            <w:r w:rsidRPr="14F7324C">
              <w:rPr>
                <w:rFonts w:ascii="Calibri Light" w:eastAsia="Times New Roman" w:hAnsi="Calibri Light" w:cs="Calibri Light"/>
                <w:lang w:val="en-US"/>
              </w:rPr>
              <w:t xml:space="preserve">3 </w:t>
            </w:r>
          </w:p>
        </w:tc>
      </w:tr>
      <w:tr w:rsidR="00F85BAC" w:rsidRPr="00DA49BC" w14:paraId="6591E478" w14:textId="77777777" w:rsidTr="0031628A">
        <w:trPr>
          <w:trHeight w:val="270"/>
        </w:trPr>
        <w:tc>
          <w:tcPr>
            <w:tcW w:w="6472" w:type="dxa"/>
            <w:tcBorders>
              <w:top w:val="single" w:sz="6" w:space="0" w:color="6D6D6D"/>
              <w:left w:val="single" w:sz="6" w:space="0" w:color="6D6D6D"/>
              <w:bottom w:val="single" w:sz="6" w:space="0" w:color="6D6D6D"/>
              <w:right w:val="single" w:sz="6" w:space="0" w:color="6D6D6D"/>
            </w:tcBorders>
            <w:shd w:val="clear" w:color="auto" w:fill="auto"/>
          </w:tcPr>
          <w:p w14:paraId="27B8B75F"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Plan du programme de renforcement des capacités en matière de genre et de vaccination pour le gouvernement et les OSC partenaires </w:t>
            </w:r>
          </w:p>
        </w:tc>
        <w:tc>
          <w:tcPr>
            <w:tcW w:w="2538" w:type="dxa"/>
            <w:tcBorders>
              <w:top w:val="single" w:sz="6" w:space="0" w:color="auto"/>
              <w:left w:val="single" w:sz="6" w:space="0" w:color="6D6D6D"/>
              <w:bottom w:val="single" w:sz="6" w:space="0" w:color="auto"/>
              <w:right w:val="single" w:sz="6" w:space="0" w:color="6D6D6D"/>
            </w:tcBorders>
            <w:shd w:val="clear" w:color="auto" w:fill="auto"/>
          </w:tcPr>
          <w:p w14:paraId="1C9A9DC7" w14:textId="77777777" w:rsidR="000A0711" w:rsidRDefault="003759DB">
            <w:pPr>
              <w:spacing w:line="240" w:lineRule="auto"/>
              <w:rPr>
                <w:rFonts w:ascii="Calibri Light" w:eastAsia="Times New Roman" w:hAnsi="Calibri Light" w:cs="Calibri Light"/>
              </w:rPr>
            </w:pPr>
            <w:proofErr w:type="spellStart"/>
            <w:r w:rsidRPr="14F7324C">
              <w:rPr>
                <w:rFonts w:ascii="Calibri Light" w:eastAsia="Times New Roman" w:hAnsi="Calibri Light" w:cs="Calibri Light"/>
              </w:rPr>
              <w:t>Mois</w:t>
            </w:r>
            <w:proofErr w:type="spellEnd"/>
            <w:r w:rsidRPr="14F7324C">
              <w:rPr>
                <w:rFonts w:ascii="Calibri Light" w:eastAsia="Times New Roman" w:hAnsi="Calibri Light" w:cs="Calibri Light"/>
              </w:rPr>
              <w:t xml:space="preserve"> </w:t>
            </w:r>
            <w:r w:rsidRPr="14F7324C">
              <w:rPr>
                <w:rFonts w:ascii="Calibri Light" w:eastAsia="Times New Roman" w:hAnsi="Calibri Light" w:cs="Calibri Light"/>
                <w:lang w:val="en-US"/>
              </w:rPr>
              <w:t xml:space="preserve">4 </w:t>
            </w:r>
          </w:p>
        </w:tc>
      </w:tr>
      <w:tr w:rsidR="00F85BAC" w:rsidRPr="00DA49BC" w14:paraId="29558484" w14:textId="77777777" w:rsidTr="0031628A">
        <w:trPr>
          <w:trHeight w:val="270"/>
        </w:trPr>
        <w:tc>
          <w:tcPr>
            <w:tcW w:w="6472" w:type="dxa"/>
            <w:tcBorders>
              <w:top w:val="single" w:sz="6" w:space="0" w:color="6D6D6D"/>
              <w:left w:val="single" w:sz="6" w:space="0" w:color="6D6D6D"/>
              <w:bottom w:val="single" w:sz="6" w:space="0" w:color="6D6D6D"/>
              <w:right w:val="single" w:sz="6" w:space="0" w:color="6D6D6D"/>
            </w:tcBorders>
            <w:shd w:val="clear" w:color="auto" w:fill="auto"/>
            <w:hideMark/>
          </w:tcPr>
          <w:p w14:paraId="1D4D8572"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Le plan de travail annuel du PIE comprend une programmation spécifique en matière d'égalité entre les hommes et les femmes </w:t>
            </w:r>
          </w:p>
        </w:tc>
        <w:tc>
          <w:tcPr>
            <w:tcW w:w="2538" w:type="dxa"/>
            <w:tcBorders>
              <w:top w:val="single" w:sz="6" w:space="0" w:color="auto"/>
              <w:left w:val="single" w:sz="6" w:space="0" w:color="6D6D6D"/>
              <w:bottom w:val="single" w:sz="6" w:space="0" w:color="auto"/>
              <w:right w:val="single" w:sz="6" w:space="0" w:color="6D6D6D"/>
            </w:tcBorders>
            <w:shd w:val="clear" w:color="auto" w:fill="auto"/>
            <w:hideMark/>
          </w:tcPr>
          <w:p w14:paraId="475C77E7" w14:textId="77777777" w:rsidR="000A0711" w:rsidRDefault="003759DB">
            <w:pPr>
              <w:spacing w:line="240" w:lineRule="auto"/>
              <w:rPr>
                <w:rFonts w:ascii="Calibri Light" w:eastAsia="Times New Roman" w:hAnsi="Calibri Light" w:cs="Calibri Light"/>
                <w:lang w:val="en-US"/>
              </w:rPr>
            </w:pPr>
            <w:proofErr w:type="spellStart"/>
            <w:r w:rsidRPr="14F7324C">
              <w:rPr>
                <w:rFonts w:ascii="Calibri Light" w:eastAsia="Times New Roman" w:hAnsi="Calibri Light" w:cs="Calibri Light"/>
              </w:rPr>
              <w:t>Mois</w:t>
            </w:r>
            <w:proofErr w:type="spellEnd"/>
            <w:r w:rsidRPr="14F7324C">
              <w:rPr>
                <w:rFonts w:ascii="Calibri Light" w:eastAsia="Times New Roman" w:hAnsi="Calibri Light" w:cs="Calibri Light"/>
              </w:rPr>
              <w:t xml:space="preserve"> 3 et </w:t>
            </w:r>
            <w:proofErr w:type="spellStart"/>
            <w:r w:rsidRPr="14F7324C">
              <w:rPr>
                <w:rFonts w:ascii="Calibri Light" w:eastAsia="Times New Roman" w:hAnsi="Calibri Light" w:cs="Calibri Light"/>
              </w:rPr>
              <w:t>mois</w:t>
            </w:r>
            <w:proofErr w:type="spellEnd"/>
            <w:r w:rsidRPr="14F7324C">
              <w:rPr>
                <w:rFonts w:ascii="Calibri Light" w:eastAsia="Times New Roman" w:hAnsi="Calibri Light" w:cs="Calibri Light"/>
              </w:rPr>
              <w:t xml:space="preserve"> </w:t>
            </w:r>
            <w:r w:rsidRPr="14F7324C">
              <w:rPr>
                <w:rFonts w:ascii="Calibri Light" w:eastAsia="Times New Roman" w:hAnsi="Calibri Light" w:cs="Calibri Light"/>
                <w:lang w:val="en-US"/>
              </w:rPr>
              <w:t xml:space="preserve">14 </w:t>
            </w:r>
          </w:p>
        </w:tc>
      </w:tr>
      <w:tr w:rsidR="00F85BAC" w:rsidRPr="00DA49BC" w14:paraId="615711A0" w14:textId="77777777" w:rsidTr="0031628A">
        <w:trPr>
          <w:trHeight w:val="270"/>
        </w:trPr>
        <w:tc>
          <w:tcPr>
            <w:tcW w:w="6472" w:type="dxa"/>
            <w:tcBorders>
              <w:top w:val="single" w:sz="6" w:space="0" w:color="6D6D6D"/>
              <w:left w:val="single" w:sz="6" w:space="0" w:color="6D6D6D"/>
              <w:bottom w:val="single" w:sz="6" w:space="0" w:color="6D6D6D"/>
              <w:right w:val="single" w:sz="6" w:space="0" w:color="6D6D6D"/>
            </w:tcBorders>
            <w:shd w:val="clear" w:color="auto" w:fill="auto"/>
            <w:hideMark/>
          </w:tcPr>
          <w:p w14:paraId="46120268"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Stratégie et plan d'action sur le genre, l'équité et la vaccination ; diffusés </w:t>
            </w:r>
          </w:p>
        </w:tc>
        <w:tc>
          <w:tcPr>
            <w:tcW w:w="2538" w:type="dxa"/>
            <w:tcBorders>
              <w:top w:val="single" w:sz="6" w:space="0" w:color="6D6D6D"/>
              <w:left w:val="single" w:sz="6" w:space="0" w:color="6D6D6D"/>
              <w:bottom w:val="single" w:sz="6" w:space="0" w:color="auto"/>
              <w:right w:val="single" w:sz="6" w:space="0" w:color="6D6D6D"/>
            </w:tcBorders>
            <w:shd w:val="clear" w:color="auto" w:fill="auto"/>
            <w:hideMark/>
          </w:tcPr>
          <w:p w14:paraId="76332046" w14:textId="77777777" w:rsidR="000A0711" w:rsidRDefault="003759DB">
            <w:pPr>
              <w:spacing w:line="240" w:lineRule="auto"/>
              <w:rPr>
                <w:rFonts w:ascii="Calibri Light" w:eastAsia="Times New Roman" w:hAnsi="Calibri Light" w:cs="Calibri Light"/>
                <w:lang w:val="en-US"/>
              </w:rPr>
            </w:pPr>
            <w:proofErr w:type="spellStart"/>
            <w:r w:rsidRPr="14F7324C">
              <w:rPr>
                <w:rFonts w:ascii="Calibri Light" w:eastAsia="Times New Roman" w:hAnsi="Calibri Light" w:cs="Calibri Light"/>
              </w:rPr>
              <w:t>Mois</w:t>
            </w:r>
            <w:proofErr w:type="spellEnd"/>
            <w:r w:rsidRPr="14F7324C">
              <w:rPr>
                <w:rFonts w:ascii="Calibri Light" w:eastAsia="Times New Roman" w:hAnsi="Calibri Light" w:cs="Calibri Light"/>
              </w:rPr>
              <w:t xml:space="preserve"> </w:t>
            </w:r>
            <w:r w:rsidRPr="14F7324C">
              <w:rPr>
                <w:rFonts w:ascii="Calibri Light" w:eastAsia="Times New Roman" w:hAnsi="Calibri Light" w:cs="Calibri Light"/>
                <w:lang w:val="en-US"/>
              </w:rPr>
              <w:t xml:space="preserve">6 </w:t>
            </w:r>
          </w:p>
        </w:tc>
      </w:tr>
      <w:tr w:rsidR="00F85BAC" w:rsidRPr="00DA49BC" w14:paraId="704A13A4" w14:textId="77777777" w:rsidTr="0031628A">
        <w:trPr>
          <w:trHeight w:val="270"/>
        </w:trPr>
        <w:tc>
          <w:tcPr>
            <w:tcW w:w="6472" w:type="dxa"/>
            <w:tcBorders>
              <w:top w:val="single" w:sz="6" w:space="0" w:color="6D6D6D"/>
              <w:left w:val="single" w:sz="6" w:space="0" w:color="6D6D6D"/>
              <w:bottom w:val="single" w:sz="6" w:space="0" w:color="6D6D6D"/>
              <w:right w:val="single" w:sz="6" w:space="0" w:color="6D6D6D"/>
            </w:tcBorders>
            <w:shd w:val="clear" w:color="auto" w:fill="auto"/>
            <w:hideMark/>
          </w:tcPr>
          <w:p w14:paraId="2D512C06"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Étude de cas détaillant l'approche sensible au genre, les résultats et les enseignements tirés de la mise en œuvre. </w:t>
            </w:r>
          </w:p>
        </w:tc>
        <w:tc>
          <w:tcPr>
            <w:tcW w:w="2538" w:type="dxa"/>
            <w:tcBorders>
              <w:top w:val="single" w:sz="6" w:space="0" w:color="6D6D6D"/>
              <w:left w:val="single" w:sz="6" w:space="0" w:color="6D6D6D"/>
              <w:bottom w:val="single" w:sz="6" w:space="0" w:color="auto"/>
              <w:right w:val="single" w:sz="6" w:space="0" w:color="6D6D6D"/>
            </w:tcBorders>
            <w:shd w:val="clear" w:color="auto" w:fill="auto"/>
            <w:hideMark/>
          </w:tcPr>
          <w:p w14:paraId="73B9AD3C" w14:textId="77777777" w:rsidR="000A0711" w:rsidRDefault="003759DB">
            <w:pPr>
              <w:spacing w:line="240" w:lineRule="auto"/>
              <w:rPr>
                <w:rFonts w:ascii="Calibri Light" w:eastAsia="Times New Roman" w:hAnsi="Calibri Light" w:cs="Calibri Light"/>
                <w:lang w:val="en-US"/>
              </w:rPr>
            </w:pPr>
            <w:proofErr w:type="spellStart"/>
            <w:r w:rsidRPr="14F7324C">
              <w:rPr>
                <w:rFonts w:ascii="Calibri Light" w:eastAsia="Times New Roman" w:hAnsi="Calibri Light" w:cs="Calibri Light"/>
              </w:rPr>
              <w:t>Mois</w:t>
            </w:r>
            <w:proofErr w:type="spellEnd"/>
            <w:r w:rsidRPr="14F7324C">
              <w:rPr>
                <w:rFonts w:ascii="Calibri Light" w:eastAsia="Times New Roman" w:hAnsi="Calibri Light" w:cs="Calibri Light"/>
              </w:rPr>
              <w:t xml:space="preserve"> </w:t>
            </w:r>
            <w:r w:rsidRPr="14F7324C">
              <w:rPr>
                <w:rFonts w:ascii="Calibri Light" w:eastAsia="Times New Roman" w:hAnsi="Calibri Light" w:cs="Calibri Light"/>
                <w:lang w:val="en-US"/>
              </w:rPr>
              <w:t xml:space="preserve">15 </w:t>
            </w:r>
          </w:p>
        </w:tc>
      </w:tr>
      <w:tr w:rsidR="00F85BAC" w:rsidRPr="00DA49BC" w14:paraId="679ADFDD" w14:textId="77777777" w:rsidTr="0031628A">
        <w:trPr>
          <w:trHeight w:val="270"/>
        </w:trPr>
        <w:tc>
          <w:tcPr>
            <w:tcW w:w="6472" w:type="dxa"/>
            <w:tcBorders>
              <w:top w:val="single" w:sz="6" w:space="0" w:color="6D6D6D"/>
              <w:left w:val="single" w:sz="6" w:space="0" w:color="6D6D6D"/>
              <w:bottom w:val="single" w:sz="6" w:space="0" w:color="6D6D6D"/>
              <w:right w:val="single" w:sz="6" w:space="0" w:color="6D6D6D"/>
            </w:tcBorders>
            <w:shd w:val="clear" w:color="auto" w:fill="auto"/>
            <w:hideMark/>
          </w:tcPr>
          <w:p w14:paraId="43577D96"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Rapport complet sur les résultats en matière d'égalité des sexes inclus dans l'évaluation conjointe, année 1 </w:t>
            </w:r>
          </w:p>
        </w:tc>
        <w:tc>
          <w:tcPr>
            <w:tcW w:w="2538" w:type="dxa"/>
            <w:tcBorders>
              <w:top w:val="single" w:sz="6" w:space="0" w:color="6D6D6D"/>
              <w:left w:val="single" w:sz="6" w:space="0" w:color="6D6D6D"/>
              <w:bottom w:val="single" w:sz="6" w:space="0" w:color="auto"/>
              <w:right w:val="single" w:sz="6" w:space="0" w:color="6D6D6D"/>
            </w:tcBorders>
            <w:shd w:val="clear" w:color="auto" w:fill="auto"/>
            <w:hideMark/>
          </w:tcPr>
          <w:p w14:paraId="55A20D60" w14:textId="77777777" w:rsidR="000A0711" w:rsidRDefault="003759DB">
            <w:pPr>
              <w:spacing w:line="240" w:lineRule="auto"/>
              <w:rPr>
                <w:rFonts w:ascii="Calibri Light" w:eastAsia="Times New Roman" w:hAnsi="Calibri Light" w:cs="Calibri Light"/>
                <w:lang w:val="en-US"/>
              </w:rPr>
            </w:pPr>
            <w:proofErr w:type="spellStart"/>
            <w:r w:rsidRPr="14F7324C">
              <w:rPr>
                <w:rFonts w:ascii="Calibri Light" w:eastAsia="Times New Roman" w:hAnsi="Calibri Light" w:cs="Calibri Light"/>
              </w:rPr>
              <w:t>Mois</w:t>
            </w:r>
            <w:proofErr w:type="spellEnd"/>
            <w:r w:rsidRPr="14F7324C">
              <w:rPr>
                <w:rFonts w:ascii="Calibri Light" w:eastAsia="Times New Roman" w:hAnsi="Calibri Light" w:cs="Calibri Light"/>
              </w:rPr>
              <w:t xml:space="preserve"> 10 et </w:t>
            </w:r>
            <w:proofErr w:type="spellStart"/>
            <w:r w:rsidRPr="14F7324C">
              <w:rPr>
                <w:rFonts w:ascii="Calibri Light" w:eastAsia="Times New Roman" w:hAnsi="Calibri Light" w:cs="Calibri Light"/>
              </w:rPr>
              <w:t>mois</w:t>
            </w:r>
            <w:proofErr w:type="spellEnd"/>
            <w:r w:rsidRPr="14F7324C">
              <w:rPr>
                <w:rFonts w:ascii="Calibri Light" w:eastAsia="Times New Roman" w:hAnsi="Calibri Light" w:cs="Calibri Light"/>
              </w:rPr>
              <w:t xml:space="preserve"> </w:t>
            </w:r>
            <w:r w:rsidRPr="14F7324C">
              <w:rPr>
                <w:rFonts w:ascii="Calibri Light" w:eastAsia="Times New Roman" w:hAnsi="Calibri Light" w:cs="Calibri Light"/>
                <w:lang w:val="en-US"/>
              </w:rPr>
              <w:t xml:space="preserve">18 </w:t>
            </w:r>
          </w:p>
        </w:tc>
      </w:tr>
      <w:tr w:rsidR="00F85BAC" w:rsidRPr="00DA49BC" w14:paraId="705A0073" w14:textId="77777777" w:rsidTr="0031628A">
        <w:trPr>
          <w:trHeight w:val="270"/>
        </w:trPr>
        <w:tc>
          <w:tcPr>
            <w:tcW w:w="6472" w:type="dxa"/>
            <w:tcBorders>
              <w:top w:val="single" w:sz="6" w:space="0" w:color="6D6D6D"/>
              <w:left w:val="single" w:sz="6" w:space="0" w:color="6D6D6D"/>
              <w:bottom w:val="single" w:sz="6" w:space="0" w:color="6D6D6D"/>
              <w:right w:val="single" w:sz="6" w:space="0" w:color="6D6D6D"/>
            </w:tcBorders>
            <w:shd w:val="clear" w:color="auto" w:fill="auto"/>
            <w:hideMark/>
          </w:tcPr>
          <w:p w14:paraId="044B8E30"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Évaluation des résultats de la mise en œuvre du plan de renforcement des capacités en matière de genre et de vaccination </w:t>
            </w:r>
          </w:p>
        </w:tc>
        <w:tc>
          <w:tcPr>
            <w:tcW w:w="2538" w:type="dxa"/>
            <w:tcBorders>
              <w:top w:val="single" w:sz="6" w:space="0" w:color="6D6D6D"/>
              <w:left w:val="single" w:sz="6" w:space="0" w:color="6D6D6D"/>
              <w:bottom w:val="single" w:sz="6" w:space="0" w:color="6D6D6D"/>
              <w:right w:val="single" w:sz="6" w:space="0" w:color="6D6D6D"/>
            </w:tcBorders>
            <w:shd w:val="clear" w:color="auto" w:fill="auto"/>
            <w:hideMark/>
          </w:tcPr>
          <w:p w14:paraId="39B6CFF4" w14:textId="77777777" w:rsidR="000A0711" w:rsidRDefault="003759DB">
            <w:pPr>
              <w:spacing w:line="240" w:lineRule="auto"/>
              <w:rPr>
                <w:rFonts w:ascii="Calibri Light" w:eastAsia="Times New Roman" w:hAnsi="Calibri Light" w:cs="Calibri Light"/>
                <w:lang w:val="en-US"/>
              </w:rPr>
            </w:pPr>
            <w:proofErr w:type="spellStart"/>
            <w:r w:rsidRPr="14F7324C">
              <w:rPr>
                <w:rFonts w:ascii="Calibri Light" w:eastAsia="Times New Roman" w:hAnsi="Calibri Light" w:cs="Calibri Light"/>
              </w:rPr>
              <w:t>Mois</w:t>
            </w:r>
            <w:proofErr w:type="spellEnd"/>
            <w:r w:rsidRPr="14F7324C">
              <w:rPr>
                <w:rFonts w:ascii="Calibri Light" w:eastAsia="Times New Roman" w:hAnsi="Calibri Light" w:cs="Calibri Light"/>
              </w:rPr>
              <w:t xml:space="preserve"> </w:t>
            </w:r>
            <w:r w:rsidRPr="14F7324C">
              <w:rPr>
                <w:rFonts w:ascii="Calibri Light" w:eastAsia="Times New Roman" w:hAnsi="Calibri Light" w:cs="Calibri Light"/>
                <w:lang w:val="en-US"/>
              </w:rPr>
              <w:t xml:space="preserve">18 </w:t>
            </w:r>
          </w:p>
        </w:tc>
      </w:tr>
    </w:tbl>
    <w:p w14:paraId="39E085BD" w14:textId="0D54E05E" w:rsidR="00B20C4A" w:rsidRPr="00B858EB" w:rsidRDefault="00B20C4A" w:rsidP="35EF04AE">
      <w:pPr>
        <w:spacing w:after="0" w:line="240" w:lineRule="auto"/>
        <w:jc w:val="both"/>
        <w:textAlignment w:val="baseline"/>
        <w:rPr>
          <w:rFonts w:ascii="Calibri Light" w:eastAsia="Times New Roman" w:hAnsi="Calibri Light" w:cs="Calibri Light"/>
          <w:b/>
          <w:bCs/>
          <w:lang w:val="en-US"/>
        </w:rPr>
      </w:pPr>
    </w:p>
    <w:p w14:paraId="70BD9688" w14:textId="77777777" w:rsidR="000A0711" w:rsidRPr="00397FDD" w:rsidRDefault="003759DB">
      <w:pPr>
        <w:spacing w:after="0" w:line="240" w:lineRule="auto"/>
        <w:jc w:val="both"/>
        <w:rPr>
          <w:rFonts w:ascii="Calibri Light" w:eastAsia="Times New Roman" w:hAnsi="Calibri Light" w:cs="Calibri Light"/>
          <w:lang w:val="fr-FR"/>
        </w:rPr>
      </w:pPr>
      <w:r w:rsidRPr="00397FDD">
        <w:rPr>
          <w:rFonts w:ascii="Calibri Light" w:eastAsia="Times New Roman" w:hAnsi="Calibri Light" w:cs="Calibri Light"/>
          <w:b/>
          <w:i/>
          <w:lang w:val="fr-FR"/>
        </w:rPr>
        <w:t xml:space="preserve">Nombre de prestataires d'assistance technique : </w:t>
      </w:r>
      <w:r w:rsidRPr="00397FDD">
        <w:rPr>
          <w:rFonts w:ascii="Calibri Light" w:eastAsia="Times New Roman" w:hAnsi="Calibri Light" w:cs="Calibri Light"/>
          <w:lang w:val="fr-FR"/>
        </w:rPr>
        <w:t xml:space="preserve">Estimation d'un prestataire d'assistance technique </w:t>
      </w:r>
      <w:r w:rsidR="00E0531B" w:rsidRPr="00397FDD">
        <w:rPr>
          <w:rFonts w:ascii="Calibri Light" w:eastAsia="Times New Roman" w:hAnsi="Calibri Light" w:cs="Calibri Light"/>
          <w:lang w:val="fr-FR"/>
        </w:rPr>
        <w:t>(consultant)</w:t>
      </w:r>
    </w:p>
    <w:p w14:paraId="16AA9649" w14:textId="77777777" w:rsidR="000A0711" w:rsidRPr="00397FDD" w:rsidRDefault="003759DB">
      <w:pPr>
        <w:spacing w:before="60" w:after="0" w:line="240" w:lineRule="auto"/>
        <w:jc w:val="both"/>
        <w:rPr>
          <w:rFonts w:ascii="Calibri Light" w:eastAsia="Times New Roman" w:hAnsi="Calibri Light" w:cs="Calibri Light"/>
          <w:lang w:val="fr-FR"/>
        </w:rPr>
      </w:pPr>
      <w:r w:rsidRPr="00397FDD">
        <w:rPr>
          <w:rFonts w:ascii="Calibri Light" w:eastAsia="Times New Roman" w:hAnsi="Calibri Light" w:cs="Calibri Light"/>
          <w:b/>
          <w:i/>
          <w:lang w:val="fr-FR"/>
        </w:rPr>
        <w:t xml:space="preserve">Lieu </w:t>
      </w:r>
      <w:r w:rsidRPr="00397FDD">
        <w:rPr>
          <w:rFonts w:ascii="Calibri Light" w:eastAsia="Times New Roman" w:hAnsi="Calibri Light" w:cs="Calibri Light"/>
          <w:b/>
          <w:bCs/>
          <w:lang w:val="fr-FR"/>
        </w:rPr>
        <w:t xml:space="preserve">: </w:t>
      </w:r>
      <w:r w:rsidRPr="00397FDD">
        <w:rPr>
          <w:rFonts w:ascii="Calibri Light" w:eastAsia="Times New Roman" w:hAnsi="Calibri Light" w:cs="Calibri Light"/>
          <w:lang w:val="fr-FR"/>
        </w:rPr>
        <w:t xml:space="preserve">Bureau du PEV, ministère de la santé, Banjul, Gambie </w:t>
      </w:r>
    </w:p>
    <w:p w14:paraId="7A8068C7" w14:textId="77777777" w:rsidR="0006282F" w:rsidRPr="00397FDD" w:rsidRDefault="0006282F" w:rsidP="00A71A8E">
      <w:pPr>
        <w:spacing w:before="60" w:after="60" w:line="240" w:lineRule="auto"/>
        <w:rPr>
          <w:rFonts w:ascii="Calibri Light" w:hAnsi="Calibri Light" w:cs="Calibri Light"/>
          <w:b/>
          <w:bCs/>
          <w:caps/>
          <w:u w:val="single"/>
          <w:lang w:val="fr-FR"/>
        </w:rPr>
      </w:pPr>
    </w:p>
    <w:p w14:paraId="0FA23B06" w14:textId="77777777" w:rsidR="000A0711" w:rsidRPr="00397FDD" w:rsidRDefault="003759DB">
      <w:pPr>
        <w:spacing w:after="0" w:line="240" w:lineRule="auto"/>
        <w:jc w:val="both"/>
        <w:rPr>
          <w:rFonts w:ascii="Cambria" w:eastAsia="Cambria" w:hAnsi="Cambria" w:cs="Cambria"/>
          <w:b/>
          <w:u w:val="single"/>
          <w:lang w:val="fr-FR"/>
        </w:rPr>
      </w:pPr>
      <w:r w:rsidRPr="00397FDD">
        <w:rPr>
          <w:rFonts w:ascii="Cambria" w:eastAsia="Cambria" w:hAnsi="Cambria" w:cs="Cambria"/>
          <w:b/>
          <w:u w:val="single"/>
          <w:lang w:val="fr-FR"/>
        </w:rPr>
        <w:t>GUINEE</w:t>
      </w:r>
    </w:p>
    <w:p w14:paraId="2A3D7090" w14:textId="77777777" w:rsidR="000A0711" w:rsidRPr="00397FDD" w:rsidRDefault="003759DB">
      <w:pPr>
        <w:spacing w:after="0" w:line="240" w:lineRule="auto"/>
        <w:jc w:val="both"/>
        <w:rPr>
          <w:rFonts w:ascii="Calibri Light" w:eastAsia="Times New Roman" w:hAnsi="Calibri Light" w:cs="Calibri Light"/>
          <w:b/>
          <w:bCs/>
          <w:color w:val="000000" w:themeColor="text1"/>
          <w:lang w:val="fr-FR"/>
        </w:rPr>
      </w:pPr>
      <w:r w:rsidRPr="00397FDD">
        <w:rPr>
          <w:rFonts w:ascii="Calibri Light" w:eastAsia="Times New Roman" w:hAnsi="Calibri Light" w:cs="Calibri Light"/>
          <w:b/>
          <w:bCs/>
          <w:color w:val="000000" w:themeColor="text1"/>
          <w:lang w:val="fr-FR"/>
        </w:rPr>
        <w:t xml:space="preserve">Contexte et objectif de la fonction </w:t>
      </w:r>
    </w:p>
    <w:p w14:paraId="18B50755" w14:textId="77777777" w:rsidR="000A0711" w:rsidRPr="00397FDD" w:rsidRDefault="003759DB">
      <w:pPr>
        <w:pStyle w:val="Default"/>
        <w:spacing w:after="200" w:line="276" w:lineRule="auto"/>
        <w:jc w:val="both"/>
        <w:rPr>
          <w:rFonts w:ascii="Calibri Light" w:hAnsi="Calibri Light" w:cs="Calibri Light"/>
          <w:color w:val="auto"/>
          <w:sz w:val="22"/>
          <w:szCs w:val="22"/>
          <w:lang w:val="fr-FR" w:eastAsia="en-US"/>
        </w:rPr>
      </w:pPr>
      <w:r w:rsidRPr="00397FDD">
        <w:rPr>
          <w:rFonts w:ascii="Calibri Light" w:hAnsi="Calibri Light" w:cs="Calibri Light"/>
          <w:color w:val="auto"/>
          <w:sz w:val="22"/>
          <w:szCs w:val="22"/>
          <w:lang w:val="fr-FR" w:eastAsia="en-US"/>
        </w:rPr>
        <w:t xml:space="preserve">La République de Guinée, malgré des progrès significatifs dans le domaine de la santé, fait face à des défis majeurs liés à un manque de ressources internes et à des faiblesses dans la gouvernance de son système de santé. Cette situation constitue un obstacle à la réalisation des objectifs nationaux de santé et à la réalisation effective des 17 Objectifs de développement durable (ODD) des Nations unies, en </w:t>
      </w:r>
      <w:r w:rsidR="00E0531B" w:rsidRPr="00397FDD">
        <w:rPr>
          <w:rFonts w:ascii="Calibri Light" w:hAnsi="Calibri Light" w:cs="Calibri Light"/>
          <w:color w:val="auto"/>
          <w:sz w:val="22"/>
          <w:szCs w:val="22"/>
          <w:lang w:val="fr-FR" w:eastAsia="en-US"/>
        </w:rPr>
        <w:t xml:space="preserve">particulier </w:t>
      </w:r>
      <w:r w:rsidRPr="00397FDD">
        <w:rPr>
          <w:rFonts w:ascii="Calibri Light" w:hAnsi="Calibri Light" w:cs="Calibri Light"/>
          <w:color w:val="auto"/>
          <w:sz w:val="22"/>
          <w:szCs w:val="22"/>
          <w:lang w:val="fr-FR" w:eastAsia="en-US"/>
        </w:rPr>
        <w:t xml:space="preserve">ceux visant à réduire les inégalités de genre et les autres formes d'inégalités. </w:t>
      </w:r>
    </w:p>
    <w:p w14:paraId="47AEF35C" w14:textId="77777777" w:rsidR="000A0711" w:rsidRPr="00397FDD" w:rsidRDefault="003759DB">
      <w:pPr>
        <w:pStyle w:val="Default"/>
        <w:spacing w:after="200" w:line="276" w:lineRule="auto"/>
        <w:jc w:val="both"/>
        <w:rPr>
          <w:rFonts w:ascii="Calibri Light" w:hAnsi="Calibri Light" w:cs="Calibri Light"/>
          <w:color w:val="auto"/>
          <w:sz w:val="22"/>
          <w:szCs w:val="22"/>
          <w:lang w:val="fr-FR" w:eastAsia="en-US"/>
        </w:rPr>
      </w:pPr>
      <w:r w:rsidRPr="00397FDD">
        <w:rPr>
          <w:rFonts w:ascii="Calibri Light" w:hAnsi="Calibri Light" w:cs="Calibri Light"/>
          <w:color w:val="auto"/>
          <w:sz w:val="22"/>
          <w:szCs w:val="22"/>
          <w:lang w:val="fr-FR" w:eastAsia="en-US"/>
        </w:rPr>
        <w:t xml:space="preserve">En réponse, la Guinée a renforcé son engagement en faveur de la promotion de l'égalité et de l'équité de genre, matérialisé par la création d'un Service Genre et Equité au sein du </w:t>
      </w:r>
      <w:proofErr w:type="gramStart"/>
      <w:r w:rsidRPr="00397FDD">
        <w:rPr>
          <w:rFonts w:ascii="Calibri Light" w:hAnsi="Calibri Light" w:cs="Calibri Light"/>
          <w:color w:val="auto"/>
          <w:sz w:val="22"/>
          <w:szCs w:val="22"/>
          <w:lang w:val="fr-FR" w:eastAsia="en-US"/>
        </w:rPr>
        <w:t>Ministère</w:t>
      </w:r>
      <w:proofErr w:type="gramEnd"/>
      <w:r w:rsidRPr="00397FDD">
        <w:rPr>
          <w:rFonts w:ascii="Calibri Light" w:hAnsi="Calibri Light" w:cs="Calibri Light"/>
          <w:color w:val="auto"/>
          <w:sz w:val="22"/>
          <w:szCs w:val="22"/>
          <w:lang w:val="fr-FR" w:eastAsia="en-US"/>
        </w:rPr>
        <w:t xml:space="preserve"> de la Santé et de l'Hygiène Publique, opérationnel depuis janvier 2023.</w:t>
      </w:r>
    </w:p>
    <w:p w14:paraId="7F28A458" w14:textId="77777777" w:rsidR="000A0711" w:rsidRPr="00397FDD" w:rsidRDefault="003759DB">
      <w:pPr>
        <w:pStyle w:val="Default"/>
        <w:spacing w:after="200" w:line="276" w:lineRule="auto"/>
        <w:jc w:val="both"/>
        <w:rPr>
          <w:rFonts w:ascii="Calibri Light" w:hAnsi="Calibri Light" w:cs="Calibri Light"/>
          <w:color w:val="auto"/>
          <w:sz w:val="22"/>
          <w:szCs w:val="22"/>
          <w:lang w:val="fr-FR" w:eastAsia="en-US"/>
        </w:rPr>
      </w:pPr>
      <w:r w:rsidRPr="00397FDD">
        <w:rPr>
          <w:rFonts w:ascii="Calibri Light" w:hAnsi="Calibri Light" w:cs="Calibri Light"/>
          <w:color w:val="auto"/>
          <w:sz w:val="22"/>
          <w:szCs w:val="22"/>
          <w:lang w:val="fr-FR" w:eastAsia="en-US"/>
        </w:rPr>
        <w:t xml:space="preserve">Malgré les efforts et les progrès accomplis, le service est confronté à des défis majeurs, notamment un manque de personnel qualifié et un système national d'information sanitaire inadéquat, qui empêchent l'intégration effective du genre et de l'équité dans les politiques et les programmes de santé. </w:t>
      </w:r>
    </w:p>
    <w:p w14:paraId="0C2D2703" w14:textId="77777777" w:rsidR="000A0711" w:rsidRPr="00397FDD" w:rsidRDefault="003759DB">
      <w:pPr>
        <w:pStyle w:val="Default"/>
        <w:spacing w:after="200" w:line="276" w:lineRule="auto"/>
        <w:jc w:val="both"/>
        <w:rPr>
          <w:rFonts w:ascii="Calibri Light" w:hAnsi="Calibri Light" w:cs="Calibri Light"/>
          <w:color w:val="auto"/>
          <w:sz w:val="22"/>
          <w:szCs w:val="22"/>
          <w:lang w:val="fr-FR" w:eastAsia="en-US"/>
        </w:rPr>
      </w:pPr>
      <w:r w:rsidRPr="00397FDD">
        <w:rPr>
          <w:rFonts w:ascii="Calibri Light" w:hAnsi="Calibri Light" w:cs="Calibri Light"/>
          <w:color w:val="auto"/>
          <w:sz w:val="22"/>
          <w:szCs w:val="22"/>
          <w:lang w:val="fr-FR" w:eastAsia="en-US"/>
        </w:rPr>
        <w:lastRenderedPageBreak/>
        <w:t xml:space="preserve">Ces défis ont d'autant plus d'impact qu'un fonds d'environ 500 000 dollars au titre du Fonds d'accélération de l'équité (EAF) a été alloué pour l'intégration du genre et de l'équité dans la vaccination dans le sillage d'un investissement stratégique global de 8 millions de dollars pour une période de mise en œuvre de 3 ans. Ceci démontre l'engagement de la Guinée et de ses partenaires, y compris Gavi, à mettre le genre et l'équité au cœur des efforts de santé publique. </w:t>
      </w:r>
    </w:p>
    <w:p w14:paraId="66ACF05F" w14:textId="77777777" w:rsidR="000A0711" w:rsidRPr="00397FDD" w:rsidRDefault="003759DB">
      <w:pPr>
        <w:pStyle w:val="Default"/>
        <w:spacing w:after="200" w:line="276" w:lineRule="auto"/>
        <w:jc w:val="both"/>
        <w:rPr>
          <w:rFonts w:ascii="Calibri Light" w:hAnsi="Calibri Light" w:cs="Calibri Light"/>
          <w:color w:val="auto"/>
          <w:sz w:val="22"/>
          <w:szCs w:val="22"/>
          <w:lang w:val="fr-FR" w:eastAsia="en-US"/>
        </w:rPr>
      </w:pPr>
      <w:r w:rsidRPr="00397FDD">
        <w:rPr>
          <w:rFonts w:ascii="Calibri Light" w:hAnsi="Calibri Light" w:cs="Calibri Light"/>
          <w:color w:val="auto"/>
          <w:sz w:val="22"/>
          <w:szCs w:val="22"/>
          <w:lang w:val="fr-FR" w:eastAsia="en-US"/>
        </w:rPr>
        <w:t>Cependant, l'intégration réussie du genre et de l'équité dans ce type de projet nécessite une planification stratégique solide, une coordination efficace et un système de suivi et d'évaluation bien établi.</w:t>
      </w:r>
    </w:p>
    <w:p w14:paraId="2F7CD405" w14:textId="77777777" w:rsidR="000A0711" w:rsidRPr="00397FDD" w:rsidRDefault="003759DB">
      <w:pPr>
        <w:pStyle w:val="Default"/>
        <w:spacing w:after="200" w:line="276" w:lineRule="auto"/>
        <w:jc w:val="both"/>
        <w:rPr>
          <w:rFonts w:ascii="Calibri Light" w:hAnsi="Calibri Light" w:cs="Calibri Light"/>
          <w:color w:val="auto"/>
          <w:sz w:val="22"/>
          <w:szCs w:val="22"/>
          <w:lang w:val="fr-FR" w:eastAsia="en-US"/>
        </w:rPr>
      </w:pPr>
      <w:r w:rsidRPr="00397FDD">
        <w:rPr>
          <w:rFonts w:ascii="Calibri Light" w:hAnsi="Calibri Light" w:cs="Calibri Light"/>
          <w:color w:val="auto"/>
          <w:sz w:val="22"/>
          <w:szCs w:val="22"/>
          <w:lang w:val="fr-FR" w:eastAsia="en-US"/>
        </w:rPr>
        <w:t xml:space="preserve">L'objectif principal de l'assistant technique est de renforcer les capacités institutionnelles du Service Genre et Equité du </w:t>
      </w:r>
      <w:proofErr w:type="gramStart"/>
      <w:r w:rsidRPr="00397FDD">
        <w:rPr>
          <w:rFonts w:ascii="Calibri Light" w:hAnsi="Calibri Light" w:cs="Calibri Light"/>
          <w:color w:val="auto"/>
          <w:sz w:val="22"/>
          <w:szCs w:val="22"/>
          <w:lang w:val="fr-FR" w:eastAsia="en-US"/>
        </w:rPr>
        <w:t>Ministère</w:t>
      </w:r>
      <w:proofErr w:type="gramEnd"/>
      <w:r w:rsidRPr="00397FDD">
        <w:rPr>
          <w:rFonts w:ascii="Calibri Light" w:hAnsi="Calibri Light" w:cs="Calibri Light"/>
          <w:color w:val="auto"/>
          <w:sz w:val="22"/>
          <w:szCs w:val="22"/>
          <w:lang w:val="fr-FR" w:eastAsia="en-US"/>
        </w:rPr>
        <w:t xml:space="preserve"> de la Santé et de l'Hygiène Publique afin d'assurer une intégration efficace et durable du genre et de l'équité dans les politiques, programmes et activités de santé, en particulier dans le contexte de la vaccination.</w:t>
      </w:r>
    </w:p>
    <w:p w14:paraId="054A71D9" w14:textId="77777777" w:rsidR="000A0711" w:rsidRPr="00397FDD" w:rsidRDefault="003759DB">
      <w:pPr>
        <w:spacing w:after="0" w:line="240" w:lineRule="auto"/>
        <w:rPr>
          <w:rFonts w:ascii="Calibri Light" w:eastAsia="Times New Roman" w:hAnsi="Calibri Light" w:cs="Calibri Light"/>
          <w:lang w:val="fr-FR"/>
        </w:rPr>
      </w:pPr>
      <w:r w:rsidRPr="00397FDD">
        <w:rPr>
          <w:rFonts w:ascii="Calibri Light" w:eastAsia="Times New Roman" w:hAnsi="Calibri Light" w:cs="Calibri Light"/>
          <w:b/>
          <w:lang w:val="fr-FR"/>
        </w:rPr>
        <w:t>Principales tâches et responsabilités</w:t>
      </w:r>
    </w:p>
    <w:p w14:paraId="0C08F93E" w14:textId="77777777" w:rsidR="000A0711" w:rsidRPr="00397FDD" w:rsidRDefault="003759DB">
      <w:pPr>
        <w:autoSpaceDE w:val="0"/>
        <w:autoSpaceDN w:val="0"/>
        <w:adjustRightInd w:val="0"/>
        <w:spacing w:after="0" w:line="240" w:lineRule="auto"/>
        <w:rPr>
          <w:rFonts w:ascii="Calibri Light" w:hAnsi="Calibri Light" w:cs="Calibri Light"/>
          <w:lang w:val="fr-FR"/>
        </w:rPr>
      </w:pPr>
      <w:r w:rsidRPr="00397FDD">
        <w:rPr>
          <w:rFonts w:ascii="Calibri Light" w:hAnsi="Calibri Light" w:cs="Calibri Light"/>
          <w:lang w:val="fr-FR"/>
        </w:rPr>
        <w:t xml:space="preserve">Au sein du </w:t>
      </w:r>
      <w:r w:rsidR="008A5DBF" w:rsidRPr="00397FDD">
        <w:rPr>
          <w:rFonts w:ascii="Calibri Light" w:hAnsi="Calibri Light" w:cs="Calibri Light"/>
          <w:lang w:val="fr-FR"/>
        </w:rPr>
        <w:t xml:space="preserve">département "Genre et équité", les responsabilités du consultant seront notamment les suivantes : </w:t>
      </w:r>
    </w:p>
    <w:p w14:paraId="2DBB9D28" w14:textId="77777777" w:rsidR="000A0711" w:rsidRPr="00397FDD" w:rsidRDefault="003759DB">
      <w:pPr>
        <w:pStyle w:val="ListParagraph"/>
        <w:numPr>
          <w:ilvl w:val="0"/>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 xml:space="preserve">Coordination, planification stratégique et intégration du genre et de l'équité : </w:t>
      </w:r>
    </w:p>
    <w:p w14:paraId="66603115" w14:textId="77777777" w:rsidR="000A0711" w:rsidRPr="00397FDD" w:rsidRDefault="003759DB">
      <w:pPr>
        <w:numPr>
          <w:ilvl w:val="1"/>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 xml:space="preserve">Soutenir l'élaboration d'une stratégie globale pour l'intégration effective du genre et de l'équité dans les politiques et programmes de santé, en particulier la vaccination, conformément aux objectifs du </w:t>
      </w:r>
      <w:r w:rsidR="00F76BE9" w:rsidRPr="00397FDD">
        <w:rPr>
          <w:rFonts w:ascii="Calibri Light" w:hAnsi="Calibri Light" w:cs="Calibri Light"/>
          <w:bCs/>
          <w:lang w:val="fr-FR"/>
        </w:rPr>
        <w:t xml:space="preserve">PIE et du département "Genre et équité" </w:t>
      </w:r>
      <w:r w:rsidRPr="00397FDD">
        <w:rPr>
          <w:rFonts w:ascii="Calibri Light" w:hAnsi="Calibri Light" w:cs="Calibri Light"/>
          <w:bCs/>
          <w:lang w:val="fr-FR"/>
        </w:rPr>
        <w:t>et aux investissements stratégiques en cours.</w:t>
      </w:r>
    </w:p>
    <w:p w14:paraId="16557807" w14:textId="77777777" w:rsidR="000A0711" w:rsidRPr="00397FDD" w:rsidRDefault="003759DB">
      <w:pPr>
        <w:numPr>
          <w:ilvl w:val="1"/>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 xml:space="preserve">Soutenir l'élaboration, la mise en œuvre et le suivi du </w:t>
      </w:r>
      <w:r w:rsidR="009F1C0A" w:rsidRPr="00397FDD">
        <w:rPr>
          <w:rFonts w:ascii="Calibri Light" w:hAnsi="Calibri Light" w:cs="Calibri Light"/>
          <w:bCs/>
          <w:lang w:val="fr-FR"/>
        </w:rPr>
        <w:t>plan de travail annuel</w:t>
      </w:r>
      <w:r w:rsidR="00E0531B" w:rsidRPr="00397FDD">
        <w:rPr>
          <w:rFonts w:ascii="Calibri Light" w:hAnsi="Calibri Light" w:cs="Calibri Light"/>
          <w:bCs/>
          <w:lang w:val="fr-FR"/>
        </w:rPr>
        <w:t>.</w:t>
      </w:r>
    </w:p>
    <w:p w14:paraId="62CEFBE1" w14:textId="77777777" w:rsidR="000A0711" w:rsidRPr="00397FDD" w:rsidRDefault="003759DB">
      <w:pPr>
        <w:numPr>
          <w:ilvl w:val="1"/>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Faciliter la collaboration et la coordination entre l'unité "Genre et équité", les autres ministères, les partenaires de développement et les principales parties prenantes afin de garantir une approche intégrée</w:t>
      </w:r>
      <w:r w:rsidR="00E0531B" w:rsidRPr="00397FDD">
        <w:rPr>
          <w:rFonts w:ascii="Calibri Light" w:hAnsi="Calibri Light" w:cs="Calibri Light"/>
          <w:bCs/>
          <w:lang w:val="fr-FR"/>
        </w:rPr>
        <w:t>.</w:t>
      </w:r>
    </w:p>
    <w:p w14:paraId="4D4B3A4C" w14:textId="77777777" w:rsidR="000A0711" w:rsidRPr="00397FDD" w:rsidRDefault="003759DB">
      <w:pPr>
        <w:numPr>
          <w:ilvl w:val="0"/>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Conception et mise en œuvre de systèmes de suivi et d'évaluation :</w:t>
      </w:r>
    </w:p>
    <w:p w14:paraId="7E9FE652" w14:textId="77777777" w:rsidR="000A0711" w:rsidRPr="00397FDD" w:rsidRDefault="003759DB">
      <w:pPr>
        <w:numPr>
          <w:ilvl w:val="1"/>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Soutenir la conception et la mise en œuvre d'un cadre de suivi et d'évaluation tenant compte de la dimension de genre afin d'évaluer l'efficacité des programmes et des projets de santé.</w:t>
      </w:r>
    </w:p>
    <w:p w14:paraId="19855F28" w14:textId="77777777" w:rsidR="000A0711" w:rsidRPr="00397FDD" w:rsidRDefault="003759DB">
      <w:pPr>
        <w:numPr>
          <w:ilvl w:val="1"/>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 xml:space="preserve">Soutenir l'élaboration d'indicateurs de performance clairs et mesurables liés au genre et à l'équité pour tous les </w:t>
      </w:r>
      <w:r w:rsidR="00F46B9A" w:rsidRPr="00397FDD">
        <w:rPr>
          <w:rFonts w:ascii="Calibri Light" w:hAnsi="Calibri Light" w:cs="Calibri Light"/>
          <w:bCs/>
          <w:lang w:val="fr-FR"/>
        </w:rPr>
        <w:t>programmes (</w:t>
      </w:r>
      <w:r w:rsidR="00525C75" w:rsidRPr="00397FDD">
        <w:rPr>
          <w:rFonts w:ascii="Calibri Light" w:hAnsi="Calibri Light" w:cs="Calibri Light"/>
          <w:bCs/>
          <w:lang w:val="fr-FR"/>
        </w:rPr>
        <w:t>priorité donnée à la fourniture de services, aux programmes d'équité et aux données)</w:t>
      </w:r>
      <w:r w:rsidRPr="00397FDD">
        <w:rPr>
          <w:rFonts w:ascii="Calibri Light" w:hAnsi="Calibri Light" w:cs="Calibri Light"/>
          <w:bCs/>
          <w:lang w:val="fr-FR"/>
        </w:rPr>
        <w:t>.</w:t>
      </w:r>
    </w:p>
    <w:p w14:paraId="03972A3D" w14:textId="77777777" w:rsidR="000A0711" w:rsidRPr="00397FDD" w:rsidRDefault="003759DB">
      <w:pPr>
        <w:numPr>
          <w:ilvl w:val="1"/>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 xml:space="preserve">Former le </w:t>
      </w:r>
      <w:r w:rsidR="00F10AF7" w:rsidRPr="00397FDD">
        <w:rPr>
          <w:rFonts w:ascii="Calibri Light" w:hAnsi="Calibri Light" w:cs="Calibri Light"/>
          <w:bCs/>
          <w:lang w:val="fr-FR"/>
        </w:rPr>
        <w:t>personnel</w:t>
      </w:r>
      <w:r w:rsidRPr="00397FDD">
        <w:rPr>
          <w:rFonts w:ascii="Calibri Light" w:hAnsi="Calibri Light" w:cs="Calibri Light"/>
          <w:bCs/>
          <w:lang w:val="fr-FR"/>
        </w:rPr>
        <w:t xml:space="preserve"> du </w:t>
      </w:r>
      <w:r w:rsidR="00F10AF7" w:rsidRPr="00397FDD">
        <w:rPr>
          <w:rFonts w:ascii="Calibri Light" w:hAnsi="Calibri Light" w:cs="Calibri Light"/>
          <w:bCs/>
          <w:lang w:val="fr-FR"/>
        </w:rPr>
        <w:t xml:space="preserve">PEV et des services chargés de l'égalité entre les hommes et les femmes </w:t>
      </w:r>
      <w:r w:rsidRPr="00397FDD">
        <w:rPr>
          <w:rFonts w:ascii="Calibri Light" w:hAnsi="Calibri Light" w:cs="Calibri Light"/>
          <w:bCs/>
          <w:lang w:val="fr-FR"/>
        </w:rPr>
        <w:t>à l'utilisation et au suivi de ce cadre afin d'assurer une collecte et une analyse continues des données.</w:t>
      </w:r>
    </w:p>
    <w:p w14:paraId="5880420D" w14:textId="77777777" w:rsidR="000A0711" w:rsidRDefault="003759DB">
      <w:pPr>
        <w:numPr>
          <w:ilvl w:val="0"/>
          <w:numId w:val="32"/>
        </w:numPr>
        <w:autoSpaceDE w:val="0"/>
        <w:autoSpaceDN w:val="0"/>
        <w:adjustRightInd w:val="0"/>
        <w:spacing w:after="0" w:line="240" w:lineRule="auto"/>
        <w:jc w:val="both"/>
        <w:rPr>
          <w:rFonts w:ascii="Calibri Light" w:hAnsi="Calibri Light" w:cs="Calibri Light"/>
          <w:lang w:val="fr-FR"/>
        </w:rPr>
      </w:pPr>
      <w:r w:rsidRPr="0002DE03">
        <w:rPr>
          <w:rFonts w:ascii="Calibri Light" w:hAnsi="Calibri Light" w:cs="Calibri Light"/>
        </w:rPr>
        <w:t xml:space="preserve">Analyse des </w:t>
      </w:r>
      <w:proofErr w:type="gramStart"/>
      <w:r w:rsidRPr="0002DE03">
        <w:rPr>
          <w:rFonts w:ascii="Calibri Light" w:hAnsi="Calibri Light" w:cs="Calibri Light"/>
        </w:rPr>
        <w:t>données :</w:t>
      </w:r>
      <w:proofErr w:type="gramEnd"/>
    </w:p>
    <w:p w14:paraId="5D239006" w14:textId="77777777" w:rsidR="000A0711" w:rsidRPr="00397FDD" w:rsidRDefault="003759DB">
      <w:pPr>
        <w:numPr>
          <w:ilvl w:val="1"/>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 xml:space="preserve">Soutenir le service </w:t>
      </w:r>
      <w:r w:rsidR="00E56A23" w:rsidRPr="00397FDD">
        <w:rPr>
          <w:rFonts w:ascii="Calibri Light" w:hAnsi="Calibri Light" w:cs="Calibri Light"/>
          <w:bCs/>
          <w:lang w:val="fr-FR"/>
        </w:rPr>
        <w:t xml:space="preserve">guinéen pour le </w:t>
      </w:r>
      <w:r w:rsidR="00F10AF7" w:rsidRPr="00397FDD">
        <w:rPr>
          <w:rFonts w:ascii="Calibri Light" w:hAnsi="Calibri Light" w:cs="Calibri Light"/>
          <w:bCs/>
          <w:lang w:val="fr-FR"/>
        </w:rPr>
        <w:t xml:space="preserve">genre et l'équité dans </w:t>
      </w:r>
      <w:r w:rsidRPr="00397FDD">
        <w:rPr>
          <w:rFonts w:ascii="Calibri Light" w:hAnsi="Calibri Light" w:cs="Calibri Light"/>
          <w:bCs/>
          <w:lang w:val="fr-FR"/>
        </w:rPr>
        <w:t>le renforcement des mécanismes de collecte régulière de données sensibles au genre et à l'équité.</w:t>
      </w:r>
    </w:p>
    <w:p w14:paraId="09A44B97" w14:textId="77777777" w:rsidR="000A0711" w:rsidRPr="00397FDD" w:rsidRDefault="003759DB">
      <w:pPr>
        <w:numPr>
          <w:ilvl w:val="1"/>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 xml:space="preserve">Soutenir le </w:t>
      </w:r>
      <w:r w:rsidR="00EA4F2A" w:rsidRPr="00397FDD">
        <w:rPr>
          <w:rFonts w:ascii="Calibri Light" w:hAnsi="Calibri Light" w:cs="Calibri Light"/>
          <w:bCs/>
          <w:lang w:val="fr-FR"/>
        </w:rPr>
        <w:t xml:space="preserve">PEV </w:t>
      </w:r>
      <w:r w:rsidRPr="00397FDD">
        <w:rPr>
          <w:rFonts w:ascii="Calibri Light" w:hAnsi="Calibri Light" w:cs="Calibri Light"/>
          <w:bCs/>
          <w:lang w:val="fr-FR"/>
        </w:rPr>
        <w:t xml:space="preserve">pour intégrer des </w:t>
      </w:r>
      <w:r w:rsidR="002E44AC" w:rsidRPr="00397FDD">
        <w:rPr>
          <w:rFonts w:ascii="Calibri Light" w:hAnsi="Calibri Light" w:cs="Calibri Light"/>
          <w:bCs/>
          <w:lang w:val="fr-FR"/>
        </w:rPr>
        <w:t xml:space="preserve">points de données sensibles au genre dans le tableau de bord DHIS2, </w:t>
      </w:r>
    </w:p>
    <w:p w14:paraId="01F2B539" w14:textId="77777777" w:rsidR="000A0711" w:rsidRPr="00397FDD" w:rsidRDefault="003759DB">
      <w:pPr>
        <w:numPr>
          <w:ilvl w:val="1"/>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Soutenir le service dans l'analyse des données collectées afin d'identifier les tendances, les réussites et les domaines nécessitant une attention particulière.</w:t>
      </w:r>
    </w:p>
    <w:p w14:paraId="3B42D1E9" w14:textId="77777777" w:rsidR="000A0711" w:rsidRPr="00397FDD" w:rsidRDefault="003759DB">
      <w:pPr>
        <w:numPr>
          <w:ilvl w:val="1"/>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 xml:space="preserve">Soutenir le service dans la </w:t>
      </w:r>
      <w:r w:rsidR="7DC9A52D" w:rsidRPr="00397FDD">
        <w:rPr>
          <w:rFonts w:ascii="Calibri Light" w:hAnsi="Calibri Light" w:cs="Calibri Light"/>
          <w:lang w:val="fr-FR"/>
        </w:rPr>
        <w:t xml:space="preserve">préparation de </w:t>
      </w:r>
      <w:r w:rsidRPr="00397FDD">
        <w:rPr>
          <w:rFonts w:ascii="Calibri Light" w:hAnsi="Calibri Light" w:cs="Calibri Light"/>
          <w:bCs/>
          <w:lang w:val="fr-FR"/>
        </w:rPr>
        <w:t>rapports périodiques sur les progrès réalisés en matière d'intégration de l'égalité des sexes et de l'équité dans les services de santé.</w:t>
      </w:r>
    </w:p>
    <w:p w14:paraId="33E62914" w14:textId="77777777" w:rsidR="000A0711" w:rsidRPr="00397FDD" w:rsidRDefault="003759DB">
      <w:pPr>
        <w:numPr>
          <w:ilvl w:val="0"/>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lastRenderedPageBreak/>
        <w:t xml:space="preserve">Soutenir la </w:t>
      </w:r>
      <w:r w:rsidR="00565F59" w:rsidRPr="00397FDD">
        <w:rPr>
          <w:rFonts w:ascii="Calibri Light" w:hAnsi="Calibri Light" w:cs="Calibri Light"/>
          <w:bCs/>
          <w:lang w:val="fr-FR"/>
        </w:rPr>
        <w:t xml:space="preserve">mise en œuvre </w:t>
      </w:r>
      <w:r w:rsidRPr="00397FDD">
        <w:rPr>
          <w:rFonts w:ascii="Calibri Light" w:hAnsi="Calibri Light" w:cs="Calibri Light"/>
          <w:bCs/>
          <w:lang w:val="fr-FR"/>
        </w:rPr>
        <w:t xml:space="preserve">d'études sur les différentes questions de genre et d'équité </w:t>
      </w:r>
      <w:r w:rsidR="00E4745B" w:rsidRPr="00397FDD">
        <w:rPr>
          <w:rFonts w:ascii="Calibri Light" w:hAnsi="Calibri Light" w:cs="Calibri Light"/>
          <w:bCs/>
          <w:lang w:val="fr-FR"/>
        </w:rPr>
        <w:t xml:space="preserve">dans la vaccination et les soins de santé primaires </w:t>
      </w:r>
      <w:r w:rsidRPr="00397FDD">
        <w:rPr>
          <w:rFonts w:ascii="Calibri Light" w:hAnsi="Calibri Light" w:cs="Calibri Light"/>
          <w:bCs/>
          <w:lang w:val="fr-FR"/>
        </w:rPr>
        <w:t>lancées par le service.</w:t>
      </w:r>
    </w:p>
    <w:p w14:paraId="60297AEC" w14:textId="77777777" w:rsidR="000A0711" w:rsidRDefault="003759DB">
      <w:pPr>
        <w:numPr>
          <w:ilvl w:val="0"/>
          <w:numId w:val="32"/>
        </w:numPr>
        <w:autoSpaceDE w:val="0"/>
        <w:autoSpaceDN w:val="0"/>
        <w:adjustRightInd w:val="0"/>
        <w:spacing w:after="0" w:line="240" w:lineRule="auto"/>
        <w:jc w:val="both"/>
        <w:rPr>
          <w:rFonts w:ascii="Calibri Light" w:hAnsi="Calibri Light" w:cs="Calibri Light"/>
          <w:bCs/>
          <w:lang w:val="fr-FR"/>
        </w:rPr>
      </w:pPr>
      <w:r w:rsidRPr="004D1714">
        <w:rPr>
          <w:rFonts w:ascii="Calibri Light" w:hAnsi="Calibri Light" w:cs="Calibri Light"/>
          <w:bCs/>
        </w:rPr>
        <w:t xml:space="preserve">Rapports et </w:t>
      </w:r>
      <w:proofErr w:type="gramStart"/>
      <w:r w:rsidRPr="004D1714">
        <w:rPr>
          <w:rFonts w:ascii="Calibri Light" w:hAnsi="Calibri Light" w:cs="Calibri Light"/>
          <w:bCs/>
        </w:rPr>
        <w:t>documentation :</w:t>
      </w:r>
      <w:proofErr w:type="gramEnd"/>
    </w:p>
    <w:p w14:paraId="013B6924" w14:textId="77777777" w:rsidR="000A0711" w:rsidRPr="00397FDD" w:rsidRDefault="003759DB">
      <w:pPr>
        <w:numPr>
          <w:ilvl w:val="1"/>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Soutenir la préparation de rapports périodiques sur les progrès, les résultats et l'impact des activités liées au genre et à l'équité.</w:t>
      </w:r>
    </w:p>
    <w:p w14:paraId="01585A3F" w14:textId="77777777" w:rsidR="000A0711" w:rsidRPr="00397FDD" w:rsidRDefault="003759DB">
      <w:pPr>
        <w:numPr>
          <w:ilvl w:val="1"/>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Soutenir la documentation des enseignements tirés et des bonnes pratiques afin d'améliorer les programmes/projets futurs.</w:t>
      </w:r>
    </w:p>
    <w:p w14:paraId="71868F60" w14:textId="77777777" w:rsidR="000A0711" w:rsidRPr="00397FDD" w:rsidRDefault="003759DB">
      <w:pPr>
        <w:numPr>
          <w:ilvl w:val="0"/>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Élaboration de matériel de présentation et de plaidoyer : Élaborer des supports de communication stratégiques pour promouvoir le service auprès des principales parties prenantes, afin de garantir un engagement et un soutien institutionnels durables.</w:t>
      </w:r>
    </w:p>
    <w:p w14:paraId="41A9CF42" w14:textId="77777777" w:rsidR="000A0711" w:rsidRDefault="003759DB">
      <w:pPr>
        <w:numPr>
          <w:ilvl w:val="0"/>
          <w:numId w:val="32"/>
        </w:numPr>
        <w:autoSpaceDE w:val="0"/>
        <w:autoSpaceDN w:val="0"/>
        <w:adjustRightInd w:val="0"/>
        <w:spacing w:after="0" w:line="240" w:lineRule="auto"/>
        <w:jc w:val="both"/>
        <w:rPr>
          <w:rFonts w:ascii="Calibri Light" w:hAnsi="Calibri Light" w:cs="Calibri Light"/>
          <w:bCs/>
          <w:lang w:val="fr-FR"/>
        </w:rPr>
      </w:pPr>
      <w:r w:rsidRPr="004D1714">
        <w:rPr>
          <w:rFonts w:ascii="Calibri Light" w:hAnsi="Calibri Light" w:cs="Calibri Light"/>
          <w:bCs/>
        </w:rPr>
        <w:t xml:space="preserve">Technique de </w:t>
      </w:r>
      <w:proofErr w:type="spellStart"/>
      <w:proofErr w:type="gramStart"/>
      <w:r w:rsidRPr="004D1714">
        <w:rPr>
          <w:rFonts w:ascii="Calibri Light" w:hAnsi="Calibri Light" w:cs="Calibri Light"/>
          <w:bCs/>
        </w:rPr>
        <w:t>soutien</w:t>
      </w:r>
      <w:proofErr w:type="spellEnd"/>
      <w:r w:rsidRPr="004D1714">
        <w:rPr>
          <w:rFonts w:ascii="Calibri Light" w:hAnsi="Calibri Light" w:cs="Calibri Light"/>
          <w:bCs/>
        </w:rPr>
        <w:t xml:space="preserve"> :</w:t>
      </w:r>
      <w:proofErr w:type="gramEnd"/>
    </w:p>
    <w:p w14:paraId="78730CDC" w14:textId="77777777" w:rsidR="000A0711" w:rsidRPr="00397FDD" w:rsidRDefault="003759DB">
      <w:pPr>
        <w:numPr>
          <w:ilvl w:val="1"/>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Fournir un soutien technique continu au personnel du département afin de renforcer leurs compétences en matière de gestion de projet sensible au genre et de suivi et d'évaluation.</w:t>
      </w:r>
    </w:p>
    <w:p w14:paraId="00E815FC" w14:textId="77777777" w:rsidR="000A0711" w:rsidRPr="00397FDD" w:rsidRDefault="003759DB">
      <w:pPr>
        <w:numPr>
          <w:ilvl w:val="1"/>
          <w:numId w:val="32"/>
        </w:numPr>
        <w:autoSpaceDE w:val="0"/>
        <w:autoSpaceDN w:val="0"/>
        <w:adjustRightInd w:val="0"/>
        <w:spacing w:after="0" w:line="240" w:lineRule="auto"/>
        <w:jc w:val="both"/>
        <w:rPr>
          <w:rFonts w:ascii="Calibri Light" w:hAnsi="Calibri Light" w:cs="Calibri Light"/>
          <w:bCs/>
          <w:lang w:val="fr-FR"/>
        </w:rPr>
      </w:pPr>
      <w:r w:rsidRPr="00397FDD">
        <w:rPr>
          <w:rFonts w:ascii="Calibri Light" w:hAnsi="Calibri Light" w:cs="Calibri Light"/>
          <w:bCs/>
          <w:lang w:val="fr-FR"/>
        </w:rPr>
        <w:t>Assister le département "</w:t>
      </w:r>
      <w:r w:rsidR="00E80511" w:rsidRPr="00397FDD">
        <w:rPr>
          <w:rFonts w:ascii="Calibri Light" w:hAnsi="Calibri Light" w:cs="Calibri Light"/>
          <w:bCs/>
          <w:lang w:val="fr-FR"/>
        </w:rPr>
        <w:t xml:space="preserve">Genre et équité" </w:t>
      </w:r>
      <w:r w:rsidRPr="00397FDD">
        <w:rPr>
          <w:rFonts w:ascii="Calibri Light" w:hAnsi="Calibri Light" w:cs="Calibri Light"/>
          <w:bCs/>
          <w:lang w:val="fr-FR"/>
        </w:rPr>
        <w:t xml:space="preserve">dans l'application pratique des connaissances. </w:t>
      </w:r>
    </w:p>
    <w:p w14:paraId="24D13180" w14:textId="77777777" w:rsidR="00CD1472" w:rsidRPr="00397FDD" w:rsidRDefault="00CD1472" w:rsidP="008A5DBF">
      <w:pPr>
        <w:autoSpaceDE w:val="0"/>
        <w:autoSpaceDN w:val="0"/>
        <w:adjustRightInd w:val="0"/>
        <w:spacing w:after="0" w:line="240" w:lineRule="auto"/>
        <w:jc w:val="both"/>
        <w:rPr>
          <w:rFonts w:ascii="Calibri Light" w:eastAsia="Times New Roman" w:hAnsi="Calibri Light" w:cs="Calibri Light"/>
          <w:b/>
          <w:i/>
          <w:lang w:val="fr-FR"/>
        </w:rPr>
      </w:pPr>
    </w:p>
    <w:p w14:paraId="5290587C" w14:textId="329722AE" w:rsidR="00EE4730" w:rsidRPr="001E025D" w:rsidRDefault="0041541C" w:rsidP="001E025D">
      <w:pPr>
        <w:autoSpaceDE w:val="0"/>
        <w:autoSpaceDN w:val="0"/>
        <w:adjustRightInd w:val="0"/>
        <w:spacing w:after="0" w:line="240" w:lineRule="auto"/>
        <w:jc w:val="both"/>
        <w:rPr>
          <w:rFonts w:ascii="Calibri Light" w:eastAsia="Times New Roman" w:hAnsi="Calibri Light" w:cs="Calibri Light"/>
          <w:i/>
          <w:lang w:val="en-US"/>
        </w:rPr>
      </w:pPr>
      <w:proofErr w:type="spellStart"/>
      <w:r w:rsidRPr="5B950F0B">
        <w:rPr>
          <w:rFonts w:ascii="Calibri Light" w:eastAsia="Times New Roman" w:hAnsi="Calibri Light" w:cs="Calibri Light"/>
          <w:b/>
          <w:i/>
        </w:rPr>
        <w:t>Tâches</w:t>
      </w:r>
      <w:proofErr w:type="spellEnd"/>
      <w:r w:rsidRPr="5B950F0B">
        <w:rPr>
          <w:rFonts w:ascii="Calibri Light" w:eastAsia="Times New Roman" w:hAnsi="Calibri Light" w:cs="Calibri Light"/>
          <w:b/>
          <w:i/>
        </w:rPr>
        <w:t xml:space="preserve">/étapes </w:t>
      </w:r>
      <w:r w:rsidR="003759DB" w:rsidRPr="5B950F0B">
        <w:rPr>
          <w:rFonts w:ascii="Calibri Light" w:eastAsia="Times New Roman" w:hAnsi="Calibri Light" w:cs="Calibri Light"/>
          <w:b/>
          <w:i/>
        </w:rPr>
        <w:t xml:space="preserve">et </w:t>
      </w:r>
      <w:proofErr w:type="spellStart"/>
      <w:r w:rsidR="003759DB" w:rsidRPr="5B950F0B">
        <w:rPr>
          <w:rFonts w:ascii="Calibri Light" w:eastAsia="Times New Roman" w:hAnsi="Calibri Light" w:cs="Calibri Light"/>
          <w:b/>
          <w:i/>
        </w:rPr>
        <w:t>calendrier</w:t>
      </w:r>
      <w:proofErr w:type="spellEnd"/>
    </w:p>
    <w:tbl>
      <w:tblPr>
        <w:tblStyle w:val="TableGrid"/>
        <w:tblW w:w="0" w:type="auto"/>
        <w:tblLook w:val="04A0" w:firstRow="1" w:lastRow="0" w:firstColumn="1" w:lastColumn="0" w:noHBand="0" w:noVBand="1"/>
      </w:tblPr>
      <w:tblGrid>
        <w:gridCol w:w="6655"/>
        <w:gridCol w:w="2361"/>
      </w:tblGrid>
      <w:tr w:rsidR="0031628A" w14:paraId="28EFFA69" w14:textId="77777777" w:rsidTr="0031628A">
        <w:tc>
          <w:tcPr>
            <w:tcW w:w="6655" w:type="dxa"/>
          </w:tcPr>
          <w:p w14:paraId="5479B6B8" w14:textId="77777777" w:rsidR="000A0711" w:rsidRPr="00397FDD" w:rsidRDefault="003759DB">
            <w:pPr>
              <w:spacing w:after="200"/>
              <w:rPr>
                <w:rFonts w:ascii="Calibri Light" w:eastAsia="Times New Roman" w:hAnsi="Calibri Light" w:cs="Calibri Light"/>
                <w:lang w:val="fr-FR"/>
              </w:rPr>
            </w:pPr>
            <w:r w:rsidRPr="00397FDD">
              <w:rPr>
                <w:rFonts w:ascii="Calibri Light" w:eastAsia="Times New Roman" w:hAnsi="Calibri Light" w:cs="Calibri Light"/>
                <w:lang w:val="fr-FR"/>
              </w:rPr>
              <w:t>Document de stratégie nationale pour l'intégration de la dimension de genre et de l'équité dans la stratégie du système de santé et la fourniture de vaccins</w:t>
            </w:r>
          </w:p>
        </w:tc>
        <w:tc>
          <w:tcPr>
            <w:tcW w:w="2361" w:type="dxa"/>
            <w:vAlign w:val="center"/>
          </w:tcPr>
          <w:p w14:paraId="61C464DB" w14:textId="77777777" w:rsidR="000A0711" w:rsidRDefault="003759DB">
            <w:pPr>
              <w:spacing w:after="200"/>
              <w:rPr>
                <w:rFonts w:ascii="Calibri Light" w:eastAsia="Times New Roman" w:hAnsi="Calibri Light" w:cs="Calibri Light"/>
              </w:rPr>
            </w:pPr>
            <w:proofErr w:type="spellStart"/>
            <w:r w:rsidRPr="0031628A">
              <w:rPr>
                <w:rFonts w:ascii="Calibri Light" w:eastAsia="Times New Roman" w:hAnsi="Calibri Light" w:cs="Calibri Light"/>
              </w:rPr>
              <w:t>Mois</w:t>
            </w:r>
            <w:proofErr w:type="spellEnd"/>
            <w:r w:rsidRPr="0031628A">
              <w:rPr>
                <w:rFonts w:ascii="Calibri Light" w:eastAsia="Times New Roman" w:hAnsi="Calibri Light" w:cs="Calibri Light"/>
              </w:rPr>
              <w:t xml:space="preserve"> 2 T3 2024</w:t>
            </w:r>
          </w:p>
        </w:tc>
      </w:tr>
      <w:tr w:rsidR="0031628A" w14:paraId="711028D2" w14:textId="77777777" w:rsidTr="0031628A">
        <w:tc>
          <w:tcPr>
            <w:tcW w:w="6655" w:type="dxa"/>
          </w:tcPr>
          <w:p w14:paraId="4E94D7AB" w14:textId="77777777" w:rsidR="000A0711" w:rsidRPr="00397FDD" w:rsidRDefault="003759DB">
            <w:pPr>
              <w:spacing w:after="200"/>
              <w:rPr>
                <w:rFonts w:ascii="Calibri Light" w:eastAsia="Times New Roman" w:hAnsi="Calibri Light" w:cs="Calibri Light"/>
                <w:lang w:val="fr-FR"/>
              </w:rPr>
            </w:pPr>
            <w:r w:rsidRPr="00397FDD">
              <w:rPr>
                <w:rFonts w:ascii="Calibri Light" w:eastAsia="Times New Roman" w:hAnsi="Calibri Light" w:cs="Calibri Light"/>
                <w:lang w:val="fr-FR"/>
              </w:rPr>
              <w:t>Plan de travail détaillé comprenant des objectifs spécifiques, des activités, des indicateurs de performance et un calendrier.</w:t>
            </w:r>
          </w:p>
        </w:tc>
        <w:tc>
          <w:tcPr>
            <w:tcW w:w="2361" w:type="dxa"/>
            <w:vAlign w:val="center"/>
          </w:tcPr>
          <w:p w14:paraId="723C8A7B" w14:textId="77777777" w:rsidR="000A0711" w:rsidRDefault="003759DB">
            <w:pPr>
              <w:spacing w:after="200"/>
              <w:rPr>
                <w:rFonts w:ascii="Calibri Light" w:eastAsia="Times New Roman" w:hAnsi="Calibri Light" w:cs="Calibri Light"/>
              </w:rPr>
            </w:pPr>
            <w:proofErr w:type="spellStart"/>
            <w:r w:rsidRPr="0031628A">
              <w:rPr>
                <w:rFonts w:ascii="Calibri Light" w:eastAsia="Times New Roman" w:hAnsi="Calibri Light" w:cs="Calibri Light"/>
              </w:rPr>
              <w:t>Mois</w:t>
            </w:r>
            <w:proofErr w:type="spellEnd"/>
            <w:r w:rsidRPr="0031628A">
              <w:rPr>
                <w:rFonts w:ascii="Calibri Light" w:eastAsia="Times New Roman" w:hAnsi="Calibri Light" w:cs="Calibri Light"/>
              </w:rPr>
              <w:t xml:space="preserve"> 4 T3 2024</w:t>
            </w:r>
          </w:p>
        </w:tc>
      </w:tr>
      <w:tr w:rsidR="0031628A" w14:paraId="37B4F7F4" w14:textId="77777777" w:rsidTr="0031628A">
        <w:tc>
          <w:tcPr>
            <w:tcW w:w="6655" w:type="dxa"/>
          </w:tcPr>
          <w:p w14:paraId="4E892583" w14:textId="77777777" w:rsidR="000A0711" w:rsidRPr="00397FDD" w:rsidRDefault="003759DB">
            <w:pPr>
              <w:spacing w:after="200"/>
              <w:rPr>
                <w:rFonts w:ascii="Calibri Light" w:eastAsia="Times New Roman" w:hAnsi="Calibri Light" w:cs="Calibri Light"/>
                <w:lang w:val="fr-FR"/>
              </w:rPr>
            </w:pPr>
            <w:r w:rsidRPr="00397FDD">
              <w:rPr>
                <w:rFonts w:ascii="Calibri Light" w:eastAsia="Times New Roman" w:hAnsi="Calibri Light" w:cs="Calibri Light"/>
                <w:lang w:val="fr-FR"/>
              </w:rPr>
              <w:t xml:space="preserve">Plan de suivi et d'évaluation du plan stratégique et organisationnel sur les priorités et les objectifs en matière de genre et d'équité du MINSAP </w:t>
            </w:r>
          </w:p>
          <w:p w14:paraId="13FAE78B" w14:textId="77777777" w:rsidR="0031628A" w:rsidRPr="00397FDD" w:rsidRDefault="0031628A" w:rsidP="0031628A">
            <w:pPr>
              <w:spacing w:after="200"/>
              <w:rPr>
                <w:rFonts w:ascii="Calibri Light" w:eastAsia="Times New Roman" w:hAnsi="Calibri Light" w:cs="Calibri Light"/>
                <w:lang w:val="fr-FR"/>
              </w:rPr>
            </w:pPr>
          </w:p>
        </w:tc>
        <w:tc>
          <w:tcPr>
            <w:tcW w:w="2361" w:type="dxa"/>
            <w:vAlign w:val="center"/>
          </w:tcPr>
          <w:p w14:paraId="4365B116" w14:textId="77777777" w:rsidR="000A0711" w:rsidRDefault="003759DB">
            <w:pPr>
              <w:spacing w:after="200"/>
              <w:rPr>
                <w:rFonts w:ascii="Calibri Light" w:eastAsia="Times New Roman" w:hAnsi="Calibri Light" w:cs="Calibri Light"/>
              </w:rPr>
            </w:pPr>
            <w:proofErr w:type="spellStart"/>
            <w:r w:rsidRPr="0031628A">
              <w:rPr>
                <w:rFonts w:ascii="Calibri Light" w:eastAsia="Times New Roman" w:hAnsi="Calibri Light" w:cs="Calibri Light"/>
              </w:rPr>
              <w:t>Mois</w:t>
            </w:r>
            <w:proofErr w:type="spellEnd"/>
            <w:r w:rsidRPr="0031628A">
              <w:rPr>
                <w:rFonts w:ascii="Calibri Light" w:eastAsia="Times New Roman" w:hAnsi="Calibri Light" w:cs="Calibri Light"/>
              </w:rPr>
              <w:t xml:space="preserve"> 3T4 2024</w:t>
            </w:r>
          </w:p>
        </w:tc>
      </w:tr>
      <w:tr w:rsidR="0031628A" w14:paraId="64F8988B" w14:textId="77777777" w:rsidTr="0031628A">
        <w:tc>
          <w:tcPr>
            <w:tcW w:w="6655" w:type="dxa"/>
          </w:tcPr>
          <w:p w14:paraId="4F05675B" w14:textId="77777777" w:rsidR="000A0711" w:rsidRPr="00397FDD" w:rsidRDefault="003759DB">
            <w:pPr>
              <w:spacing w:after="200"/>
              <w:rPr>
                <w:rFonts w:ascii="Calibri Light" w:eastAsia="Times New Roman" w:hAnsi="Calibri Light" w:cs="Calibri Light"/>
                <w:lang w:val="fr-FR"/>
              </w:rPr>
            </w:pPr>
            <w:r w:rsidRPr="00397FDD">
              <w:rPr>
                <w:rFonts w:ascii="Calibri Light" w:eastAsia="Times New Roman" w:hAnsi="Calibri Light" w:cs="Calibri Light"/>
                <w:lang w:val="fr-FR"/>
              </w:rPr>
              <w:t>Programme et matériel de formation pour le personnel des services, rapport et évaluation de la formation</w:t>
            </w:r>
          </w:p>
        </w:tc>
        <w:tc>
          <w:tcPr>
            <w:tcW w:w="2361" w:type="dxa"/>
            <w:vAlign w:val="center"/>
          </w:tcPr>
          <w:p w14:paraId="541D0F01" w14:textId="77777777" w:rsidR="000A0711" w:rsidRDefault="003759DB">
            <w:pPr>
              <w:spacing w:after="200"/>
              <w:rPr>
                <w:rFonts w:ascii="Calibri Light" w:eastAsia="Times New Roman" w:hAnsi="Calibri Light" w:cs="Calibri Light"/>
              </w:rPr>
            </w:pPr>
            <w:proofErr w:type="spellStart"/>
            <w:r w:rsidRPr="0031628A">
              <w:rPr>
                <w:rFonts w:ascii="Calibri Light" w:eastAsia="Times New Roman" w:hAnsi="Calibri Light" w:cs="Calibri Light"/>
              </w:rPr>
              <w:t>Mois</w:t>
            </w:r>
            <w:proofErr w:type="spellEnd"/>
            <w:r w:rsidRPr="0031628A">
              <w:rPr>
                <w:rFonts w:ascii="Calibri Light" w:eastAsia="Times New Roman" w:hAnsi="Calibri Light" w:cs="Calibri Light"/>
              </w:rPr>
              <w:t xml:space="preserve"> 3 Q4</w:t>
            </w:r>
          </w:p>
        </w:tc>
      </w:tr>
      <w:tr w:rsidR="0031628A" w14:paraId="08AD3CBB" w14:textId="77777777" w:rsidTr="0031628A">
        <w:tc>
          <w:tcPr>
            <w:tcW w:w="6655" w:type="dxa"/>
          </w:tcPr>
          <w:p w14:paraId="6645F2A1" w14:textId="77777777" w:rsidR="000A0711" w:rsidRPr="00397FDD" w:rsidRDefault="003759DB">
            <w:pPr>
              <w:spacing w:after="200"/>
              <w:rPr>
                <w:rFonts w:ascii="Calibri Light" w:eastAsia="Times New Roman" w:hAnsi="Calibri Light" w:cs="Calibri Light"/>
                <w:lang w:val="fr-FR"/>
              </w:rPr>
            </w:pPr>
            <w:r w:rsidRPr="00397FDD">
              <w:rPr>
                <w:rFonts w:ascii="Calibri Light" w:eastAsia="Times New Roman" w:hAnsi="Calibri Light" w:cs="Calibri Light"/>
                <w:lang w:val="fr-FR"/>
              </w:rPr>
              <w:t>Rapports périodiques analysant les progrès, les défis et les recommandations en matière de programmation de l'égalité des sexes et de la vaccination</w:t>
            </w:r>
          </w:p>
        </w:tc>
        <w:tc>
          <w:tcPr>
            <w:tcW w:w="2361" w:type="dxa"/>
            <w:vAlign w:val="center"/>
          </w:tcPr>
          <w:p w14:paraId="08A3F3A9" w14:textId="77777777" w:rsidR="000A0711" w:rsidRDefault="003759DB">
            <w:pPr>
              <w:spacing w:after="200"/>
              <w:rPr>
                <w:rFonts w:ascii="Calibri Light" w:eastAsia="Times New Roman" w:hAnsi="Calibri Light" w:cs="Calibri Light"/>
              </w:rPr>
            </w:pPr>
            <w:proofErr w:type="spellStart"/>
            <w:r w:rsidRPr="0031628A">
              <w:rPr>
                <w:rFonts w:ascii="Calibri Light" w:eastAsia="Times New Roman" w:hAnsi="Calibri Light" w:cs="Calibri Light"/>
              </w:rPr>
              <w:t>Trimestrielle</w:t>
            </w:r>
            <w:proofErr w:type="spellEnd"/>
          </w:p>
        </w:tc>
      </w:tr>
      <w:tr w:rsidR="0031628A" w14:paraId="29F64DE8" w14:textId="77777777" w:rsidTr="0031628A">
        <w:tc>
          <w:tcPr>
            <w:tcW w:w="6655" w:type="dxa"/>
          </w:tcPr>
          <w:p w14:paraId="2DA719B2" w14:textId="77777777" w:rsidR="000A0711" w:rsidRPr="00397FDD" w:rsidRDefault="003759DB">
            <w:pPr>
              <w:spacing w:after="200"/>
              <w:rPr>
                <w:rFonts w:ascii="Calibri Light" w:eastAsia="Times New Roman" w:hAnsi="Calibri Light" w:cs="Calibri Light"/>
                <w:lang w:val="fr-FR"/>
              </w:rPr>
            </w:pPr>
            <w:r w:rsidRPr="00397FDD">
              <w:rPr>
                <w:rFonts w:ascii="Calibri Light" w:eastAsia="Times New Roman" w:hAnsi="Calibri Light" w:cs="Calibri Light"/>
                <w:lang w:val="fr-FR"/>
              </w:rPr>
              <w:t>Rapport compilant les enseignements tirés, les meilleures pratiques et les études de cas</w:t>
            </w:r>
          </w:p>
        </w:tc>
        <w:tc>
          <w:tcPr>
            <w:tcW w:w="2361" w:type="dxa"/>
            <w:vAlign w:val="center"/>
          </w:tcPr>
          <w:p w14:paraId="40650993" w14:textId="77777777" w:rsidR="000A0711" w:rsidRDefault="003759DB">
            <w:pPr>
              <w:spacing w:after="200"/>
              <w:rPr>
                <w:rFonts w:ascii="Calibri Light" w:eastAsia="Times New Roman" w:hAnsi="Calibri Light" w:cs="Calibri Light"/>
              </w:rPr>
            </w:pPr>
            <w:proofErr w:type="spellStart"/>
            <w:r w:rsidRPr="0031628A">
              <w:rPr>
                <w:rFonts w:ascii="Calibri Light" w:eastAsia="Times New Roman" w:hAnsi="Calibri Light" w:cs="Calibri Light"/>
              </w:rPr>
              <w:t>Biannuel</w:t>
            </w:r>
            <w:proofErr w:type="spellEnd"/>
            <w:r w:rsidRPr="0031628A">
              <w:rPr>
                <w:rFonts w:ascii="Calibri Light" w:eastAsia="Times New Roman" w:hAnsi="Calibri Light" w:cs="Calibri Light"/>
              </w:rPr>
              <w:t xml:space="preserve"> </w:t>
            </w:r>
          </w:p>
        </w:tc>
      </w:tr>
      <w:tr w:rsidR="0031628A" w14:paraId="4EA44A75" w14:textId="77777777" w:rsidTr="0031628A">
        <w:tc>
          <w:tcPr>
            <w:tcW w:w="6655" w:type="dxa"/>
          </w:tcPr>
          <w:p w14:paraId="200DA5D3" w14:textId="77777777" w:rsidR="000A0711" w:rsidRPr="00397FDD" w:rsidRDefault="003759DB">
            <w:pPr>
              <w:spacing w:after="200"/>
              <w:rPr>
                <w:rFonts w:ascii="Calibri Light" w:eastAsia="Times New Roman" w:hAnsi="Calibri Light" w:cs="Calibri Light"/>
                <w:lang w:val="fr-FR"/>
              </w:rPr>
            </w:pPr>
            <w:r w:rsidRPr="00397FDD">
              <w:rPr>
                <w:rFonts w:ascii="Calibri Light" w:eastAsia="Times New Roman" w:hAnsi="Calibri Light" w:cs="Calibri Light"/>
                <w:lang w:val="fr-FR"/>
              </w:rPr>
              <w:t>Ensemble de documents de présentation, de brochures et de matériel de communication numérique</w:t>
            </w:r>
          </w:p>
        </w:tc>
        <w:tc>
          <w:tcPr>
            <w:tcW w:w="2361" w:type="dxa"/>
            <w:vAlign w:val="center"/>
          </w:tcPr>
          <w:p w14:paraId="2B7A0BDC" w14:textId="77777777" w:rsidR="000A0711" w:rsidRDefault="003759DB">
            <w:pPr>
              <w:spacing w:after="200"/>
              <w:rPr>
                <w:rFonts w:ascii="Calibri Light" w:eastAsia="Times New Roman" w:hAnsi="Calibri Light" w:cs="Calibri Light"/>
              </w:rPr>
            </w:pPr>
            <w:proofErr w:type="spellStart"/>
            <w:r w:rsidRPr="0031628A">
              <w:rPr>
                <w:rFonts w:ascii="Calibri Light" w:eastAsia="Times New Roman" w:hAnsi="Calibri Light" w:cs="Calibri Light"/>
              </w:rPr>
              <w:t>Trimestrielle</w:t>
            </w:r>
            <w:proofErr w:type="spellEnd"/>
          </w:p>
        </w:tc>
      </w:tr>
      <w:tr w:rsidR="0031628A" w14:paraId="4AF1A12C" w14:textId="77777777" w:rsidTr="0031628A">
        <w:tc>
          <w:tcPr>
            <w:tcW w:w="6655" w:type="dxa"/>
          </w:tcPr>
          <w:p w14:paraId="2A763230" w14:textId="77777777" w:rsidR="000A0711" w:rsidRPr="00397FDD" w:rsidRDefault="003759DB">
            <w:pPr>
              <w:spacing w:after="200"/>
              <w:rPr>
                <w:rFonts w:ascii="Calibri Light" w:eastAsia="Times New Roman" w:hAnsi="Calibri Light" w:cs="Calibri Light"/>
                <w:lang w:val="fr-FR"/>
              </w:rPr>
            </w:pPr>
            <w:r w:rsidRPr="00397FDD">
              <w:rPr>
                <w:rFonts w:ascii="Calibri Light" w:eastAsia="Times New Roman" w:hAnsi="Calibri Light" w:cs="Calibri Light"/>
                <w:lang w:val="fr-FR"/>
              </w:rPr>
              <w:t>Des rapports d'activité détaillés avec une évaluation de l'impact acquise par le biais de projets pilotes et d'initiatives spécifiques.</w:t>
            </w:r>
          </w:p>
        </w:tc>
        <w:tc>
          <w:tcPr>
            <w:tcW w:w="2361" w:type="dxa"/>
            <w:vAlign w:val="center"/>
          </w:tcPr>
          <w:p w14:paraId="24F0E3D2" w14:textId="77777777" w:rsidR="000A0711" w:rsidRDefault="003759DB">
            <w:pPr>
              <w:spacing w:after="200"/>
              <w:rPr>
                <w:rFonts w:ascii="Calibri Light" w:eastAsia="Times New Roman" w:hAnsi="Calibri Light" w:cs="Calibri Light"/>
              </w:rPr>
            </w:pPr>
            <w:proofErr w:type="spellStart"/>
            <w:r w:rsidRPr="0031628A">
              <w:rPr>
                <w:rFonts w:ascii="Calibri Light" w:eastAsia="Times New Roman" w:hAnsi="Calibri Light" w:cs="Calibri Light"/>
              </w:rPr>
              <w:t>Trimestrielle</w:t>
            </w:r>
            <w:proofErr w:type="spellEnd"/>
          </w:p>
        </w:tc>
      </w:tr>
    </w:tbl>
    <w:p w14:paraId="64EC4255" w14:textId="77777777" w:rsidR="003D1017" w:rsidRDefault="003D1017" w:rsidP="05487C1A">
      <w:pPr>
        <w:spacing w:after="0" w:line="240" w:lineRule="auto"/>
        <w:jc w:val="both"/>
        <w:rPr>
          <w:rFonts w:ascii="Calibri Light" w:hAnsi="Calibri Light" w:cs="Calibri Light"/>
          <w:b/>
          <w:i/>
          <w:lang w:val="en-US"/>
        </w:rPr>
      </w:pPr>
    </w:p>
    <w:p w14:paraId="37C122E0" w14:textId="77777777" w:rsidR="000A0711" w:rsidRPr="00397FDD" w:rsidRDefault="003759DB">
      <w:pPr>
        <w:spacing w:after="0" w:line="240" w:lineRule="auto"/>
        <w:jc w:val="both"/>
        <w:rPr>
          <w:rFonts w:ascii="Calibri Light" w:hAnsi="Calibri Light" w:cs="Calibri Light"/>
          <w:b/>
          <w:lang w:val="fr-FR"/>
        </w:rPr>
      </w:pPr>
      <w:r w:rsidRPr="00397FDD">
        <w:rPr>
          <w:rFonts w:ascii="Calibri Light" w:hAnsi="Calibri Light" w:cs="Calibri Light"/>
          <w:b/>
          <w:i/>
          <w:lang w:val="fr-FR"/>
        </w:rPr>
        <w:t xml:space="preserve">Nombre de prestataires d'assistance technique : </w:t>
      </w:r>
      <w:r w:rsidRPr="007C6B37">
        <w:rPr>
          <w:rFonts w:ascii="Calibri Light" w:hAnsi="Calibri Light" w:cs="Calibri Light"/>
          <w:bCs/>
          <w:iCs/>
          <w:lang w:val="fr-FR"/>
        </w:rPr>
        <w:t xml:space="preserve">on </w:t>
      </w:r>
      <w:r w:rsidRPr="00397FDD">
        <w:rPr>
          <w:rFonts w:ascii="Calibri Light" w:hAnsi="Calibri Light" w:cs="Calibri Light"/>
          <w:bCs/>
          <w:lang w:val="fr-FR"/>
        </w:rPr>
        <w:t xml:space="preserve">estime qu'il y aura </w:t>
      </w:r>
      <w:r w:rsidR="00CD47C2" w:rsidRPr="00397FDD">
        <w:rPr>
          <w:rFonts w:ascii="Calibri Light" w:hAnsi="Calibri Light" w:cs="Calibri Light"/>
          <w:bCs/>
          <w:lang w:val="fr-FR"/>
        </w:rPr>
        <w:t xml:space="preserve">deux prestataires d'assistance technique </w:t>
      </w:r>
      <w:r w:rsidR="00512473" w:rsidRPr="00397FDD">
        <w:rPr>
          <w:rFonts w:ascii="Calibri Light" w:hAnsi="Calibri Light" w:cs="Calibri Light"/>
          <w:bCs/>
          <w:lang w:val="fr-FR"/>
        </w:rPr>
        <w:t>(consultants).</w:t>
      </w:r>
    </w:p>
    <w:p w14:paraId="7D2F9E87" w14:textId="77777777" w:rsidR="000A0711" w:rsidRPr="00397FDD" w:rsidRDefault="003759DB">
      <w:pPr>
        <w:spacing w:after="0" w:line="240" w:lineRule="auto"/>
        <w:jc w:val="both"/>
        <w:rPr>
          <w:rFonts w:ascii="Calibri Light" w:hAnsi="Calibri Light" w:cs="Calibri Light"/>
          <w:b/>
          <w:lang w:val="fr-FR"/>
        </w:rPr>
      </w:pPr>
      <w:r w:rsidRPr="00397FDD">
        <w:rPr>
          <w:rFonts w:ascii="Calibri Light" w:hAnsi="Calibri Light" w:cs="Calibri Light"/>
          <w:b/>
          <w:i/>
          <w:snapToGrid w:val="0"/>
          <w:lang w:val="fr-FR"/>
        </w:rPr>
        <w:t xml:space="preserve">Lieu : </w:t>
      </w:r>
      <w:proofErr w:type="gramStart"/>
      <w:r w:rsidRPr="00397FDD">
        <w:rPr>
          <w:rFonts w:ascii="Calibri Light" w:hAnsi="Calibri Light" w:cs="Calibri Light"/>
          <w:snapToGrid w:val="0"/>
          <w:lang w:val="fr-FR"/>
        </w:rPr>
        <w:t>Ministère de la santé</w:t>
      </w:r>
      <w:proofErr w:type="gramEnd"/>
      <w:r w:rsidRPr="00397FDD">
        <w:rPr>
          <w:rFonts w:ascii="Calibri Light" w:hAnsi="Calibri Light" w:cs="Calibri Light"/>
          <w:snapToGrid w:val="0"/>
          <w:lang w:val="fr-FR"/>
        </w:rPr>
        <w:t xml:space="preserve"> et de l'hygiène publique, Conakry, République de Guinée</w:t>
      </w:r>
    </w:p>
    <w:p w14:paraId="46A67C31" w14:textId="77777777" w:rsidR="008A5DBF" w:rsidRPr="00397FDD" w:rsidRDefault="008A5DBF" w:rsidP="00A71A8E">
      <w:pPr>
        <w:spacing w:before="60" w:after="60" w:line="240" w:lineRule="auto"/>
        <w:rPr>
          <w:rFonts w:ascii="Calibri Light" w:hAnsi="Calibri Light" w:cs="Calibri Light"/>
          <w:b/>
          <w:bCs/>
          <w:caps/>
          <w:u w:val="single"/>
          <w:lang w:val="fr-FR"/>
        </w:rPr>
      </w:pPr>
    </w:p>
    <w:p w14:paraId="56581602" w14:textId="693997D3" w:rsidR="008A5DBF" w:rsidRPr="00397FDD" w:rsidRDefault="008A5DBF" w:rsidP="00A71A8E">
      <w:pPr>
        <w:spacing w:before="60" w:after="60" w:line="240" w:lineRule="auto"/>
        <w:rPr>
          <w:rFonts w:ascii="Calibri Light" w:hAnsi="Calibri Light" w:cs="Calibri Light"/>
          <w:b/>
          <w:bCs/>
          <w:caps/>
          <w:u w:val="single"/>
          <w:lang w:val="fr-FR"/>
        </w:rPr>
      </w:pPr>
    </w:p>
    <w:p w14:paraId="3455F2C0" w14:textId="77777777" w:rsidR="000A0711" w:rsidRPr="00397FDD" w:rsidRDefault="003759DB">
      <w:pPr>
        <w:spacing w:after="0" w:line="240" w:lineRule="auto"/>
        <w:jc w:val="both"/>
        <w:rPr>
          <w:rFonts w:ascii="Cambria" w:eastAsia="Cambria" w:hAnsi="Cambria" w:cs="Cambria"/>
          <w:b/>
          <w:u w:val="single"/>
          <w:lang w:val="fr-FR"/>
        </w:rPr>
      </w:pPr>
      <w:r w:rsidRPr="00397FDD">
        <w:rPr>
          <w:rFonts w:ascii="Cambria" w:eastAsia="Cambria" w:hAnsi="Cambria" w:cs="Cambria"/>
          <w:b/>
          <w:u w:val="single"/>
          <w:lang w:val="fr-FR"/>
        </w:rPr>
        <w:t>Guinée-Bissau</w:t>
      </w:r>
    </w:p>
    <w:p w14:paraId="6C957212" w14:textId="77777777" w:rsidR="000A0711" w:rsidRPr="00397FDD" w:rsidRDefault="003759DB">
      <w:pPr>
        <w:spacing w:after="0" w:line="240" w:lineRule="auto"/>
        <w:jc w:val="both"/>
        <w:rPr>
          <w:rFonts w:ascii="Calibri Light" w:eastAsia="Times New Roman" w:hAnsi="Calibri Light" w:cs="Calibri Light"/>
          <w:b/>
          <w:color w:val="000000" w:themeColor="text1"/>
          <w:lang w:val="fr-FR"/>
        </w:rPr>
      </w:pPr>
      <w:r w:rsidRPr="00397FDD">
        <w:rPr>
          <w:rFonts w:ascii="Calibri Light" w:eastAsia="Times New Roman" w:hAnsi="Calibri Light" w:cs="Calibri Light"/>
          <w:b/>
          <w:color w:val="000000" w:themeColor="text1"/>
          <w:lang w:val="fr-FR"/>
        </w:rPr>
        <w:t xml:space="preserve">Contexte et objectif de la fonction </w:t>
      </w:r>
    </w:p>
    <w:p w14:paraId="35BE3839" w14:textId="77777777" w:rsidR="000A0711" w:rsidRPr="00397FDD" w:rsidRDefault="003759DB">
      <w:pPr>
        <w:spacing w:after="0" w:line="240" w:lineRule="auto"/>
        <w:jc w:val="both"/>
        <w:textAlignment w:val="baseline"/>
        <w:rPr>
          <w:rFonts w:ascii="Segoe UI" w:eastAsia="Times New Roman" w:hAnsi="Segoe UI" w:cs="Segoe UI"/>
          <w:color w:val="000000"/>
          <w:sz w:val="18"/>
          <w:szCs w:val="18"/>
          <w:lang w:val="fr-FR"/>
        </w:rPr>
      </w:pPr>
      <w:r w:rsidRPr="00397FDD">
        <w:rPr>
          <w:rFonts w:ascii="Calibri Light" w:eastAsia="Times New Roman" w:hAnsi="Calibri Light" w:cs="Calibri Light"/>
          <w:lang w:val="fr-FR"/>
        </w:rPr>
        <w:t xml:space="preserve">Le ministère de la santé de Guinée-Bissau a récemment nommé le directeur de la santé maternelle et infantile en tant que point focal pour l'égalité des sexes afin de coordonner la programmation sensible au genre dans le secteur de la santé. Le programme du PEV cherche de plus en plus à adopter une perspective de genre dans la programmation de la vaccination. Gavi aimerait soutenir et catalyser ces initiatives par une assistance technique ciblée dans le but suivant : </w:t>
      </w:r>
    </w:p>
    <w:p w14:paraId="14A375E7" w14:textId="77777777" w:rsidR="00173782" w:rsidRPr="00397FDD" w:rsidRDefault="00173782" w:rsidP="00173782">
      <w:pPr>
        <w:spacing w:after="0" w:line="240" w:lineRule="auto"/>
        <w:ind w:left="720"/>
        <w:jc w:val="both"/>
        <w:textAlignment w:val="baseline"/>
        <w:rPr>
          <w:rFonts w:ascii="Segoe UI" w:eastAsia="Times New Roman" w:hAnsi="Segoe UI" w:cs="Segoe UI"/>
          <w:color w:val="000000"/>
          <w:sz w:val="18"/>
          <w:szCs w:val="18"/>
          <w:lang w:val="fr-FR"/>
        </w:rPr>
      </w:pPr>
      <w:r w:rsidRPr="00397FDD">
        <w:rPr>
          <w:rFonts w:ascii="Calibri Light" w:eastAsia="Times New Roman" w:hAnsi="Calibri Light" w:cs="Calibri Light"/>
          <w:lang w:val="fr-FR"/>
        </w:rPr>
        <w:t> </w:t>
      </w:r>
    </w:p>
    <w:p w14:paraId="671D1F4E" w14:textId="77777777" w:rsidR="000A0711" w:rsidRPr="00397FDD" w:rsidRDefault="003759DB">
      <w:pPr>
        <w:pStyle w:val="ListParagraph"/>
        <w:numPr>
          <w:ilvl w:val="0"/>
          <w:numId w:val="21"/>
        </w:numPr>
        <w:spacing w:after="0" w:line="240" w:lineRule="auto"/>
        <w:jc w:val="both"/>
        <w:textAlignment w:val="baseline"/>
        <w:rPr>
          <w:rFonts w:ascii="Calibri Light" w:eastAsia="Times New Roman" w:hAnsi="Calibri Light" w:cs="Calibri Light"/>
          <w:color w:val="000000"/>
          <w:lang w:val="fr-FR"/>
        </w:rPr>
      </w:pPr>
      <w:r w:rsidRPr="00397FDD">
        <w:rPr>
          <w:rFonts w:ascii="Calibri Light" w:eastAsia="Times New Roman" w:hAnsi="Calibri Light" w:cs="Calibri Light"/>
          <w:lang w:val="fr-FR"/>
        </w:rPr>
        <w:t xml:space="preserve">Sensibilisation et renforcement des capacités en matière de programmation sensible au genre pour les gestionnaires et le personnel du MINSAP et de l'IMA aux niveaux central et décentralisé. </w:t>
      </w:r>
    </w:p>
    <w:p w14:paraId="5F717527" w14:textId="77777777" w:rsidR="000A0711" w:rsidRPr="00397FDD" w:rsidRDefault="003759DB">
      <w:pPr>
        <w:pStyle w:val="ListParagraph"/>
        <w:numPr>
          <w:ilvl w:val="0"/>
          <w:numId w:val="21"/>
        </w:numPr>
        <w:spacing w:after="0" w:line="240" w:lineRule="auto"/>
        <w:jc w:val="both"/>
        <w:textAlignment w:val="baseline"/>
        <w:rPr>
          <w:rFonts w:ascii="Calibri Light" w:eastAsia="Times New Roman" w:hAnsi="Calibri Light" w:cs="Calibri Light"/>
          <w:color w:val="000000"/>
          <w:lang w:val="fr-FR"/>
        </w:rPr>
      </w:pPr>
      <w:r w:rsidRPr="00397FDD">
        <w:rPr>
          <w:rFonts w:ascii="Calibri Light" w:eastAsia="Times New Roman" w:hAnsi="Calibri Light" w:cs="Calibri Light"/>
          <w:lang w:val="fr-FR"/>
        </w:rPr>
        <w:t xml:space="preserve">Appropriation et intégration durable des responsabilités et des compétences au sein de MINSAP </w:t>
      </w:r>
    </w:p>
    <w:p w14:paraId="7DEBF1B6" w14:textId="77777777" w:rsidR="000A0711" w:rsidRPr="00397FDD" w:rsidRDefault="003759DB">
      <w:pPr>
        <w:pStyle w:val="ListParagraph"/>
        <w:numPr>
          <w:ilvl w:val="0"/>
          <w:numId w:val="21"/>
        </w:numPr>
        <w:spacing w:after="0" w:line="240" w:lineRule="auto"/>
        <w:jc w:val="both"/>
        <w:textAlignment w:val="baseline"/>
        <w:rPr>
          <w:rFonts w:ascii="Calibri Light" w:eastAsia="Times New Roman" w:hAnsi="Calibri Light" w:cs="Calibri Light"/>
          <w:color w:val="000000"/>
          <w:lang w:val="fr-FR"/>
        </w:rPr>
      </w:pPr>
      <w:r w:rsidRPr="00397FDD">
        <w:rPr>
          <w:rFonts w:ascii="Calibri Light" w:eastAsia="Times New Roman" w:hAnsi="Calibri Light" w:cs="Calibri Light"/>
          <w:lang w:val="fr-FR"/>
        </w:rPr>
        <w:t xml:space="preserve">Conception, programmation et mise en œuvre d'activités de vaccination tenant compte de la dimension de genre (y compris l'accès des adolescentes au vaccin contre le papillomavirus en tant que question relative aux droits sexuels et génésiques). </w:t>
      </w:r>
    </w:p>
    <w:p w14:paraId="6BD17F33" w14:textId="77777777" w:rsidR="000A0711" w:rsidRPr="00397FDD" w:rsidRDefault="003759DB">
      <w:pPr>
        <w:pStyle w:val="ListParagraph"/>
        <w:numPr>
          <w:ilvl w:val="0"/>
          <w:numId w:val="21"/>
        </w:numPr>
        <w:spacing w:after="0" w:line="240" w:lineRule="auto"/>
        <w:jc w:val="both"/>
        <w:textAlignment w:val="baseline"/>
        <w:rPr>
          <w:rFonts w:ascii="Calibri Light" w:eastAsia="Times New Roman" w:hAnsi="Calibri Light" w:cs="Calibri Light"/>
          <w:color w:val="000000"/>
          <w:lang w:val="fr-FR"/>
        </w:rPr>
      </w:pPr>
      <w:r w:rsidRPr="00397FDD">
        <w:rPr>
          <w:rFonts w:ascii="Calibri Light" w:eastAsia="Times New Roman" w:hAnsi="Calibri Light" w:cs="Calibri Light"/>
          <w:lang w:val="fr-FR"/>
        </w:rPr>
        <w:t xml:space="preserve">Intégration des services de vaccination à d'autres services MRMNIA, VIH et paludisme </w:t>
      </w:r>
    </w:p>
    <w:p w14:paraId="7586FEE2" w14:textId="693997D3" w:rsidR="00243279" w:rsidRPr="00397FDD" w:rsidRDefault="00243279" w:rsidP="00243279">
      <w:pPr>
        <w:pStyle w:val="ListParagraph"/>
        <w:spacing w:after="0" w:line="240" w:lineRule="auto"/>
        <w:jc w:val="both"/>
        <w:textAlignment w:val="baseline"/>
        <w:rPr>
          <w:rFonts w:ascii="Calibri Light" w:eastAsia="Times New Roman" w:hAnsi="Calibri Light" w:cs="Calibri Light"/>
          <w:color w:val="000000"/>
          <w:lang w:val="fr-FR"/>
        </w:rPr>
      </w:pPr>
    </w:p>
    <w:p w14:paraId="6DF791EE" w14:textId="693997D3" w:rsidR="770BDDCE" w:rsidRPr="00397FDD" w:rsidRDefault="770BDDCE" w:rsidP="770BDDCE">
      <w:pPr>
        <w:spacing w:after="0" w:line="240" w:lineRule="auto"/>
        <w:jc w:val="both"/>
        <w:rPr>
          <w:rFonts w:ascii="Calibri Light" w:eastAsia="Times New Roman" w:hAnsi="Calibri Light" w:cs="Calibri Light"/>
          <w:b/>
          <w:bCs/>
          <w:i/>
          <w:iCs/>
          <w:color w:val="000000" w:themeColor="text1"/>
          <w:lang w:val="fr-FR"/>
        </w:rPr>
      </w:pPr>
    </w:p>
    <w:p w14:paraId="7426A194" w14:textId="77777777" w:rsidR="000A0711" w:rsidRPr="00397FDD" w:rsidRDefault="003759DB">
      <w:pPr>
        <w:spacing w:after="0" w:line="240" w:lineRule="auto"/>
        <w:jc w:val="both"/>
        <w:textAlignment w:val="baseline"/>
        <w:rPr>
          <w:rFonts w:ascii="Segoe UI" w:eastAsia="Times New Roman" w:hAnsi="Segoe UI" w:cs="Segoe UI"/>
          <w:color w:val="000000"/>
          <w:sz w:val="18"/>
          <w:szCs w:val="18"/>
          <w:lang w:val="fr-FR"/>
        </w:rPr>
      </w:pPr>
      <w:r w:rsidRPr="00397FDD">
        <w:rPr>
          <w:rFonts w:ascii="Calibri Light" w:eastAsia="Times New Roman" w:hAnsi="Calibri Light" w:cs="Calibri Light"/>
          <w:b/>
          <w:color w:val="000000" w:themeColor="text1"/>
          <w:lang w:val="fr-FR"/>
        </w:rPr>
        <w:t xml:space="preserve">Description des services : </w:t>
      </w:r>
      <w:r w:rsidRPr="00397FDD">
        <w:rPr>
          <w:rFonts w:ascii="Calibri Light" w:eastAsia="Times New Roman" w:hAnsi="Calibri Light" w:cs="Calibri Light"/>
          <w:color w:val="000000" w:themeColor="text1"/>
          <w:lang w:val="fr-FR"/>
        </w:rPr>
        <w:t xml:space="preserve"> </w:t>
      </w:r>
    </w:p>
    <w:p w14:paraId="45A898A8" w14:textId="77777777" w:rsidR="000A0711" w:rsidRPr="00397FDD" w:rsidRDefault="003759DB">
      <w:pPr>
        <w:spacing w:after="0" w:line="240" w:lineRule="auto"/>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Le consultant sera intégré au bureau du MINSAP à Bissau pour planifier, soutenir la mise en œuvre et suivre la programmation sensible au genre au niveau national et au niveau du district.  Le consultant travaillera avec des partenaires au niveau national et au niveau du district, et par l'intermédiaire du bureau du PEV pour assurer le suivi des principales activités de programmation sensibles au genre convenues par le gouvernement et Gavi. </w:t>
      </w:r>
    </w:p>
    <w:p w14:paraId="2A552FE5" w14:textId="77777777" w:rsidR="0027270A" w:rsidRPr="00397FDD" w:rsidRDefault="0027270A" w:rsidP="00173782">
      <w:pPr>
        <w:spacing w:after="0" w:line="240" w:lineRule="auto"/>
        <w:textAlignment w:val="baseline"/>
        <w:rPr>
          <w:rFonts w:ascii="Segoe UI" w:eastAsia="Times New Roman" w:hAnsi="Segoe UI" w:cs="Segoe UI"/>
          <w:sz w:val="18"/>
          <w:szCs w:val="18"/>
          <w:lang w:val="fr-FR"/>
        </w:rPr>
      </w:pPr>
    </w:p>
    <w:p w14:paraId="42979BB3" w14:textId="77777777" w:rsidR="000A0711" w:rsidRPr="007C6B37" w:rsidRDefault="003759DB">
      <w:pPr>
        <w:spacing w:after="0" w:line="240" w:lineRule="auto"/>
        <w:textAlignment w:val="baseline"/>
        <w:rPr>
          <w:rFonts w:ascii="Segoe UI" w:eastAsia="Times New Roman" w:hAnsi="Segoe UI" w:cs="Segoe UI"/>
          <w:b/>
          <w:bCs/>
          <w:sz w:val="18"/>
          <w:szCs w:val="18"/>
          <w:lang w:val="fr-FR"/>
        </w:rPr>
      </w:pPr>
      <w:r w:rsidRPr="007C6B37">
        <w:rPr>
          <w:rFonts w:ascii="Calibri Light" w:eastAsia="Times New Roman" w:hAnsi="Calibri Light" w:cs="Calibri Light"/>
          <w:b/>
          <w:bCs/>
          <w:lang w:val="fr-FR"/>
        </w:rPr>
        <w:t xml:space="preserve">Principales tâches et responsabilités </w:t>
      </w:r>
    </w:p>
    <w:p w14:paraId="4C25698E" w14:textId="77777777" w:rsidR="000A0711" w:rsidRPr="00397FDD" w:rsidRDefault="003759DB">
      <w:pPr>
        <w:spacing w:after="0" w:line="240" w:lineRule="auto"/>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t xml:space="preserve">Les tâches spécifiques comprennent </w:t>
      </w:r>
    </w:p>
    <w:p w14:paraId="29BD2E68" w14:textId="061D03CF" w:rsidR="13EF49CA" w:rsidRPr="00397FDD" w:rsidRDefault="13EF49CA" w:rsidP="13EF49CA">
      <w:pPr>
        <w:spacing w:after="0" w:line="240" w:lineRule="auto"/>
        <w:rPr>
          <w:rFonts w:ascii="Calibri Light" w:eastAsia="Times New Roman" w:hAnsi="Calibri Light" w:cs="Calibri Light"/>
          <w:b/>
          <w:bCs/>
          <w:i/>
          <w:iCs/>
          <w:lang w:val="fr-FR"/>
        </w:rPr>
      </w:pPr>
    </w:p>
    <w:p w14:paraId="5A86D7DA" w14:textId="77777777" w:rsidR="000A0711" w:rsidRPr="00397FDD" w:rsidRDefault="003759DB">
      <w:pPr>
        <w:spacing w:after="0" w:line="240" w:lineRule="auto"/>
        <w:textAlignment w:val="baseline"/>
        <w:rPr>
          <w:rFonts w:ascii="Segoe UI" w:eastAsia="Times New Roman" w:hAnsi="Segoe UI" w:cs="Segoe UI"/>
          <w:i/>
          <w:sz w:val="18"/>
          <w:szCs w:val="18"/>
          <w:lang w:val="fr-FR"/>
        </w:rPr>
      </w:pPr>
      <w:r w:rsidRPr="00397FDD">
        <w:rPr>
          <w:rFonts w:ascii="Calibri Light" w:eastAsia="Times New Roman" w:hAnsi="Calibri Light" w:cs="Calibri Light"/>
          <w:b/>
          <w:bCs/>
          <w:i/>
          <w:iCs/>
          <w:lang w:val="fr-FR"/>
        </w:rPr>
        <w:t>Stratégie de genre et d'équité pour le ministère de la santé publique (MINSAP</w:t>
      </w:r>
      <w:r w:rsidRPr="00397FDD">
        <w:rPr>
          <w:rFonts w:ascii="Calibri Light" w:eastAsia="Times New Roman" w:hAnsi="Calibri Light" w:cs="Calibri Light"/>
          <w:i/>
          <w:lang w:val="fr-FR"/>
        </w:rPr>
        <w:t xml:space="preserve">) </w:t>
      </w:r>
    </w:p>
    <w:p w14:paraId="1B2DB43E" w14:textId="77777777" w:rsidR="000A0711" w:rsidRPr="00397FDD" w:rsidRDefault="003759DB">
      <w:pPr>
        <w:pStyle w:val="ListParagraph"/>
        <w:numPr>
          <w:ilvl w:val="0"/>
          <w:numId w:val="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Élaborer un plan stratégique et organisationnel sur les priorités et les objectifs en termes de genre et d'équité du MINSAP pour une période de 2 à 5 ans, conformément aux stratégies nationales et aux lignes directrices internationales, avec un calcul des coûts de haut niveau et en indiquant le financement disponible auprès de différents donateurs. </w:t>
      </w:r>
    </w:p>
    <w:p w14:paraId="23923B0C" w14:textId="77777777" w:rsidR="000A0711" w:rsidRPr="00397FDD" w:rsidRDefault="003759DB">
      <w:pPr>
        <w:pStyle w:val="ListParagraph"/>
        <w:numPr>
          <w:ilvl w:val="0"/>
          <w:numId w:val="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Élaborer un plan de suivi et d'évaluation du plan stratégique et organisationnel sur les priorités et les objectifs en matière de genre et d'équité du MINSAP </w:t>
      </w:r>
    </w:p>
    <w:p w14:paraId="510C6B60" w14:textId="77777777" w:rsidR="000A0711" w:rsidRPr="00397FDD" w:rsidRDefault="003759DB">
      <w:pPr>
        <w:pStyle w:val="ListParagraph"/>
        <w:numPr>
          <w:ilvl w:val="0"/>
          <w:numId w:val="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Élaborer un plan opérationnel annuel pour mettre en œuvre le plan stratégique </w:t>
      </w:r>
    </w:p>
    <w:p w14:paraId="23102453" w14:textId="77777777" w:rsidR="000A0711" w:rsidRPr="00397FDD" w:rsidRDefault="003759DB">
      <w:pPr>
        <w:pStyle w:val="ListParagraph"/>
        <w:numPr>
          <w:ilvl w:val="0"/>
          <w:numId w:val="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Assurer la coordination avec les parties prenantes (gouvernement et partenaires) afin de les aligner sur les priorités et les objectifs clés. </w:t>
      </w:r>
    </w:p>
    <w:p w14:paraId="4D74C401" w14:textId="77777777" w:rsidR="000A0711" w:rsidRPr="009F4127" w:rsidRDefault="003759DB">
      <w:pPr>
        <w:spacing w:after="0" w:line="240" w:lineRule="auto"/>
        <w:jc w:val="both"/>
        <w:textAlignment w:val="baseline"/>
        <w:rPr>
          <w:rFonts w:ascii="Segoe UI" w:eastAsia="Times New Roman" w:hAnsi="Segoe UI" w:cs="Segoe UI"/>
          <w:b/>
          <w:bCs/>
          <w:i/>
          <w:iCs/>
          <w:sz w:val="18"/>
          <w:szCs w:val="18"/>
          <w:lang w:val="en-US"/>
        </w:rPr>
      </w:pPr>
      <w:proofErr w:type="spellStart"/>
      <w:r w:rsidRPr="009F4127">
        <w:rPr>
          <w:rFonts w:ascii="Calibri Light" w:eastAsia="Times New Roman" w:hAnsi="Calibri Light" w:cs="Calibri Light"/>
          <w:b/>
          <w:bCs/>
          <w:i/>
          <w:iCs/>
          <w:lang w:val="en-US"/>
        </w:rPr>
        <w:t>Programmation</w:t>
      </w:r>
      <w:proofErr w:type="spellEnd"/>
      <w:r w:rsidRPr="009F4127">
        <w:rPr>
          <w:rFonts w:ascii="Calibri Light" w:eastAsia="Times New Roman" w:hAnsi="Calibri Light" w:cs="Calibri Light"/>
          <w:b/>
          <w:bCs/>
          <w:i/>
          <w:iCs/>
          <w:lang w:val="en-US"/>
        </w:rPr>
        <w:t xml:space="preserve"> de la</w:t>
      </w:r>
      <w:r w:rsidRPr="009F4127">
        <w:rPr>
          <w:rFonts w:ascii="Calibri Light" w:eastAsia="Times New Roman" w:hAnsi="Calibri Light" w:cs="Calibri Light"/>
          <w:b/>
          <w:bCs/>
          <w:i/>
          <w:iCs/>
        </w:rPr>
        <w:t xml:space="preserve"> vaccination </w:t>
      </w:r>
    </w:p>
    <w:p w14:paraId="30C9F0FF" w14:textId="77777777" w:rsidR="000A0711" w:rsidRPr="00397FDD" w:rsidRDefault="003759DB">
      <w:pPr>
        <w:pStyle w:val="ListParagraph"/>
        <w:numPr>
          <w:ilvl w:val="0"/>
          <w:numId w:val="10"/>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Intégrer les questions de genre dans la planification pluriannuelle du portefeuille de Gavi (FPP) </w:t>
      </w:r>
    </w:p>
    <w:p w14:paraId="600A31B6" w14:textId="77777777" w:rsidR="000A0711" w:rsidRPr="00397FDD" w:rsidRDefault="003759DB">
      <w:pPr>
        <w:pStyle w:val="ListParagraph"/>
        <w:numPr>
          <w:ilvl w:val="0"/>
          <w:numId w:val="10"/>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Intégrer les aspects de genre dans la programmation et la mise en œuvre de l'AEP </w:t>
      </w:r>
    </w:p>
    <w:p w14:paraId="448C8C3E" w14:textId="77777777" w:rsidR="000A0711" w:rsidRPr="00397FDD" w:rsidRDefault="003759DB">
      <w:pPr>
        <w:pStyle w:val="ListParagraph"/>
        <w:numPr>
          <w:ilvl w:val="0"/>
          <w:numId w:val="10"/>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Renforcer l'intégration des considérations de genre dans la planification des ressources humaines pour la vaccination et la santé </w:t>
      </w:r>
    </w:p>
    <w:p w14:paraId="553CAD6A" w14:textId="77777777" w:rsidR="000A0711" w:rsidRPr="009F4127" w:rsidRDefault="003759DB">
      <w:pPr>
        <w:spacing w:after="0" w:line="240" w:lineRule="auto"/>
        <w:jc w:val="both"/>
        <w:textAlignment w:val="baseline"/>
        <w:rPr>
          <w:rFonts w:ascii="Segoe UI" w:eastAsia="Times New Roman" w:hAnsi="Segoe UI" w:cs="Segoe UI"/>
          <w:b/>
          <w:bCs/>
          <w:i/>
          <w:iCs/>
          <w:sz w:val="18"/>
          <w:szCs w:val="18"/>
          <w:lang w:val="en-US"/>
        </w:rPr>
      </w:pPr>
      <w:proofErr w:type="spellStart"/>
      <w:r w:rsidRPr="009F4127">
        <w:rPr>
          <w:rFonts w:ascii="Calibri Light" w:eastAsia="Times New Roman" w:hAnsi="Calibri Light" w:cs="Calibri Light"/>
          <w:b/>
          <w:bCs/>
          <w:i/>
          <w:iCs/>
        </w:rPr>
        <w:t>Suivi</w:t>
      </w:r>
      <w:proofErr w:type="spellEnd"/>
      <w:r w:rsidRPr="009F4127">
        <w:rPr>
          <w:rFonts w:ascii="Calibri Light" w:eastAsia="Times New Roman" w:hAnsi="Calibri Light" w:cs="Calibri Light"/>
          <w:b/>
          <w:bCs/>
          <w:i/>
          <w:iCs/>
        </w:rPr>
        <w:t xml:space="preserve"> et </w:t>
      </w:r>
      <w:proofErr w:type="spellStart"/>
      <w:r w:rsidRPr="009F4127">
        <w:rPr>
          <w:rFonts w:ascii="Calibri Light" w:eastAsia="Times New Roman" w:hAnsi="Calibri Light" w:cs="Calibri Light"/>
          <w:b/>
          <w:bCs/>
          <w:i/>
          <w:iCs/>
          <w:lang w:val="en-US"/>
        </w:rPr>
        <w:t>évaluation</w:t>
      </w:r>
      <w:proofErr w:type="spellEnd"/>
      <w:r w:rsidRPr="009F4127">
        <w:rPr>
          <w:rFonts w:ascii="Calibri Light" w:eastAsia="Times New Roman" w:hAnsi="Calibri Light" w:cs="Calibri Light"/>
          <w:b/>
          <w:bCs/>
          <w:i/>
          <w:iCs/>
          <w:lang w:val="en-US"/>
        </w:rPr>
        <w:t xml:space="preserve"> </w:t>
      </w:r>
    </w:p>
    <w:p w14:paraId="164CDA70" w14:textId="77777777" w:rsidR="000A0711" w:rsidRPr="00397FDD" w:rsidRDefault="003759DB">
      <w:pPr>
        <w:pStyle w:val="ListParagraph"/>
        <w:numPr>
          <w:ilvl w:val="0"/>
          <w:numId w:val="11"/>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Suivi de la mise en œuvre des activités liées au genre et évaluation de leur impact </w:t>
      </w:r>
    </w:p>
    <w:p w14:paraId="5518253A" w14:textId="77777777" w:rsidR="000A0711" w:rsidRPr="00397FDD" w:rsidRDefault="003759DB">
      <w:pPr>
        <w:pStyle w:val="ListParagraph"/>
        <w:numPr>
          <w:ilvl w:val="0"/>
          <w:numId w:val="11"/>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lastRenderedPageBreak/>
        <w:t xml:space="preserve">Consolidation des apprentissages dans des rapports et des sessions de partage d'expérience </w:t>
      </w:r>
    </w:p>
    <w:p w14:paraId="1A32C21A" w14:textId="77777777" w:rsidR="000A0711" w:rsidRPr="00397FDD" w:rsidRDefault="003759DB">
      <w:pPr>
        <w:pStyle w:val="ListParagraph"/>
        <w:numPr>
          <w:ilvl w:val="0"/>
          <w:numId w:val="11"/>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Révision des outils de collecte de données pour intégrer les aspects liés au genre </w:t>
      </w:r>
    </w:p>
    <w:p w14:paraId="4A2FDC29" w14:textId="61499019" w:rsidR="000A0711" w:rsidRPr="00397FDD" w:rsidRDefault="003759DB">
      <w:pPr>
        <w:spacing w:after="0" w:line="240" w:lineRule="auto"/>
        <w:jc w:val="both"/>
        <w:textAlignment w:val="baseline"/>
        <w:rPr>
          <w:rFonts w:ascii="Segoe UI" w:eastAsia="Times New Roman" w:hAnsi="Segoe UI" w:cs="Segoe UI"/>
          <w:sz w:val="18"/>
          <w:szCs w:val="18"/>
          <w:lang w:val="fr-FR"/>
        </w:rPr>
      </w:pPr>
      <w:r w:rsidRPr="00397FDD">
        <w:rPr>
          <w:rFonts w:ascii="Calibri Light" w:eastAsia="Times New Roman" w:hAnsi="Calibri Light" w:cs="Calibri Light"/>
          <w:b/>
          <w:bCs/>
          <w:i/>
          <w:iCs/>
          <w:lang w:val="fr-FR"/>
        </w:rPr>
        <w:t xml:space="preserve">Sensibilisation et renforcement des capacités du MINSAP et du </w:t>
      </w:r>
      <w:r w:rsidR="00283D09">
        <w:rPr>
          <w:rFonts w:ascii="Calibri Light" w:eastAsia="Times New Roman" w:hAnsi="Calibri Light" w:cs="Calibri Light"/>
          <w:b/>
          <w:bCs/>
          <w:i/>
          <w:iCs/>
          <w:lang w:val="fr-FR"/>
        </w:rPr>
        <w:t>PEV</w:t>
      </w:r>
      <w:r w:rsidRPr="009F4127">
        <w:rPr>
          <w:rFonts w:ascii="Calibri Light" w:eastAsia="Times New Roman" w:hAnsi="Calibri Light" w:cs="Calibri Light"/>
          <w:b/>
          <w:bCs/>
          <w:i/>
          <w:iCs/>
          <w:lang w:val="fr-FR"/>
        </w:rPr>
        <w:t xml:space="preserve"> </w:t>
      </w:r>
    </w:p>
    <w:p w14:paraId="02DC550B" w14:textId="77777777" w:rsidR="000A0711" w:rsidRPr="00397FDD" w:rsidRDefault="003759DB">
      <w:pPr>
        <w:pStyle w:val="ListParagraph"/>
        <w:numPr>
          <w:ilvl w:val="0"/>
          <w:numId w:val="43"/>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Sensibiliser les cadres du MINSAP et du PEV et les acteurs de la vaccination au niveau décentralisé à la pertinence des questions de genre dans la vaccination </w:t>
      </w:r>
    </w:p>
    <w:p w14:paraId="7B990575" w14:textId="77777777" w:rsidR="000A0711" w:rsidRPr="00397FDD" w:rsidRDefault="003759DB">
      <w:pPr>
        <w:pStyle w:val="ListParagraph"/>
        <w:numPr>
          <w:ilvl w:val="0"/>
          <w:numId w:val="43"/>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Identifier les lacunes et renforcer les capacités des cadres et des points focaux sélectionnés au niveau central et décentralisé en matière d'égalité entre les femmes et les hommes </w:t>
      </w:r>
    </w:p>
    <w:p w14:paraId="1DBC6E7E" w14:textId="77777777" w:rsidR="000A0711" w:rsidRPr="00397FDD" w:rsidRDefault="003759DB">
      <w:pPr>
        <w:pStyle w:val="ListParagraph"/>
        <w:numPr>
          <w:ilvl w:val="0"/>
          <w:numId w:val="43"/>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Fournir des conseils, une expertise et développer des outils pour l'intégration des aspects liés au genre et à l'équité dans les activités pertinentes du MINSAP. </w:t>
      </w:r>
    </w:p>
    <w:p w14:paraId="4AD8E79E" w14:textId="3A3DD14D" w:rsidR="043D6B6F" w:rsidRPr="00397FDD" w:rsidRDefault="043D6B6F" w:rsidP="043D6B6F">
      <w:pPr>
        <w:spacing w:after="0" w:line="240" w:lineRule="auto"/>
        <w:jc w:val="both"/>
        <w:rPr>
          <w:rFonts w:ascii="Calibri Light" w:eastAsia="Times New Roman" w:hAnsi="Calibri Light" w:cs="Calibri Light"/>
          <w:lang w:val="fr-FR"/>
        </w:rPr>
      </w:pPr>
    </w:p>
    <w:p w14:paraId="3F6E07EF" w14:textId="77777777" w:rsidR="000A0711" w:rsidRPr="00397FDD" w:rsidRDefault="003759DB">
      <w:p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i/>
          <w:iCs/>
          <w:lang w:val="fr-FR"/>
        </w:rPr>
        <w:t>Note : Les fonctions essentielles énumérées dans cette section ne sont pas exhaustives des responsabilités du poste ; d'autres tâches peuvent être assignées en fonction des besoins du service</w:t>
      </w:r>
      <w:r w:rsidRPr="00397FDD">
        <w:rPr>
          <w:rFonts w:ascii="Calibri Light" w:eastAsia="Times New Roman" w:hAnsi="Calibri Light" w:cs="Calibri Light"/>
          <w:lang w:val="fr-FR"/>
        </w:rPr>
        <w:t xml:space="preserve">. </w:t>
      </w:r>
    </w:p>
    <w:p w14:paraId="5797B682" w14:textId="77777777" w:rsidR="00605159" w:rsidRPr="00397FDD" w:rsidRDefault="00605159" w:rsidP="00243279">
      <w:pPr>
        <w:spacing w:after="0" w:line="240" w:lineRule="auto"/>
        <w:jc w:val="both"/>
        <w:textAlignment w:val="baseline"/>
        <w:rPr>
          <w:rFonts w:ascii="Segoe UI" w:eastAsia="Times New Roman" w:hAnsi="Segoe UI" w:cs="Segoe UI"/>
          <w:sz w:val="18"/>
          <w:szCs w:val="18"/>
          <w:lang w:val="fr-FR"/>
        </w:rPr>
      </w:pPr>
    </w:p>
    <w:p w14:paraId="3CA91450" w14:textId="77777777" w:rsidR="000A0711" w:rsidRPr="009F4127" w:rsidRDefault="003759DB">
      <w:pPr>
        <w:spacing w:after="0" w:line="240" w:lineRule="auto"/>
        <w:jc w:val="both"/>
        <w:textAlignment w:val="baseline"/>
        <w:rPr>
          <w:rFonts w:ascii="Segoe UI" w:eastAsia="Times New Roman" w:hAnsi="Segoe UI" w:cs="Segoe UI"/>
          <w:b/>
          <w:i/>
          <w:sz w:val="18"/>
          <w:szCs w:val="18"/>
          <w:lang w:val="en-US"/>
        </w:rPr>
      </w:pPr>
      <w:proofErr w:type="spellStart"/>
      <w:r w:rsidRPr="009F4127">
        <w:rPr>
          <w:rFonts w:ascii="Calibri Light" w:eastAsia="Times New Roman" w:hAnsi="Calibri Light" w:cs="Calibri Light"/>
          <w:b/>
          <w:i/>
        </w:rPr>
        <w:t>Tâches</w:t>
      </w:r>
      <w:proofErr w:type="spellEnd"/>
      <w:r w:rsidRPr="009F4127">
        <w:rPr>
          <w:rFonts w:ascii="Calibri Light" w:eastAsia="Times New Roman" w:hAnsi="Calibri Light" w:cs="Calibri Light"/>
          <w:b/>
          <w:i/>
        </w:rPr>
        <w:t xml:space="preserve">/étapes et </w:t>
      </w:r>
      <w:proofErr w:type="spellStart"/>
      <w:r w:rsidR="00173782" w:rsidRPr="009F4127">
        <w:rPr>
          <w:rFonts w:ascii="Calibri Light" w:eastAsia="Times New Roman" w:hAnsi="Calibri Light" w:cs="Calibri Light"/>
          <w:b/>
          <w:i/>
          <w:lang w:val="en-US"/>
        </w:rPr>
        <w:t>calendrier</w:t>
      </w:r>
      <w:proofErr w:type="spellEnd"/>
      <w:r w:rsidR="00173782" w:rsidRPr="009F4127">
        <w:rPr>
          <w:rFonts w:ascii="Calibri Light" w:eastAsia="Times New Roman" w:hAnsi="Calibri Light" w:cs="Calibri Light"/>
          <w:b/>
          <w:i/>
          <w:lang w:val="en-US"/>
        </w:rPr>
        <w:t xml:space="preserve">  </w:t>
      </w:r>
    </w:p>
    <w:tbl>
      <w:tblPr>
        <w:tblW w:w="911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15"/>
        <w:gridCol w:w="1898"/>
      </w:tblGrid>
      <w:tr w:rsidR="00173782" w:rsidRPr="00173782" w14:paraId="0E47AE3A" w14:textId="77777777" w:rsidTr="60DB5758">
        <w:trPr>
          <w:trHeight w:val="300"/>
        </w:trPr>
        <w:tc>
          <w:tcPr>
            <w:tcW w:w="7215" w:type="dxa"/>
            <w:tcBorders>
              <w:top w:val="single" w:sz="6" w:space="0" w:color="auto"/>
              <w:left w:val="single" w:sz="6" w:space="0" w:color="auto"/>
              <w:bottom w:val="single" w:sz="6" w:space="0" w:color="auto"/>
              <w:right w:val="single" w:sz="6" w:space="0" w:color="auto"/>
            </w:tcBorders>
            <w:shd w:val="clear" w:color="auto" w:fill="auto"/>
            <w:hideMark/>
          </w:tcPr>
          <w:p w14:paraId="36601909"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Programmation des activités de l'AEP tenant compte de la dimension de genre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1FD3A85C" w14:textId="77777777" w:rsidR="000A0711" w:rsidRDefault="00551D53">
            <w:pPr>
              <w:spacing w:line="240" w:lineRule="auto"/>
              <w:rPr>
                <w:rFonts w:ascii="Calibri Light" w:eastAsia="Times New Roman" w:hAnsi="Calibri Light" w:cs="Calibri Light"/>
                <w:lang w:val="en-US"/>
              </w:rPr>
            </w:pPr>
            <w:proofErr w:type="spellStart"/>
            <w:r>
              <w:rPr>
                <w:rFonts w:ascii="Calibri Light" w:eastAsia="Times New Roman" w:hAnsi="Calibri Light" w:cs="Calibri Light"/>
              </w:rPr>
              <w:t>juillet</w:t>
            </w:r>
            <w:proofErr w:type="spellEnd"/>
            <w:r>
              <w:rPr>
                <w:rFonts w:ascii="Calibri Light" w:eastAsia="Times New Roman" w:hAnsi="Calibri Light" w:cs="Calibri Light"/>
              </w:rPr>
              <w:t xml:space="preserve"> </w:t>
            </w:r>
            <w:r w:rsidR="003759DB" w:rsidRPr="00173782">
              <w:rPr>
                <w:rFonts w:ascii="Calibri Light" w:eastAsia="Times New Roman" w:hAnsi="Calibri Light" w:cs="Calibri Light"/>
                <w:lang w:val="en-US"/>
              </w:rPr>
              <w:t xml:space="preserve">2024 </w:t>
            </w:r>
          </w:p>
        </w:tc>
      </w:tr>
      <w:tr w:rsidR="00173782" w:rsidRPr="00173782" w14:paraId="773BA795" w14:textId="77777777" w:rsidTr="60DB5758">
        <w:trPr>
          <w:trHeight w:val="300"/>
        </w:trPr>
        <w:tc>
          <w:tcPr>
            <w:tcW w:w="7215" w:type="dxa"/>
            <w:tcBorders>
              <w:top w:val="single" w:sz="6" w:space="0" w:color="auto"/>
              <w:left w:val="single" w:sz="6" w:space="0" w:color="auto"/>
              <w:bottom w:val="single" w:sz="6" w:space="0" w:color="auto"/>
              <w:right w:val="single" w:sz="6" w:space="0" w:color="auto"/>
            </w:tcBorders>
            <w:shd w:val="clear" w:color="auto" w:fill="auto"/>
            <w:hideMark/>
          </w:tcPr>
          <w:p w14:paraId="7485CBC8"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Activités de sensibilisation pour le MINSAP et le PEV au niveau central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6AF3A0CC" w14:textId="77777777" w:rsidR="000A0711" w:rsidRDefault="003759DB">
            <w:pPr>
              <w:spacing w:line="240" w:lineRule="auto"/>
              <w:rPr>
                <w:rFonts w:ascii="Calibri Light" w:eastAsia="Times New Roman" w:hAnsi="Calibri Light" w:cs="Calibri Light"/>
                <w:lang w:val="en-US"/>
              </w:rPr>
            </w:pPr>
            <w:proofErr w:type="spellStart"/>
            <w:r w:rsidRPr="00173782">
              <w:rPr>
                <w:rFonts w:ascii="Calibri Light" w:eastAsia="Times New Roman" w:hAnsi="Calibri Light" w:cs="Calibri Light"/>
              </w:rPr>
              <w:t>octobre</w:t>
            </w:r>
            <w:proofErr w:type="spellEnd"/>
            <w:r w:rsidRPr="00173782">
              <w:rPr>
                <w:rFonts w:ascii="Calibri Light" w:eastAsia="Times New Roman" w:hAnsi="Calibri Light" w:cs="Calibri Light"/>
              </w:rPr>
              <w:t xml:space="preserve"> </w:t>
            </w:r>
            <w:r w:rsidRPr="00173782">
              <w:rPr>
                <w:rFonts w:ascii="Calibri Light" w:eastAsia="Times New Roman" w:hAnsi="Calibri Light" w:cs="Calibri Light"/>
                <w:lang w:val="en-US"/>
              </w:rPr>
              <w:t xml:space="preserve">2024 </w:t>
            </w:r>
          </w:p>
        </w:tc>
      </w:tr>
      <w:tr w:rsidR="00173782" w:rsidRPr="00173782" w14:paraId="52530F85" w14:textId="77777777" w:rsidTr="60DB5758">
        <w:trPr>
          <w:trHeight w:val="300"/>
        </w:trPr>
        <w:tc>
          <w:tcPr>
            <w:tcW w:w="7215" w:type="dxa"/>
            <w:tcBorders>
              <w:top w:val="single" w:sz="6" w:space="0" w:color="auto"/>
              <w:left w:val="single" w:sz="6" w:space="0" w:color="auto"/>
              <w:bottom w:val="single" w:sz="6" w:space="0" w:color="auto"/>
              <w:right w:val="single" w:sz="6" w:space="0" w:color="auto"/>
            </w:tcBorders>
            <w:shd w:val="clear" w:color="auto" w:fill="auto"/>
            <w:hideMark/>
          </w:tcPr>
          <w:p w14:paraId="4803426E"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Plan stratégique et organisationnel en matière de genre et d'équité pour le MINSAP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03CE6FE8" w14:textId="77777777" w:rsidR="000A0711" w:rsidRDefault="003759DB">
            <w:pPr>
              <w:spacing w:line="240" w:lineRule="auto"/>
              <w:rPr>
                <w:rFonts w:ascii="Calibri Light" w:eastAsia="Times New Roman" w:hAnsi="Calibri Light" w:cs="Calibri Light"/>
                <w:lang w:val="en-US"/>
              </w:rPr>
            </w:pPr>
            <w:proofErr w:type="spellStart"/>
            <w:r w:rsidRPr="00173782">
              <w:rPr>
                <w:rFonts w:ascii="Calibri Light" w:eastAsia="Times New Roman" w:hAnsi="Calibri Light" w:cs="Calibri Light"/>
              </w:rPr>
              <w:t>octobre</w:t>
            </w:r>
            <w:proofErr w:type="spellEnd"/>
            <w:r w:rsidRPr="00173782">
              <w:rPr>
                <w:rFonts w:ascii="Calibri Light" w:eastAsia="Times New Roman" w:hAnsi="Calibri Light" w:cs="Calibri Light"/>
              </w:rPr>
              <w:t xml:space="preserve"> </w:t>
            </w:r>
            <w:r w:rsidRPr="00173782">
              <w:rPr>
                <w:rFonts w:ascii="Calibri Light" w:eastAsia="Times New Roman" w:hAnsi="Calibri Light" w:cs="Calibri Light"/>
                <w:lang w:val="en-US"/>
              </w:rPr>
              <w:t xml:space="preserve">2024 </w:t>
            </w:r>
          </w:p>
        </w:tc>
      </w:tr>
      <w:tr w:rsidR="00173782" w:rsidRPr="00173782" w14:paraId="51F0F6EA" w14:textId="77777777" w:rsidTr="60DB5758">
        <w:trPr>
          <w:trHeight w:val="300"/>
        </w:trPr>
        <w:tc>
          <w:tcPr>
            <w:tcW w:w="7215" w:type="dxa"/>
            <w:tcBorders>
              <w:top w:val="single" w:sz="6" w:space="0" w:color="auto"/>
              <w:left w:val="single" w:sz="6" w:space="0" w:color="auto"/>
              <w:bottom w:val="single" w:sz="6" w:space="0" w:color="auto"/>
              <w:right w:val="single" w:sz="6" w:space="0" w:color="auto"/>
            </w:tcBorders>
            <w:shd w:val="clear" w:color="auto" w:fill="auto"/>
            <w:hideMark/>
          </w:tcPr>
          <w:p w14:paraId="6243FBF8"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Plan opérationnel annuel pour l</w:t>
            </w:r>
            <w:r w:rsidR="00A96590" w:rsidRPr="00397FDD">
              <w:rPr>
                <w:rFonts w:ascii="Calibri Light" w:eastAsia="Times New Roman" w:hAnsi="Calibri Light" w:cs="Calibri Light"/>
                <w:lang w:val="fr-FR"/>
              </w:rPr>
              <w:t xml:space="preserve">'égalité entre les femmes et les hommes </w:t>
            </w:r>
            <w:r w:rsidRPr="00397FDD">
              <w:rPr>
                <w:rFonts w:ascii="Calibri Light" w:eastAsia="Times New Roman" w:hAnsi="Calibri Light" w:cs="Calibri Light"/>
                <w:lang w:val="fr-FR"/>
              </w:rPr>
              <w:t xml:space="preserve">2025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1213AD87" w14:textId="77777777" w:rsidR="000A0711" w:rsidRDefault="003759DB">
            <w:pPr>
              <w:spacing w:line="240" w:lineRule="auto"/>
              <w:rPr>
                <w:rFonts w:ascii="Calibri Light" w:eastAsia="Times New Roman" w:hAnsi="Calibri Light" w:cs="Calibri Light"/>
                <w:lang w:val="en-US"/>
              </w:rPr>
            </w:pPr>
            <w:proofErr w:type="spellStart"/>
            <w:r w:rsidRPr="00173782">
              <w:rPr>
                <w:rFonts w:ascii="Calibri Light" w:eastAsia="Times New Roman" w:hAnsi="Calibri Light" w:cs="Calibri Light"/>
              </w:rPr>
              <w:t>novembre</w:t>
            </w:r>
            <w:proofErr w:type="spellEnd"/>
            <w:r w:rsidRPr="00173782">
              <w:rPr>
                <w:rFonts w:ascii="Calibri Light" w:eastAsia="Times New Roman" w:hAnsi="Calibri Light" w:cs="Calibri Light"/>
              </w:rPr>
              <w:t xml:space="preserve"> </w:t>
            </w:r>
            <w:r w:rsidRPr="00173782">
              <w:rPr>
                <w:rFonts w:ascii="Calibri Light" w:eastAsia="Times New Roman" w:hAnsi="Calibri Light" w:cs="Calibri Light"/>
                <w:lang w:val="en-US"/>
              </w:rPr>
              <w:t xml:space="preserve">2024 </w:t>
            </w:r>
          </w:p>
        </w:tc>
      </w:tr>
      <w:tr w:rsidR="00173782" w:rsidRPr="00173782" w14:paraId="36B2DF3C" w14:textId="77777777" w:rsidTr="60DB5758">
        <w:trPr>
          <w:trHeight w:val="300"/>
        </w:trPr>
        <w:tc>
          <w:tcPr>
            <w:tcW w:w="7215" w:type="dxa"/>
            <w:tcBorders>
              <w:top w:val="single" w:sz="6" w:space="0" w:color="auto"/>
              <w:left w:val="single" w:sz="6" w:space="0" w:color="auto"/>
              <w:bottom w:val="single" w:sz="6" w:space="0" w:color="auto"/>
              <w:right w:val="single" w:sz="6" w:space="0" w:color="auto"/>
            </w:tcBorders>
            <w:shd w:val="clear" w:color="auto" w:fill="auto"/>
            <w:hideMark/>
          </w:tcPr>
          <w:p w14:paraId="09A9591F"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Plan de suivi et d'évaluation des </w:t>
            </w:r>
            <w:r w:rsidR="00A95A71" w:rsidRPr="00397FDD">
              <w:rPr>
                <w:rFonts w:ascii="Calibri Light" w:eastAsia="Times New Roman" w:hAnsi="Calibri Light" w:cs="Calibri Light"/>
                <w:lang w:val="fr-FR"/>
              </w:rPr>
              <w:t xml:space="preserve">activités liées au genre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3FC3D663" w14:textId="77777777" w:rsidR="000A0711" w:rsidRDefault="003759DB">
            <w:pPr>
              <w:spacing w:line="240" w:lineRule="auto"/>
              <w:rPr>
                <w:rFonts w:ascii="Calibri Light" w:eastAsia="Times New Roman" w:hAnsi="Calibri Light" w:cs="Calibri Light"/>
                <w:lang w:val="en-US"/>
              </w:rPr>
            </w:pPr>
            <w:proofErr w:type="spellStart"/>
            <w:r w:rsidRPr="00173782">
              <w:rPr>
                <w:rFonts w:ascii="Calibri Light" w:eastAsia="Times New Roman" w:hAnsi="Calibri Light" w:cs="Calibri Light"/>
              </w:rPr>
              <w:t>décembre</w:t>
            </w:r>
            <w:proofErr w:type="spellEnd"/>
            <w:r w:rsidRPr="00173782">
              <w:rPr>
                <w:rFonts w:ascii="Calibri Light" w:eastAsia="Times New Roman" w:hAnsi="Calibri Light" w:cs="Calibri Light"/>
              </w:rPr>
              <w:t xml:space="preserve"> </w:t>
            </w:r>
            <w:r w:rsidRPr="00173782">
              <w:rPr>
                <w:rFonts w:ascii="Calibri Light" w:eastAsia="Times New Roman" w:hAnsi="Calibri Light" w:cs="Calibri Light"/>
                <w:lang w:val="en-US"/>
              </w:rPr>
              <w:t xml:space="preserve">2024 </w:t>
            </w:r>
          </w:p>
        </w:tc>
      </w:tr>
      <w:tr w:rsidR="00173782" w:rsidRPr="00173782" w14:paraId="70B8AFA4" w14:textId="77777777" w:rsidTr="60DB5758">
        <w:trPr>
          <w:trHeight w:val="300"/>
        </w:trPr>
        <w:tc>
          <w:tcPr>
            <w:tcW w:w="7215" w:type="dxa"/>
            <w:tcBorders>
              <w:top w:val="single" w:sz="6" w:space="0" w:color="auto"/>
              <w:left w:val="single" w:sz="6" w:space="0" w:color="auto"/>
              <w:bottom w:val="single" w:sz="6" w:space="0" w:color="auto"/>
              <w:right w:val="single" w:sz="6" w:space="0" w:color="auto"/>
            </w:tcBorders>
            <w:shd w:val="clear" w:color="auto" w:fill="auto"/>
            <w:hideMark/>
          </w:tcPr>
          <w:p w14:paraId="7E04E7CD"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Atelier du gouvernement et des partenaires pour s'aligner sur les priorités clés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2985E701" w14:textId="77777777" w:rsidR="000A0711" w:rsidRDefault="003759DB">
            <w:pPr>
              <w:spacing w:line="240" w:lineRule="auto"/>
              <w:rPr>
                <w:rFonts w:ascii="Calibri Light" w:eastAsia="Times New Roman" w:hAnsi="Calibri Light" w:cs="Calibri Light"/>
                <w:lang w:val="en-US"/>
              </w:rPr>
            </w:pPr>
            <w:proofErr w:type="spellStart"/>
            <w:r w:rsidRPr="00173782">
              <w:rPr>
                <w:rFonts w:ascii="Calibri Light" w:eastAsia="Times New Roman" w:hAnsi="Calibri Light" w:cs="Calibri Light"/>
              </w:rPr>
              <w:t>décembre</w:t>
            </w:r>
            <w:proofErr w:type="spellEnd"/>
            <w:r w:rsidRPr="00173782">
              <w:rPr>
                <w:rFonts w:ascii="Calibri Light" w:eastAsia="Times New Roman" w:hAnsi="Calibri Light" w:cs="Calibri Light"/>
              </w:rPr>
              <w:t xml:space="preserve"> </w:t>
            </w:r>
            <w:r w:rsidRPr="00173782">
              <w:rPr>
                <w:rFonts w:ascii="Calibri Light" w:eastAsia="Times New Roman" w:hAnsi="Calibri Light" w:cs="Calibri Light"/>
                <w:lang w:val="en-US"/>
              </w:rPr>
              <w:t xml:space="preserve">2024 </w:t>
            </w:r>
          </w:p>
        </w:tc>
      </w:tr>
      <w:tr w:rsidR="00173782" w:rsidRPr="00173782" w14:paraId="4617A3C9" w14:textId="77777777" w:rsidTr="60DB5758">
        <w:trPr>
          <w:trHeight w:val="300"/>
        </w:trPr>
        <w:tc>
          <w:tcPr>
            <w:tcW w:w="7215" w:type="dxa"/>
            <w:tcBorders>
              <w:top w:val="single" w:sz="6" w:space="0" w:color="auto"/>
              <w:left w:val="single" w:sz="6" w:space="0" w:color="auto"/>
              <w:bottom w:val="single" w:sz="6" w:space="0" w:color="auto"/>
              <w:right w:val="single" w:sz="6" w:space="0" w:color="auto"/>
            </w:tcBorders>
            <w:shd w:val="clear" w:color="auto" w:fill="auto"/>
            <w:hideMark/>
          </w:tcPr>
          <w:p w14:paraId="571DF41C"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Activités de sensibilisation pour le MINSAP et le PEV au niveau central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7E64993A" w14:textId="77777777" w:rsidR="000A0711" w:rsidRDefault="003759DB">
            <w:pPr>
              <w:spacing w:line="240" w:lineRule="auto"/>
              <w:rPr>
                <w:rFonts w:ascii="Calibri Light" w:eastAsia="Times New Roman" w:hAnsi="Calibri Light" w:cs="Calibri Light"/>
                <w:lang w:val="en-US"/>
              </w:rPr>
            </w:pPr>
            <w:r w:rsidRPr="00173782">
              <w:rPr>
                <w:rFonts w:ascii="Calibri Light" w:eastAsia="Times New Roman" w:hAnsi="Calibri Light" w:cs="Calibri Light"/>
              </w:rPr>
              <w:t xml:space="preserve">Mars </w:t>
            </w:r>
            <w:r w:rsidRPr="00173782">
              <w:rPr>
                <w:rFonts w:ascii="Calibri Light" w:eastAsia="Times New Roman" w:hAnsi="Calibri Light" w:cs="Calibri Light"/>
                <w:lang w:val="en-US"/>
              </w:rPr>
              <w:t xml:space="preserve">2025 </w:t>
            </w:r>
          </w:p>
        </w:tc>
      </w:tr>
      <w:tr w:rsidR="00173782" w:rsidRPr="00173782" w14:paraId="16A7E4FF" w14:textId="77777777" w:rsidTr="60DB5758">
        <w:trPr>
          <w:trHeight w:val="300"/>
        </w:trPr>
        <w:tc>
          <w:tcPr>
            <w:tcW w:w="7215" w:type="dxa"/>
            <w:tcBorders>
              <w:top w:val="single" w:sz="6" w:space="0" w:color="auto"/>
              <w:left w:val="single" w:sz="6" w:space="0" w:color="auto"/>
              <w:bottom w:val="single" w:sz="6" w:space="0" w:color="auto"/>
              <w:right w:val="single" w:sz="6" w:space="0" w:color="auto"/>
            </w:tcBorders>
            <w:shd w:val="clear" w:color="auto" w:fill="auto"/>
            <w:hideMark/>
          </w:tcPr>
          <w:p w14:paraId="492B5147"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Intégration de la dimension de genre dans les documents finalisés du PPF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73B53356" w14:textId="77777777" w:rsidR="000A0711" w:rsidRDefault="003759DB">
            <w:pPr>
              <w:spacing w:line="240" w:lineRule="auto"/>
              <w:rPr>
                <w:rFonts w:ascii="Calibri Light" w:eastAsia="Times New Roman" w:hAnsi="Calibri Light" w:cs="Calibri Light"/>
                <w:lang w:val="en-US"/>
              </w:rPr>
            </w:pPr>
            <w:r w:rsidRPr="00173782">
              <w:rPr>
                <w:rFonts w:ascii="Calibri Light" w:eastAsia="Times New Roman" w:hAnsi="Calibri Light" w:cs="Calibri Light"/>
              </w:rPr>
              <w:t xml:space="preserve">Avril </w:t>
            </w:r>
            <w:r w:rsidRPr="00173782">
              <w:rPr>
                <w:rFonts w:ascii="Calibri Light" w:eastAsia="Times New Roman" w:hAnsi="Calibri Light" w:cs="Calibri Light"/>
                <w:lang w:val="en-US"/>
              </w:rPr>
              <w:t xml:space="preserve">2025 </w:t>
            </w:r>
          </w:p>
        </w:tc>
      </w:tr>
      <w:tr w:rsidR="00173782" w:rsidRPr="00173782" w14:paraId="54BBB15C" w14:textId="77777777" w:rsidTr="60DB5758">
        <w:trPr>
          <w:trHeight w:val="300"/>
        </w:trPr>
        <w:tc>
          <w:tcPr>
            <w:tcW w:w="7215" w:type="dxa"/>
            <w:tcBorders>
              <w:top w:val="single" w:sz="6" w:space="0" w:color="auto"/>
              <w:left w:val="single" w:sz="6" w:space="0" w:color="auto"/>
              <w:bottom w:val="single" w:sz="6" w:space="0" w:color="auto"/>
              <w:right w:val="single" w:sz="6" w:space="0" w:color="auto"/>
            </w:tcBorders>
            <w:shd w:val="clear" w:color="auto" w:fill="auto"/>
            <w:hideMark/>
          </w:tcPr>
          <w:p w14:paraId="38FFF943"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Proposition d'intégration de la dimension de genre dans la planification et le déploiement des ressources humaines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61D5A601" w14:textId="77777777" w:rsidR="000A0711" w:rsidRDefault="003759DB">
            <w:pPr>
              <w:spacing w:line="240" w:lineRule="auto"/>
              <w:rPr>
                <w:rFonts w:ascii="Calibri Light" w:eastAsia="Times New Roman" w:hAnsi="Calibri Light" w:cs="Calibri Light"/>
                <w:lang w:val="en-US"/>
              </w:rPr>
            </w:pPr>
            <w:r w:rsidRPr="00173782">
              <w:rPr>
                <w:rFonts w:ascii="Calibri Light" w:eastAsia="Times New Roman" w:hAnsi="Calibri Light" w:cs="Calibri Light"/>
              </w:rPr>
              <w:t xml:space="preserve">Juin </w:t>
            </w:r>
            <w:r w:rsidRPr="00173782">
              <w:rPr>
                <w:rFonts w:ascii="Calibri Light" w:eastAsia="Times New Roman" w:hAnsi="Calibri Light" w:cs="Calibri Light"/>
                <w:lang w:val="en-US"/>
              </w:rPr>
              <w:t xml:space="preserve">2025 </w:t>
            </w:r>
          </w:p>
        </w:tc>
      </w:tr>
      <w:tr w:rsidR="00173782" w:rsidRPr="00173782" w14:paraId="48A1A505" w14:textId="77777777" w:rsidTr="60DB5758">
        <w:trPr>
          <w:trHeight w:val="300"/>
        </w:trPr>
        <w:tc>
          <w:tcPr>
            <w:tcW w:w="7215" w:type="dxa"/>
            <w:tcBorders>
              <w:top w:val="single" w:sz="6" w:space="0" w:color="auto"/>
              <w:left w:val="single" w:sz="6" w:space="0" w:color="auto"/>
              <w:bottom w:val="single" w:sz="6" w:space="0" w:color="auto"/>
              <w:right w:val="single" w:sz="6" w:space="0" w:color="auto"/>
            </w:tcBorders>
            <w:shd w:val="clear" w:color="auto" w:fill="auto"/>
            <w:hideMark/>
          </w:tcPr>
          <w:p w14:paraId="6EFB95BD" w14:textId="77777777" w:rsidR="000A0711" w:rsidRDefault="003759DB">
            <w:pPr>
              <w:spacing w:line="240" w:lineRule="auto"/>
              <w:rPr>
                <w:rFonts w:ascii="Calibri Light" w:eastAsia="Times New Roman" w:hAnsi="Calibri Light" w:cs="Calibri Light"/>
                <w:lang w:val="fr-FR"/>
              </w:rPr>
            </w:pPr>
            <w:r w:rsidRPr="00173782">
              <w:rPr>
                <w:rFonts w:ascii="Calibri Light" w:eastAsia="Times New Roman" w:hAnsi="Calibri Light" w:cs="Calibri Light"/>
                <w:lang w:val="fr-CH"/>
              </w:rPr>
              <w:t xml:space="preserve">Documents et sessions sur les enseignements </w:t>
            </w:r>
            <w:r w:rsidRPr="008D3880">
              <w:rPr>
                <w:rFonts w:ascii="Calibri Light" w:eastAsia="Times New Roman" w:hAnsi="Calibri Light" w:cs="Calibri Light"/>
                <w:lang w:val="fr-FR"/>
              </w:rPr>
              <w:t xml:space="preserve">tirés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76DE72C3" w14:textId="77777777" w:rsidR="000A0711" w:rsidRDefault="003759DB">
            <w:pPr>
              <w:spacing w:line="240" w:lineRule="auto"/>
              <w:rPr>
                <w:rFonts w:ascii="Calibri Light" w:eastAsia="Times New Roman" w:hAnsi="Calibri Light" w:cs="Calibri Light"/>
                <w:lang w:val="en-US"/>
              </w:rPr>
            </w:pPr>
            <w:r w:rsidRPr="00173782">
              <w:rPr>
                <w:rFonts w:ascii="Calibri Light" w:eastAsia="Times New Roman" w:hAnsi="Calibri Light" w:cs="Calibri Light"/>
                <w:lang w:val="fr-CH"/>
              </w:rPr>
              <w:t xml:space="preserve">Août </w:t>
            </w:r>
            <w:r w:rsidRPr="00173782">
              <w:rPr>
                <w:rFonts w:ascii="Calibri Light" w:eastAsia="Times New Roman" w:hAnsi="Calibri Light" w:cs="Calibri Light"/>
                <w:lang w:val="en-US"/>
              </w:rPr>
              <w:t xml:space="preserve">2025 </w:t>
            </w:r>
          </w:p>
        </w:tc>
      </w:tr>
      <w:tr w:rsidR="00173782" w:rsidRPr="00173782" w14:paraId="1D77D4A1" w14:textId="77777777" w:rsidTr="60DB5758">
        <w:trPr>
          <w:trHeight w:val="300"/>
        </w:trPr>
        <w:tc>
          <w:tcPr>
            <w:tcW w:w="7215" w:type="dxa"/>
            <w:tcBorders>
              <w:top w:val="single" w:sz="6" w:space="0" w:color="auto"/>
              <w:left w:val="single" w:sz="6" w:space="0" w:color="auto"/>
              <w:bottom w:val="single" w:sz="6" w:space="0" w:color="auto"/>
              <w:right w:val="single" w:sz="6" w:space="0" w:color="auto"/>
            </w:tcBorders>
            <w:shd w:val="clear" w:color="auto" w:fill="auto"/>
            <w:hideMark/>
          </w:tcPr>
          <w:p w14:paraId="04A6307B" w14:textId="77777777" w:rsidR="000A0711" w:rsidRDefault="003759DB">
            <w:pPr>
              <w:spacing w:line="240" w:lineRule="auto"/>
              <w:rPr>
                <w:rFonts w:ascii="Calibri Light" w:eastAsia="Times New Roman" w:hAnsi="Calibri Light" w:cs="Calibri Light"/>
                <w:lang w:val="en-US"/>
              </w:rPr>
            </w:pPr>
            <w:r w:rsidRPr="00173782">
              <w:rPr>
                <w:rFonts w:ascii="Calibri Light" w:eastAsia="Times New Roman" w:hAnsi="Calibri Light" w:cs="Calibri Light"/>
              </w:rPr>
              <w:t xml:space="preserve">Plan </w:t>
            </w:r>
            <w:proofErr w:type="spellStart"/>
            <w:r w:rsidRPr="00173782">
              <w:rPr>
                <w:rFonts w:ascii="Calibri Light" w:eastAsia="Times New Roman" w:hAnsi="Calibri Light" w:cs="Calibri Light"/>
              </w:rPr>
              <w:t>opérationnel</w:t>
            </w:r>
            <w:proofErr w:type="spellEnd"/>
            <w:r w:rsidRPr="00173782">
              <w:rPr>
                <w:rFonts w:ascii="Calibri Light" w:eastAsia="Times New Roman" w:hAnsi="Calibri Light" w:cs="Calibri Light"/>
              </w:rPr>
              <w:t xml:space="preserve"> </w:t>
            </w:r>
            <w:proofErr w:type="spellStart"/>
            <w:r w:rsidRPr="00173782">
              <w:rPr>
                <w:rFonts w:ascii="Calibri Light" w:eastAsia="Times New Roman" w:hAnsi="Calibri Light" w:cs="Calibri Light"/>
              </w:rPr>
              <w:t>annuel</w:t>
            </w:r>
            <w:proofErr w:type="spellEnd"/>
            <w:r w:rsidRPr="00173782">
              <w:rPr>
                <w:rFonts w:ascii="Calibri Light" w:eastAsia="Times New Roman" w:hAnsi="Calibri Light" w:cs="Calibri Light"/>
              </w:rPr>
              <w:t xml:space="preserve"> </w:t>
            </w:r>
            <w:r w:rsidRPr="00173782">
              <w:rPr>
                <w:rFonts w:ascii="Calibri Light" w:eastAsia="Times New Roman" w:hAnsi="Calibri Light" w:cs="Calibri Light"/>
                <w:lang w:val="en-US"/>
              </w:rPr>
              <w:t xml:space="preserve">2026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60C4109A" w14:textId="77777777" w:rsidR="000A0711" w:rsidRDefault="003759DB">
            <w:pPr>
              <w:spacing w:line="240" w:lineRule="auto"/>
              <w:rPr>
                <w:rFonts w:ascii="Calibri Light" w:eastAsia="Times New Roman" w:hAnsi="Calibri Light" w:cs="Calibri Light"/>
                <w:lang w:val="en-US"/>
              </w:rPr>
            </w:pPr>
            <w:r w:rsidRPr="00173782">
              <w:rPr>
                <w:rFonts w:ascii="Calibri Light" w:eastAsia="Times New Roman" w:hAnsi="Calibri Light" w:cs="Calibri Light"/>
              </w:rPr>
              <w:t xml:space="preserve">Novembre </w:t>
            </w:r>
            <w:r w:rsidRPr="00173782">
              <w:rPr>
                <w:rFonts w:ascii="Calibri Light" w:eastAsia="Times New Roman" w:hAnsi="Calibri Light" w:cs="Calibri Light"/>
                <w:lang w:val="en-US"/>
              </w:rPr>
              <w:t xml:space="preserve">2025 </w:t>
            </w:r>
          </w:p>
        </w:tc>
      </w:tr>
      <w:tr w:rsidR="00173782" w:rsidRPr="00173782" w14:paraId="4B300DBF" w14:textId="77777777" w:rsidTr="60DB5758">
        <w:trPr>
          <w:trHeight w:val="300"/>
        </w:trPr>
        <w:tc>
          <w:tcPr>
            <w:tcW w:w="7215" w:type="dxa"/>
            <w:tcBorders>
              <w:top w:val="single" w:sz="6" w:space="0" w:color="auto"/>
              <w:left w:val="single" w:sz="6" w:space="0" w:color="auto"/>
              <w:bottom w:val="single" w:sz="6" w:space="0" w:color="auto"/>
              <w:right w:val="single" w:sz="6" w:space="0" w:color="auto"/>
            </w:tcBorders>
            <w:shd w:val="clear" w:color="auto" w:fill="auto"/>
            <w:hideMark/>
          </w:tcPr>
          <w:p w14:paraId="6FF41895"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Suivi et évaluation des activités liées au genre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376ED915" w14:textId="77777777" w:rsidR="000A0711" w:rsidRDefault="003759DB">
            <w:pPr>
              <w:spacing w:line="240" w:lineRule="auto"/>
              <w:rPr>
                <w:rFonts w:ascii="Calibri Light" w:eastAsia="Times New Roman" w:hAnsi="Calibri Light" w:cs="Calibri Light"/>
                <w:lang w:val="en-US"/>
              </w:rPr>
            </w:pPr>
            <w:proofErr w:type="spellStart"/>
            <w:r w:rsidRPr="00173782">
              <w:rPr>
                <w:rFonts w:ascii="Calibri Light" w:eastAsia="Times New Roman" w:hAnsi="Calibri Light" w:cs="Calibri Light"/>
              </w:rPr>
              <w:t>Décembre</w:t>
            </w:r>
            <w:proofErr w:type="spellEnd"/>
            <w:r w:rsidRPr="00173782">
              <w:rPr>
                <w:rFonts w:ascii="Calibri Light" w:eastAsia="Times New Roman" w:hAnsi="Calibri Light" w:cs="Calibri Light"/>
              </w:rPr>
              <w:t xml:space="preserve"> </w:t>
            </w:r>
            <w:r w:rsidRPr="00173782">
              <w:rPr>
                <w:rFonts w:ascii="Calibri Light" w:eastAsia="Times New Roman" w:hAnsi="Calibri Light" w:cs="Calibri Light"/>
                <w:lang w:val="en-US"/>
              </w:rPr>
              <w:t xml:space="preserve">2025 </w:t>
            </w:r>
          </w:p>
        </w:tc>
      </w:tr>
    </w:tbl>
    <w:p w14:paraId="0D8C311B" w14:textId="77777777" w:rsidR="00173782" w:rsidRPr="00173782" w:rsidRDefault="00173782" w:rsidP="00173782">
      <w:pPr>
        <w:spacing w:after="0" w:line="240" w:lineRule="auto"/>
        <w:jc w:val="both"/>
        <w:textAlignment w:val="baseline"/>
        <w:rPr>
          <w:rFonts w:ascii="Segoe UI" w:eastAsia="Times New Roman" w:hAnsi="Segoe UI" w:cs="Segoe UI"/>
          <w:sz w:val="18"/>
          <w:szCs w:val="18"/>
          <w:lang w:val="en-US"/>
        </w:rPr>
      </w:pPr>
      <w:r w:rsidRPr="00173782">
        <w:rPr>
          <w:rFonts w:ascii="Calibri Light" w:eastAsia="Times New Roman" w:hAnsi="Calibri Light" w:cs="Calibri Light"/>
          <w:lang w:val="en-US"/>
        </w:rPr>
        <w:t> </w:t>
      </w:r>
    </w:p>
    <w:p w14:paraId="27C1778E" w14:textId="77777777" w:rsidR="000A0711" w:rsidRPr="00397FDD" w:rsidRDefault="003759DB">
      <w:p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b/>
          <w:i/>
          <w:lang w:val="fr-FR"/>
        </w:rPr>
        <w:t xml:space="preserve">Nombre </w:t>
      </w:r>
      <w:r w:rsidRPr="00397FDD">
        <w:rPr>
          <w:rFonts w:ascii="Calibri Light" w:eastAsia="Times New Roman" w:hAnsi="Calibri Light" w:cs="Calibri Light"/>
          <w:i/>
          <w:lang w:val="fr-FR"/>
        </w:rPr>
        <w:t xml:space="preserve">de </w:t>
      </w:r>
      <w:r w:rsidRPr="00397FDD">
        <w:rPr>
          <w:rFonts w:ascii="Calibri Light" w:eastAsia="Times New Roman" w:hAnsi="Calibri Light" w:cs="Calibri Light"/>
          <w:b/>
          <w:i/>
          <w:lang w:val="fr-FR"/>
        </w:rPr>
        <w:t xml:space="preserve">prestataires d'assistance technique </w:t>
      </w:r>
      <w:r w:rsidRPr="00397FDD">
        <w:rPr>
          <w:rFonts w:ascii="Calibri Light" w:eastAsia="Times New Roman" w:hAnsi="Calibri Light" w:cs="Calibri Light"/>
          <w:i/>
          <w:lang w:val="fr-FR"/>
        </w:rPr>
        <w:t xml:space="preserve">: On </w:t>
      </w:r>
      <w:r w:rsidRPr="00397FDD">
        <w:rPr>
          <w:rFonts w:ascii="Calibri Light" w:eastAsia="Times New Roman" w:hAnsi="Calibri Light" w:cs="Calibri Light"/>
          <w:lang w:val="fr-FR"/>
        </w:rPr>
        <w:t xml:space="preserve">estime à </w:t>
      </w:r>
      <w:r w:rsidR="00CF3438" w:rsidRPr="00397FDD">
        <w:rPr>
          <w:rFonts w:ascii="Calibri Light" w:eastAsia="Times New Roman" w:hAnsi="Calibri Light" w:cs="Calibri Light"/>
          <w:lang w:val="fr-FR"/>
        </w:rPr>
        <w:t xml:space="preserve">deux le nombre de </w:t>
      </w:r>
      <w:r w:rsidR="003B1B2E" w:rsidRPr="00397FDD">
        <w:rPr>
          <w:rFonts w:ascii="Calibri Light" w:eastAsia="Times New Roman" w:hAnsi="Calibri Light" w:cs="Calibri Light"/>
          <w:lang w:val="fr-FR"/>
        </w:rPr>
        <w:t>prestataires d'</w:t>
      </w:r>
      <w:r w:rsidRPr="00397FDD">
        <w:rPr>
          <w:rFonts w:ascii="Calibri Light" w:eastAsia="Times New Roman" w:hAnsi="Calibri Light" w:cs="Calibri Light"/>
          <w:lang w:val="fr-FR"/>
        </w:rPr>
        <w:t xml:space="preserve">assistance technique </w:t>
      </w:r>
      <w:r w:rsidR="005706C2" w:rsidRPr="00397FDD">
        <w:rPr>
          <w:rFonts w:ascii="Calibri Light" w:eastAsia="Times New Roman" w:hAnsi="Calibri Light" w:cs="Calibri Light"/>
          <w:lang w:val="fr-FR"/>
        </w:rPr>
        <w:t>(consultants).</w:t>
      </w:r>
    </w:p>
    <w:p w14:paraId="28AD717B" w14:textId="77777777" w:rsidR="0031628A" w:rsidRPr="00397FDD" w:rsidRDefault="0031628A" w:rsidP="45A32255">
      <w:pPr>
        <w:spacing w:after="0" w:line="240" w:lineRule="auto"/>
        <w:jc w:val="both"/>
        <w:textAlignment w:val="baseline"/>
        <w:rPr>
          <w:rFonts w:ascii="Calibri Light" w:eastAsia="Times New Roman" w:hAnsi="Calibri Light" w:cs="Calibri Light"/>
          <w:b/>
          <w:i/>
          <w:lang w:val="fr-FR"/>
        </w:rPr>
      </w:pPr>
    </w:p>
    <w:p w14:paraId="38B918A8" w14:textId="77777777" w:rsidR="000A0711" w:rsidRPr="00397FDD" w:rsidRDefault="003759DB">
      <w:p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b/>
          <w:i/>
          <w:lang w:val="fr-FR"/>
        </w:rPr>
        <w:t xml:space="preserve">Lieu </w:t>
      </w:r>
      <w:r w:rsidRPr="00397FDD">
        <w:rPr>
          <w:rFonts w:ascii="Calibri Light" w:eastAsia="Times New Roman" w:hAnsi="Calibri Light" w:cs="Calibri Light"/>
          <w:b/>
          <w:lang w:val="fr-FR"/>
        </w:rPr>
        <w:t xml:space="preserve">: </w:t>
      </w:r>
      <w:r w:rsidRPr="00397FDD">
        <w:rPr>
          <w:rFonts w:ascii="Calibri Light" w:eastAsia="Times New Roman" w:hAnsi="Calibri Light" w:cs="Calibri Light"/>
          <w:lang w:val="fr-FR"/>
        </w:rPr>
        <w:t xml:space="preserve">Bureau MINSAP, Bissau, Guinée-Bissau (intégré) </w:t>
      </w:r>
    </w:p>
    <w:p w14:paraId="7EF12433" w14:textId="23A67A62" w:rsidR="00173782" w:rsidRPr="00397FDD" w:rsidRDefault="00173782" w:rsidP="00A71A8E">
      <w:pPr>
        <w:spacing w:before="60" w:after="60" w:line="240" w:lineRule="auto"/>
        <w:rPr>
          <w:rFonts w:ascii="Calibri Light" w:hAnsi="Calibri Light" w:cs="Calibri Light"/>
          <w:highlight w:val="yellow"/>
          <w:lang w:val="fr-FR"/>
        </w:rPr>
      </w:pPr>
    </w:p>
    <w:p w14:paraId="7DBFE1F1" w14:textId="4CC25ECD" w:rsidR="45A32255" w:rsidRPr="00397FDD" w:rsidRDefault="45A32255" w:rsidP="45A32255">
      <w:pPr>
        <w:spacing w:before="60" w:after="60" w:line="240" w:lineRule="auto"/>
        <w:rPr>
          <w:rFonts w:ascii="Calibri Light" w:hAnsi="Calibri Light" w:cs="Calibri Light"/>
          <w:highlight w:val="yellow"/>
          <w:lang w:val="fr-FR"/>
        </w:rPr>
      </w:pPr>
    </w:p>
    <w:p w14:paraId="1D7AF9B4" w14:textId="77777777" w:rsidR="000A0711" w:rsidRPr="00397FDD" w:rsidRDefault="003759DB">
      <w:pPr>
        <w:spacing w:after="0" w:line="240" w:lineRule="auto"/>
        <w:jc w:val="both"/>
        <w:rPr>
          <w:rFonts w:ascii="Cambria" w:eastAsia="Cambria" w:hAnsi="Cambria" w:cs="Cambria"/>
          <w:b/>
          <w:u w:val="single"/>
          <w:lang w:val="fr-FR"/>
        </w:rPr>
      </w:pPr>
      <w:r w:rsidRPr="00397FDD">
        <w:rPr>
          <w:rFonts w:ascii="Cambria" w:eastAsia="Cambria" w:hAnsi="Cambria" w:cs="Cambria"/>
          <w:b/>
          <w:u w:val="single"/>
          <w:lang w:val="fr-FR"/>
        </w:rPr>
        <w:t>Niger</w:t>
      </w:r>
    </w:p>
    <w:p w14:paraId="4DFD24BD" w14:textId="77777777" w:rsidR="000A0711" w:rsidRPr="00397FDD" w:rsidRDefault="003759DB">
      <w:pPr>
        <w:spacing w:after="0" w:line="240" w:lineRule="auto"/>
        <w:jc w:val="both"/>
        <w:rPr>
          <w:rFonts w:ascii="Calibri Light" w:eastAsia="Times New Roman" w:hAnsi="Calibri Light" w:cs="Calibri Light"/>
          <w:b/>
          <w:bCs/>
          <w:color w:val="000000" w:themeColor="text1"/>
          <w:lang w:val="fr-FR"/>
        </w:rPr>
      </w:pPr>
      <w:r w:rsidRPr="00397FDD">
        <w:rPr>
          <w:rFonts w:ascii="Calibri Light" w:eastAsia="Times New Roman" w:hAnsi="Calibri Light" w:cs="Calibri Light"/>
          <w:b/>
          <w:bCs/>
          <w:color w:val="000000" w:themeColor="text1"/>
          <w:lang w:val="fr-FR"/>
        </w:rPr>
        <w:t xml:space="preserve">Contexte et objectif de la fonction </w:t>
      </w:r>
    </w:p>
    <w:p w14:paraId="29A1FF8F" w14:textId="77777777" w:rsidR="000A0711" w:rsidRPr="00397FDD" w:rsidRDefault="003759DB">
      <w:pPr>
        <w:spacing w:after="0" w:line="240" w:lineRule="auto"/>
        <w:jc w:val="both"/>
        <w:textAlignment w:val="baseline"/>
        <w:rPr>
          <w:rFonts w:ascii="Calibri Light" w:eastAsia="Times New Roman" w:hAnsi="Calibri Light" w:cs="Calibri Light"/>
          <w:color w:val="000000"/>
          <w:lang w:val="fr-FR"/>
        </w:rPr>
      </w:pPr>
      <w:r w:rsidRPr="00397FDD">
        <w:rPr>
          <w:rFonts w:ascii="Calibri Light" w:eastAsia="Times New Roman" w:hAnsi="Calibri Light" w:cs="Calibri Light"/>
          <w:b/>
          <w:color w:val="000000" w:themeColor="text1"/>
          <w:lang w:val="fr-FR"/>
        </w:rPr>
        <w:t xml:space="preserve">Description des services : </w:t>
      </w:r>
      <w:r w:rsidRPr="00397FDD">
        <w:rPr>
          <w:rFonts w:ascii="Calibri Light" w:eastAsia="Times New Roman" w:hAnsi="Calibri Light" w:cs="Calibri Light"/>
          <w:color w:val="000000" w:themeColor="text1"/>
          <w:lang w:val="fr-FR"/>
        </w:rPr>
        <w:t xml:space="preserve"> </w:t>
      </w:r>
    </w:p>
    <w:p w14:paraId="5F12B73D" w14:textId="77777777" w:rsidR="000A0711" w:rsidRPr="00397FDD" w:rsidRDefault="003759DB">
      <w:pPr>
        <w:spacing w:after="0" w:line="240" w:lineRule="auto"/>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lastRenderedPageBreak/>
        <w:t xml:space="preserve">Le consultant sera intégré au bureau du PEV à </w:t>
      </w:r>
      <w:r w:rsidR="007D1427" w:rsidRPr="00397FDD">
        <w:rPr>
          <w:rFonts w:ascii="Calibri Light" w:eastAsia="Times New Roman" w:hAnsi="Calibri Light" w:cs="Calibri Light"/>
          <w:lang w:val="fr-FR"/>
        </w:rPr>
        <w:t xml:space="preserve">Niamey </w:t>
      </w:r>
      <w:r w:rsidRPr="00397FDD">
        <w:rPr>
          <w:rFonts w:ascii="Calibri Light" w:eastAsia="Times New Roman" w:hAnsi="Calibri Light" w:cs="Calibri Light"/>
          <w:lang w:val="fr-FR"/>
        </w:rPr>
        <w:t xml:space="preserve">pour planifier, soutenir la mise en œuvre et le suivi de la programmation sensible au genre au niveau national et provincial.  Le consultant travaillera avec les partenaires au niveau national et provincial, et à travers le bureau du PEV pour suivre les activités clés de la programmation sensible au genre convenues par le gouvernement et Gavi. </w:t>
      </w:r>
    </w:p>
    <w:p w14:paraId="1D69114C" w14:textId="7AAFB185" w:rsidR="45A32255" w:rsidRPr="00397FDD" w:rsidRDefault="45A32255" w:rsidP="45A32255">
      <w:pPr>
        <w:spacing w:after="0" w:line="240" w:lineRule="auto"/>
        <w:rPr>
          <w:rFonts w:ascii="Calibri Light" w:eastAsia="Times New Roman" w:hAnsi="Calibri Light" w:cs="Calibri Light"/>
          <w:b/>
          <w:bCs/>
          <w:lang w:val="fr-FR"/>
        </w:rPr>
      </w:pPr>
    </w:p>
    <w:p w14:paraId="15F73D38" w14:textId="77777777" w:rsidR="000A0711" w:rsidRPr="00397FDD" w:rsidRDefault="003759DB">
      <w:pPr>
        <w:spacing w:after="0" w:line="240" w:lineRule="auto"/>
        <w:textAlignment w:val="baseline"/>
        <w:rPr>
          <w:rFonts w:ascii="Calibri Light" w:eastAsia="Times New Roman" w:hAnsi="Calibri Light" w:cs="Calibri Light"/>
          <w:lang w:val="fr-FR"/>
        </w:rPr>
      </w:pPr>
      <w:r w:rsidRPr="00397FDD">
        <w:rPr>
          <w:rFonts w:ascii="Calibri Light" w:eastAsia="Times New Roman" w:hAnsi="Calibri Light" w:cs="Calibri Light"/>
          <w:b/>
          <w:bCs/>
          <w:lang w:val="fr-FR"/>
        </w:rPr>
        <w:t>Principales tâches et responsabilités</w:t>
      </w:r>
    </w:p>
    <w:p w14:paraId="2E406B04" w14:textId="77777777" w:rsidR="000A0711" w:rsidRPr="00397FDD" w:rsidRDefault="003759DB">
      <w:pPr>
        <w:spacing w:after="0" w:line="240" w:lineRule="auto"/>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t xml:space="preserve">Les tâches spécifiques comprennent  </w:t>
      </w:r>
    </w:p>
    <w:p w14:paraId="606113A8" w14:textId="61FA69F9" w:rsidR="19BDD2F3" w:rsidRPr="00397FDD" w:rsidRDefault="19BDD2F3" w:rsidP="19BDD2F3">
      <w:pPr>
        <w:spacing w:after="0" w:line="240" w:lineRule="auto"/>
        <w:rPr>
          <w:rFonts w:ascii="Calibri Light" w:eastAsia="Times New Roman" w:hAnsi="Calibri Light" w:cs="Calibri Light"/>
          <w:b/>
          <w:bCs/>
          <w:i/>
          <w:iCs/>
          <w:lang w:val="fr-FR"/>
        </w:rPr>
      </w:pPr>
    </w:p>
    <w:p w14:paraId="3F62FABA" w14:textId="0332E0ED" w:rsidR="00283D09" w:rsidRPr="00283D09" w:rsidRDefault="003759DB">
      <w:pPr>
        <w:spacing w:after="0" w:line="240" w:lineRule="auto"/>
        <w:textAlignment w:val="baseline"/>
        <w:rPr>
          <w:rFonts w:ascii="Calibri Light" w:eastAsia="Times New Roman" w:hAnsi="Calibri Light" w:cs="Calibri Light"/>
          <w:b/>
          <w:bCs/>
          <w:i/>
          <w:iCs/>
          <w:lang w:val="fr-FR"/>
        </w:rPr>
      </w:pPr>
      <w:r w:rsidRPr="00397FDD">
        <w:rPr>
          <w:rFonts w:ascii="Calibri Light" w:eastAsia="Times New Roman" w:hAnsi="Calibri Light" w:cs="Calibri Light"/>
          <w:b/>
          <w:bCs/>
          <w:i/>
          <w:iCs/>
          <w:lang w:val="fr-FR"/>
        </w:rPr>
        <w:t xml:space="preserve">Intégration de l'objectif d'équité dans les </w:t>
      </w:r>
      <w:r w:rsidRPr="009F4127">
        <w:rPr>
          <w:rFonts w:ascii="Calibri Light" w:eastAsia="Times New Roman" w:hAnsi="Calibri Light" w:cs="Calibri Light"/>
          <w:b/>
          <w:bCs/>
          <w:i/>
          <w:lang w:val="fr-FR"/>
        </w:rPr>
        <w:t>opérations du</w:t>
      </w:r>
      <w:r w:rsidR="009F4127">
        <w:rPr>
          <w:rFonts w:ascii="Calibri Light" w:eastAsia="Times New Roman" w:hAnsi="Calibri Light" w:cs="Calibri Light"/>
          <w:b/>
          <w:bCs/>
          <w:i/>
          <w:iCs/>
          <w:lang w:val="fr-FR"/>
        </w:rPr>
        <w:t xml:space="preserve"> </w:t>
      </w:r>
      <w:r w:rsidR="00283D09">
        <w:rPr>
          <w:rFonts w:ascii="Calibri Light" w:eastAsia="Times New Roman" w:hAnsi="Calibri Light" w:cs="Calibri Light"/>
          <w:b/>
          <w:bCs/>
          <w:i/>
          <w:iCs/>
          <w:lang w:val="fr-FR"/>
        </w:rPr>
        <w:t>PEV</w:t>
      </w:r>
    </w:p>
    <w:p w14:paraId="6BB06FEB" w14:textId="77777777" w:rsidR="000A0711" w:rsidRPr="00397FDD" w:rsidRDefault="003759DB">
      <w:pPr>
        <w:pStyle w:val="ListParagraph"/>
        <w:numPr>
          <w:ilvl w:val="0"/>
          <w:numId w:val="42"/>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Soutenir le bureau du PEV dans la mise en œuvre et le suivi des composantes d'équité de la subvention EAF (stratégies ciblées pour fournir des services aux communautés marginalisées, organisation de services sur des sites fixes à des heures appropriées pour les mères, activités différenciées de génération de la demande). </w:t>
      </w:r>
    </w:p>
    <w:p w14:paraId="1A95D026" w14:textId="77777777" w:rsidR="000A0711" w:rsidRPr="00397FDD" w:rsidRDefault="003759DB">
      <w:pPr>
        <w:pStyle w:val="ListParagraph"/>
        <w:numPr>
          <w:ilvl w:val="0"/>
          <w:numId w:val="42"/>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Sur la base des résultats de l'analyse de genre soutenue par l'UNICEF, soutenir la finalisation de la conception de la programmation de l'équité pour la subvention HSS et soutenir la mise en œuvre.  </w:t>
      </w:r>
    </w:p>
    <w:p w14:paraId="29C1542C" w14:textId="77777777" w:rsidR="000A0711" w:rsidRPr="00715224" w:rsidRDefault="003759DB" w:rsidP="08375836">
      <w:pPr>
        <w:pStyle w:val="ListParagraph"/>
        <w:numPr>
          <w:ilvl w:val="0"/>
          <w:numId w:val="42"/>
        </w:numPr>
        <w:spacing w:after="0" w:line="240" w:lineRule="auto"/>
        <w:jc w:val="both"/>
        <w:textAlignment w:val="baseline"/>
        <w:rPr>
          <w:rFonts w:ascii="Calibri Light" w:eastAsia="Times New Roman" w:hAnsi="Calibri Light" w:cs="Calibri Light"/>
          <w:lang w:val="fr-FR"/>
        </w:rPr>
      </w:pPr>
      <w:r w:rsidRPr="00715224">
        <w:rPr>
          <w:rFonts w:ascii="Calibri Light" w:eastAsia="Times New Roman" w:hAnsi="Calibri Light" w:cs="Calibri Light"/>
          <w:lang w:val="fr-FR"/>
        </w:rPr>
        <w:t>Dresser la carte des programmes d'équité et de vaccination en cours et de leurs acteurs, y compris les groupes religieux, les femmes et les organisations de santé</w:t>
      </w:r>
      <w:r w:rsidR="7BF1911A" w:rsidRPr="00715224">
        <w:rPr>
          <w:rFonts w:ascii="Calibri Light" w:eastAsia="Times New Roman" w:hAnsi="Calibri Light" w:cs="Calibri Light"/>
          <w:lang w:val="fr-FR"/>
        </w:rPr>
        <w:t xml:space="preserve">. </w:t>
      </w:r>
      <w:r w:rsidRPr="00715224">
        <w:rPr>
          <w:rFonts w:ascii="Calibri Light" w:eastAsia="Times New Roman" w:hAnsi="Calibri Light" w:cs="Calibri Light"/>
          <w:lang w:val="fr-FR"/>
        </w:rPr>
        <w:t xml:space="preserve"> </w:t>
      </w:r>
    </w:p>
    <w:p w14:paraId="6EF82042" w14:textId="77777777" w:rsidR="000A0711" w:rsidRPr="00397FDD" w:rsidRDefault="003759DB">
      <w:pPr>
        <w:pStyle w:val="ListParagraph"/>
        <w:numPr>
          <w:ilvl w:val="0"/>
          <w:numId w:val="42"/>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Rédiger des rapports complets sur la mise en œuvre et les résultats de la programmation liée à l'équité </w:t>
      </w:r>
    </w:p>
    <w:p w14:paraId="2C2DA537" w14:textId="77777777" w:rsidR="000A0711" w:rsidRPr="00715224" w:rsidRDefault="003759DB" w:rsidP="08375836">
      <w:pPr>
        <w:pStyle w:val="ListParagraph"/>
        <w:numPr>
          <w:ilvl w:val="0"/>
          <w:numId w:val="42"/>
        </w:numPr>
        <w:spacing w:after="0" w:line="240" w:lineRule="auto"/>
        <w:jc w:val="both"/>
        <w:textAlignment w:val="baseline"/>
        <w:rPr>
          <w:rFonts w:ascii="Calibri Light" w:eastAsia="Times New Roman" w:hAnsi="Calibri Light" w:cs="Calibri Light"/>
          <w:lang w:val="fr-FR"/>
        </w:rPr>
      </w:pPr>
      <w:r w:rsidRPr="00715224">
        <w:rPr>
          <w:rFonts w:ascii="Calibri Light" w:eastAsia="Times New Roman" w:hAnsi="Calibri Light" w:cs="Calibri Light"/>
          <w:lang w:val="fr-FR"/>
        </w:rPr>
        <w:t>Travailler avec des partenaires sous contrat avec Gavi pour suivre la mise en œuvre d'autres programmes liés à l'équité</w:t>
      </w:r>
      <w:r w:rsidR="1C078294" w:rsidRPr="00715224">
        <w:rPr>
          <w:rFonts w:ascii="Calibri Light" w:eastAsia="Times New Roman" w:hAnsi="Calibri Light" w:cs="Calibri Light"/>
          <w:lang w:val="fr-FR"/>
        </w:rPr>
        <w:t xml:space="preserve">. </w:t>
      </w:r>
      <w:r w:rsidRPr="00715224">
        <w:rPr>
          <w:rFonts w:ascii="Calibri Light" w:eastAsia="Times New Roman" w:hAnsi="Calibri Light" w:cs="Calibri Light"/>
          <w:lang w:val="fr-FR"/>
        </w:rPr>
        <w:t xml:space="preserve"> </w:t>
      </w:r>
    </w:p>
    <w:p w14:paraId="640F1981" w14:textId="77777777" w:rsidR="000A0711" w:rsidRPr="00715224" w:rsidRDefault="003759DB" w:rsidP="08375836">
      <w:pPr>
        <w:pStyle w:val="ListParagraph"/>
        <w:numPr>
          <w:ilvl w:val="0"/>
          <w:numId w:val="42"/>
        </w:numPr>
        <w:spacing w:after="0" w:line="240" w:lineRule="auto"/>
        <w:jc w:val="both"/>
        <w:textAlignment w:val="baseline"/>
        <w:rPr>
          <w:rFonts w:ascii="Calibri Light" w:eastAsia="Times New Roman" w:hAnsi="Calibri Light" w:cs="Calibri Light"/>
          <w:lang w:val="fr-FR"/>
        </w:rPr>
      </w:pPr>
      <w:r w:rsidRPr="00715224">
        <w:rPr>
          <w:rFonts w:ascii="Calibri Light" w:eastAsia="Times New Roman" w:hAnsi="Calibri Light" w:cs="Calibri Light"/>
          <w:lang w:val="fr-FR"/>
        </w:rPr>
        <w:t>Mener des programmes de renforcement des capacités sur l'équité et la vaccination avec les partenaires du gouvernement et des OSC</w:t>
      </w:r>
      <w:r w:rsidR="1C078294" w:rsidRPr="00715224">
        <w:rPr>
          <w:rFonts w:ascii="Calibri Light" w:eastAsia="Times New Roman" w:hAnsi="Calibri Light" w:cs="Calibri Light"/>
          <w:lang w:val="fr-FR"/>
        </w:rPr>
        <w:t xml:space="preserve">. </w:t>
      </w:r>
      <w:r w:rsidRPr="00715224">
        <w:rPr>
          <w:rFonts w:ascii="Calibri Light" w:eastAsia="Times New Roman" w:hAnsi="Calibri Light" w:cs="Calibri Light"/>
          <w:lang w:val="fr-FR"/>
        </w:rPr>
        <w:t xml:space="preserve"> </w:t>
      </w:r>
    </w:p>
    <w:p w14:paraId="5FD53E60" w14:textId="77777777" w:rsidR="000A0711" w:rsidRPr="00397FDD" w:rsidRDefault="003759DB">
      <w:pPr>
        <w:pStyle w:val="ListParagraph"/>
        <w:numPr>
          <w:ilvl w:val="0"/>
          <w:numId w:val="42"/>
        </w:numPr>
        <w:spacing w:after="0" w:line="240" w:lineRule="auto"/>
        <w:jc w:val="both"/>
        <w:rPr>
          <w:rFonts w:ascii="Calibri Light" w:eastAsia="Times New Roman" w:hAnsi="Calibri Light" w:cs="Calibri Light"/>
          <w:lang w:val="fr-FR"/>
        </w:rPr>
      </w:pPr>
      <w:r w:rsidRPr="00397FDD">
        <w:rPr>
          <w:rFonts w:ascii="Calibri Light" w:eastAsia="Times New Roman" w:hAnsi="Calibri Light" w:cs="Calibri Light"/>
          <w:lang w:val="fr-FR"/>
        </w:rPr>
        <w:t>Documentation et diffusion de données probantes sur l'impact et le rapport coût-efficacité des interventions liées à l'équité</w:t>
      </w:r>
      <w:r w:rsidR="7D263814" w:rsidRPr="00397FDD">
        <w:rPr>
          <w:rFonts w:ascii="Calibri Light" w:eastAsia="Times New Roman" w:hAnsi="Calibri Light" w:cs="Calibri Light"/>
          <w:lang w:val="fr-FR"/>
        </w:rPr>
        <w:t>.</w:t>
      </w:r>
    </w:p>
    <w:p w14:paraId="64BF9D6A" w14:textId="6E7171C4" w:rsidR="25B5D2CB" w:rsidRPr="00397FDD" w:rsidRDefault="25B5D2CB" w:rsidP="00A4594E">
      <w:pPr>
        <w:pStyle w:val="ListParagraph"/>
        <w:numPr>
          <w:ilvl w:val="0"/>
          <w:numId w:val="42"/>
        </w:numPr>
        <w:spacing w:after="0" w:line="240" w:lineRule="auto"/>
        <w:jc w:val="both"/>
        <w:rPr>
          <w:rFonts w:ascii="Calibri Light" w:eastAsia="Times New Roman" w:hAnsi="Calibri Light" w:cs="Calibri Light"/>
          <w:lang w:val="fr-FR"/>
        </w:rPr>
      </w:pPr>
    </w:p>
    <w:p w14:paraId="5BE41FA6" w14:textId="77777777" w:rsidR="000A0711" w:rsidRPr="009F4127" w:rsidRDefault="003759DB">
      <w:pPr>
        <w:spacing w:after="0" w:line="240" w:lineRule="auto"/>
        <w:jc w:val="both"/>
        <w:textAlignment w:val="baseline"/>
        <w:rPr>
          <w:rFonts w:ascii="Segoe UI" w:eastAsia="Times New Roman" w:hAnsi="Segoe UI" w:cs="Segoe UI"/>
          <w:b/>
          <w:bCs/>
          <w:i/>
          <w:sz w:val="18"/>
          <w:szCs w:val="18"/>
          <w:lang w:val="en-US"/>
        </w:rPr>
      </w:pPr>
      <w:proofErr w:type="spellStart"/>
      <w:r w:rsidRPr="009F4127">
        <w:rPr>
          <w:rFonts w:ascii="Calibri Light" w:eastAsia="Times New Roman" w:hAnsi="Calibri Light" w:cs="Calibri Light"/>
          <w:b/>
          <w:bCs/>
          <w:i/>
          <w:iCs/>
        </w:rPr>
        <w:t>Apprentissage</w:t>
      </w:r>
      <w:proofErr w:type="spellEnd"/>
      <w:r w:rsidRPr="009F4127">
        <w:rPr>
          <w:rFonts w:ascii="Calibri Light" w:eastAsia="Times New Roman" w:hAnsi="Calibri Light" w:cs="Calibri Light"/>
          <w:b/>
          <w:bCs/>
          <w:i/>
          <w:iCs/>
        </w:rPr>
        <w:t xml:space="preserve"> et </w:t>
      </w:r>
      <w:proofErr w:type="spellStart"/>
      <w:r w:rsidRPr="009F4127">
        <w:rPr>
          <w:rFonts w:ascii="Calibri Light" w:eastAsia="Times New Roman" w:hAnsi="Calibri Light" w:cs="Calibri Light"/>
          <w:b/>
          <w:bCs/>
          <w:i/>
          <w:lang w:val="en-US"/>
        </w:rPr>
        <w:t>évaluation</w:t>
      </w:r>
      <w:proofErr w:type="spellEnd"/>
      <w:r w:rsidRPr="009F4127">
        <w:rPr>
          <w:rFonts w:ascii="Calibri Light" w:eastAsia="Times New Roman" w:hAnsi="Calibri Light" w:cs="Calibri Light"/>
          <w:b/>
          <w:bCs/>
          <w:i/>
          <w:lang w:val="en-US"/>
        </w:rPr>
        <w:t xml:space="preserve"> </w:t>
      </w:r>
    </w:p>
    <w:p w14:paraId="3D40E2BB" w14:textId="77777777" w:rsidR="000A0711" w:rsidRPr="00397FDD" w:rsidRDefault="003759DB">
      <w:pPr>
        <w:pStyle w:val="ListParagraph"/>
        <w:numPr>
          <w:ilvl w:val="0"/>
          <w:numId w:val="41"/>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Participer à l'initiation à l'assistance technique en matière de genre et d'équité organisée par le secrétariat de Gavi et aux réunions mensuelles avec d'autres spécialistes de l'équité travaillant dans d'autres pays. </w:t>
      </w:r>
    </w:p>
    <w:p w14:paraId="459CD3CF" w14:textId="77777777" w:rsidR="000A0711" w:rsidRPr="00397FDD" w:rsidRDefault="003759DB">
      <w:pPr>
        <w:pStyle w:val="ListParagraph"/>
        <w:numPr>
          <w:ilvl w:val="0"/>
          <w:numId w:val="41"/>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Rédigez au moins </w:t>
      </w:r>
      <w:r w:rsidR="004F1967" w:rsidRPr="00397FDD">
        <w:rPr>
          <w:rFonts w:ascii="Calibri Light" w:eastAsia="Times New Roman" w:hAnsi="Calibri Light" w:cs="Calibri Light"/>
          <w:lang w:val="fr-FR"/>
        </w:rPr>
        <w:t>deux études de</w:t>
      </w:r>
      <w:r w:rsidRPr="00397FDD">
        <w:rPr>
          <w:rFonts w:ascii="Calibri Light" w:eastAsia="Times New Roman" w:hAnsi="Calibri Light" w:cs="Calibri Light"/>
          <w:lang w:val="fr-FR"/>
        </w:rPr>
        <w:t xml:space="preserve"> cas sur les enseignements tirés de la mise en œuvre d'un programme/d'une approche visant à lever les obstacles rencontrés par les soignants, les adolescents ou les professionnels de la santé. </w:t>
      </w:r>
    </w:p>
    <w:p w14:paraId="100FF368" w14:textId="7DE75247" w:rsidR="00424B6C" w:rsidRPr="00397FDD" w:rsidRDefault="00424B6C" w:rsidP="00424B6C">
      <w:pPr>
        <w:spacing w:after="0" w:line="240" w:lineRule="auto"/>
        <w:jc w:val="both"/>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t>  </w:t>
      </w:r>
    </w:p>
    <w:p w14:paraId="4FBA3277" w14:textId="7DE75247" w:rsidR="76C815CF" w:rsidRPr="00397FDD" w:rsidRDefault="76C815CF" w:rsidP="76C815CF">
      <w:pPr>
        <w:spacing w:after="0" w:line="240" w:lineRule="auto"/>
        <w:jc w:val="both"/>
        <w:rPr>
          <w:rFonts w:ascii="Calibri Light" w:eastAsia="Times New Roman" w:hAnsi="Calibri Light" w:cs="Calibri Light"/>
          <w:b/>
          <w:i/>
          <w:lang w:val="fr-FR"/>
        </w:rPr>
      </w:pPr>
    </w:p>
    <w:p w14:paraId="3FBCB871" w14:textId="77777777" w:rsidR="000A0711" w:rsidRDefault="003759DB">
      <w:pPr>
        <w:spacing w:after="0" w:line="240" w:lineRule="auto"/>
        <w:jc w:val="both"/>
        <w:textAlignment w:val="baseline"/>
        <w:rPr>
          <w:rFonts w:ascii="Segoe UI" w:eastAsia="Times New Roman" w:hAnsi="Segoe UI" w:cs="Segoe UI"/>
          <w:i/>
          <w:sz w:val="18"/>
          <w:szCs w:val="18"/>
          <w:lang w:val="en-US"/>
        </w:rPr>
      </w:pPr>
      <w:proofErr w:type="spellStart"/>
      <w:r w:rsidRPr="25B5D2CB">
        <w:rPr>
          <w:rFonts w:ascii="Calibri Light" w:eastAsia="Times New Roman" w:hAnsi="Calibri Light" w:cs="Calibri Light"/>
          <w:b/>
          <w:i/>
        </w:rPr>
        <w:t>Tâches</w:t>
      </w:r>
      <w:proofErr w:type="spellEnd"/>
      <w:r w:rsidRPr="25B5D2CB">
        <w:rPr>
          <w:rFonts w:ascii="Calibri Light" w:eastAsia="Times New Roman" w:hAnsi="Calibri Light" w:cs="Calibri Light"/>
          <w:b/>
          <w:i/>
        </w:rPr>
        <w:t>/étapes et</w:t>
      </w:r>
      <w:r w:rsidRPr="009F4127">
        <w:rPr>
          <w:rFonts w:ascii="Calibri Light" w:eastAsia="Times New Roman" w:hAnsi="Calibri Light" w:cs="Calibri Light"/>
          <w:b/>
          <w:bCs/>
          <w:i/>
        </w:rPr>
        <w:t xml:space="preserve"> </w:t>
      </w:r>
      <w:proofErr w:type="spellStart"/>
      <w:r w:rsidR="00424B6C" w:rsidRPr="009F4127">
        <w:rPr>
          <w:rFonts w:ascii="Calibri Light" w:eastAsia="Times New Roman" w:hAnsi="Calibri Light" w:cs="Calibri Light"/>
          <w:b/>
          <w:bCs/>
          <w:i/>
          <w:lang w:val="en-US"/>
        </w:rPr>
        <w:t>calendrier</w:t>
      </w:r>
      <w:proofErr w:type="spellEnd"/>
      <w:r w:rsidR="00424B6C" w:rsidRPr="25B5D2CB">
        <w:rPr>
          <w:rFonts w:ascii="Calibri Light" w:eastAsia="Times New Roman" w:hAnsi="Calibri Light" w:cs="Calibri Light"/>
          <w:i/>
          <w:lang w:val="en-US"/>
        </w:rPr>
        <w:t xml:space="preserve">   </w:t>
      </w:r>
    </w:p>
    <w:tbl>
      <w:tblPr>
        <w:tblW w:w="913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35"/>
        <w:gridCol w:w="1800"/>
      </w:tblGrid>
      <w:tr w:rsidR="00674553" w:rsidRPr="00424B6C" w14:paraId="70377533" w14:textId="77777777" w:rsidTr="75AC8E31">
        <w:trPr>
          <w:trHeight w:val="570"/>
        </w:trPr>
        <w:tc>
          <w:tcPr>
            <w:tcW w:w="7335" w:type="dxa"/>
            <w:tcBorders>
              <w:top w:val="single" w:sz="6" w:space="0" w:color="6D6D6D"/>
              <w:left w:val="single" w:sz="6" w:space="0" w:color="6D6D6D"/>
              <w:bottom w:val="single" w:sz="6" w:space="0" w:color="auto"/>
              <w:right w:val="single" w:sz="6" w:space="0" w:color="6D6D6D"/>
            </w:tcBorders>
            <w:shd w:val="clear" w:color="auto" w:fill="auto"/>
            <w:hideMark/>
          </w:tcPr>
          <w:p w14:paraId="67BE5C43" w14:textId="77777777" w:rsidR="000A0711" w:rsidRPr="00397FDD" w:rsidRDefault="003759DB">
            <w:pPr>
              <w:spacing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 xml:space="preserve">Plan de travail décrivant le soutien à la mise en œuvre et au suivi de la programmation en matière d'équité  </w:t>
            </w:r>
          </w:p>
        </w:tc>
        <w:tc>
          <w:tcPr>
            <w:tcW w:w="1800" w:type="dxa"/>
            <w:tcBorders>
              <w:top w:val="single" w:sz="6" w:space="0" w:color="auto"/>
              <w:left w:val="single" w:sz="6" w:space="0" w:color="6D6D6D"/>
              <w:bottom w:val="single" w:sz="6" w:space="0" w:color="auto"/>
              <w:right w:val="single" w:sz="6" w:space="0" w:color="6D6D6D"/>
            </w:tcBorders>
            <w:shd w:val="clear" w:color="auto" w:fill="auto"/>
            <w:hideMark/>
          </w:tcPr>
          <w:p w14:paraId="0D37971A" w14:textId="77777777" w:rsidR="000A0711" w:rsidRDefault="003759DB">
            <w:pPr>
              <w:spacing w:line="240" w:lineRule="auto"/>
              <w:textAlignment w:val="baseline"/>
              <w:rPr>
                <w:rFonts w:ascii="Calibri Light" w:eastAsia="Calibri Light" w:hAnsi="Calibri Light" w:cs="Calibri Light"/>
                <w:lang w:val="en-US"/>
              </w:rPr>
            </w:pPr>
            <w:proofErr w:type="spellStart"/>
            <w:r w:rsidRPr="75AC8E31">
              <w:rPr>
                <w:rFonts w:ascii="Calibri Light" w:eastAsia="Calibri Light" w:hAnsi="Calibri Light" w:cs="Calibri Light"/>
              </w:rPr>
              <w:t>Mois</w:t>
            </w:r>
            <w:proofErr w:type="spellEnd"/>
            <w:r w:rsidRPr="75AC8E31">
              <w:rPr>
                <w:rFonts w:ascii="Calibri Light" w:eastAsia="Calibri Light" w:hAnsi="Calibri Light" w:cs="Calibri Light"/>
              </w:rPr>
              <w:t xml:space="preserve"> </w:t>
            </w:r>
            <w:r w:rsidRPr="75AC8E31">
              <w:rPr>
                <w:rFonts w:ascii="Calibri Light" w:eastAsia="Calibri Light" w:hAnsi="Calibri Light" w:cs="Calibri Light"/>
                <w:lang w:val="en-US"/>
              </w:rPr>
              <w:t xml:space="preserve">1 </w:t>
            </w:r>
          </w:p>
        </w:tc>
      </w:tr>
      <w:tr w:rsidR="00674553" w:rsidRPr="00424B6C" w14:paraId="05CDFEAC" w14:textId="77777777" w:rsidTr="75AC8E31">
        <w:trPr>
          <w:trHeight w:val="270"/>
        </w:trPr>
        <w:tc>
          <w:tcPr>
            <w:tcW w:w="7335" w:type="dxa"/>
            <w:tcBorders>
              <w:top w:val="single" w:sz="6" w:space="0" w:color="6D6D6D"/>
              <w:left w:val="single" w:sz="6" w:space="0" w:color="6D6D6D"/>
              <w:bottom w:val="single" w:sz="6" w:space="0" w:color="6D6D6D"/>
              <w:right w:val="single" w:sz="6" w:space="0" w:color="6D6D6D"/>
            </w:tcBorders>
            <w:shd w:val="clear" w:color="auto" w:fill="auto"/>
            <w:hideMark/>
          </w:tcPr>
          <w:p w14:paraId="5DF04B9D" w14:textId="77777777" w:rsidR="000A0711" w:rsidRPr="00397FDD" w:rsidRDefault="003759DB">
            <w:pPr>
              <w:spacing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 xml:space="preserve">Cartographie des programmes d'équité et de vaccination et des acteurs actuels, y compris les organisations de femmes et de santé au niveau national et dans les provinces cibles  </w:t>
            </w:r>
          </w:p>
        </w:tc>
        <w:tc>
          <w:tcPr>
            <w:tcW w:w="1800" w:type="dxa"/>
            <w:tcBorders>
              <w:top w:val="single" w:sz="6" w:space="0" w:color="auto"/>
              <w:left w:val="single" w:sz="6" w:space="0" w:color="6D6D6D"/>
              <w:bottom w:val="single" w:sz="6" w:space="0" w:color="auto"/>
              <w:right w:val="single" w:sz="6" w:space="0" w:color="6D6D6D"/>
            </w:tcBorders>
            <w:shd w:val="clear" w:color="auto" w:fill="auto"/>
            <w:hideMark/>
          </w:tcPr>
          <w:p w14:paraId="16C58433" w14:textId="77777777" w:rsidR="000A0711" w:rsidRDefault="003759DB">
            <w:pPr>
              <w:spacing w:line="240" w:lineRule="auto"/>
              <w:textAlignment w:val="baseline"/>
              <w:rPr>
                <w:rFonts w:ascii="Calibri Light" w:eastAsia="Calibri Light" w:hAnsi="Calibri Light" w:cs="Calibri Light"/>
                <w:lang w:val="en-US"/>
              </w:rPr>
            </w:pPr>
            <w:proofErr w:type="spellStart"/>
            <w:r w:rsidRPr="75AC8E31">
              <w:rPr>
                <w:rFonts w:ascii="Calibri Light" w:eastAsia="Calibri Light" w:hAnsi="Calibri Light" w:cs="Calibri Light"/>
              </w:rPr>
              <w:t>Mois</w:t>
            </w:r>
            <w:proofErr w:type="spellEnd"/>
            <w:r w:rsidRPr="75AC8E31">
              <w:rPr>
                <w:rFonts w:ascii="Calibri Light" w:eastAsia="Calibri Light" w:hAnsi="Calibri Light" w:cs="Calibri Light"/>
              </w:rPr>
              <w:t xml:space="preserve"> </w:t>
            </w:r>
            <w:r w:rsidRPr="75AC8E31">
              <w:rPr>
                <w:rFonts w:ascii="Calibri Light" w:eastAsia="Calibri Light" w:hAnsi="Calibri Light" w:cs="Calibri Light"/>
                <w:lang w:val="en-US"/>
              </w:rPr>
              <w:t xml:space="preserve">2 </w:t>
            </w:r>
          </w:p>
        </w:tc>
      </w:tr>
      <w:tr w:rsidR="00674553" w:rsidRPr="00424B6C" w14:paraId="553E6AA1" w14:textId="77777777" w:rsidTr="75AC8E31">
        <w:trPr>
          <w:trHeight w:val="270"/>
        </w:trPr>
        <w:tc>
          <w:tcPr>
            <w:tcW w:w="7335" w:type="dxa"/>
            <w:tcBorders>
              <w:top w:val="single" w:sz="6" w:space="0" w:color="6D6D6D"/>
              <w:left w:val="single" w:sz="6" w:space="0" w:color="6D6D6D"/>
              <w:bottom w:val="single" w:sz="6" w:space="0" w:color="6D6D6D"/>
              <w:right w:val="single" w:sz="6" w:space="0" w:color="6D6D6D"/>
            </w:tcBorders>
            <w:shd w:val="clear" w:color="auto" w:fill="auto"/>
            <w:hideMark/>
          </w:tcPr>
          <w:p w14:paraId="157D5A70" w14:textId="77777777" w:rsidR="000A0711" w:rsidRDefault="003759DB">
            <w:pPr>
              <w:spacing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Programmation liée à l'équité incluse dans la demande annuelle d'</w:t>
            </w:r>
            <w:r w:rsidR="00283D09">
              <w:rPr>
                <w:rFonts w:ascii="Calibri Light" w:eastAsia="Calibri Light" w:hAnsi="Calibri Light" w:cs="Calibri Light"/>
                <w:lang w:val="fr-FR"/>
              </w:rPr>
              <w:t>PEV</w:t>
            </w:r>
          </w:p>
          <w:p w14:paraId="4D6F06D6" w14:textId="655D5A1F" w:rsidR="003759DB" w:rsidRPr="00397FDD" w:rsidRDefault="003759DB">
            <w:pPr>
              <w:spacing w:line="240" w:lineRule="auto"/>
              <w:textAlignment w:val="baseline"/>
              <w:rPr>
                <w:rFonts w:ascii="Calibri Light" w:eastAsia="Calibri Light" w:hAnsi="Calibri Light" w:cs="Calibri Light"/>
                <w:lang w:val="fr-FR"/>
              </w:rPr>
            </w:pPr>
          </w:p>
        </w:tc>
        <w:tc>
          <w:tcPr>
            <w:tcW w:w="1800" w:type="dxa"/>
            <w:tcBorders>
              <w:top w:val="single" w:sz="6" w:space="0" w:color="auto"/>
              <w:left w:val="single" w:sz="6" w:space="0" w:color="6D6D6D"/>
              <w:bottom w:val="single" w:sz="6" w:space="0" w:color="auto"/>
              <w:right w:val="single" w:sz="6" w:space="0" w:color="6D6D6D"/>
            </w:tcBorders>
            <w:shd w:val="clear" w:color="auto" w:fill="auto"/>
            <w:hideMark/>
          </w:tcPr>
          <w:p w14:paraId="17797D31" w14:textId="77777777" w:rsidR="000A0711" w:rsidRDefault="003759DB">
            <w:pPr>
              <w:spacing w:line="240" w:lineRule="auto"/>
              <w:textAlignment w:val="baseline"/>
              <w:rPr>
                <w:rFonts w:ascii="Calibri Light" w:eastAsia="Calibri Light" w:hAnsi="Calibri Light" w:cs="Calibri Light"/>
                <w:lang w:val="en-US"/>
              </w:rPr>
            </w:pPr>
            <w:proofErr w:type="spellStart"/>
            <w:r w:rsidRPr="75AC8E31">
              <w:rPr>
                <w:rFonts w:ascii="Calibri Light" w:eastAsia="Calibri Light" w:hAnsi="Calibri Light" w:cs="Calibri Light"/>
              </w:rPr>
              <w:t>Mois</w:t>
            </w:r>
            <w:proofErr w:type="spellEnd"/>
            <w:r w:rsidRPr="75AC8E31">
              <w:rPr>
                <w:rFonts w:ascii="Calibri Light" w:eastAsia="Calibri Light" w:hAnsi="Calibri Light" w:cs="Calibri Light"/>
              </w:rPr>
              <w:t xml:space="preserve"> </w:t>
            </w:r>
            <w:r w:rsidRPr="75AC8E31">
              <w:rPr>
                <w:rFonts w:ascii="Calibri Light" w:eastAsia="Calibri Light" w:hAnsi="Calibri Light" w:cs="Calibri Light"/>
                <w:lang w:val="en-US"/>
              </w:rPr>
              <w:t xml:space="preserve">3 </w:t>
            </w:r>
          </w:p>
        </w:tc>
      </w:tr>
      <w:tr w:rsidR="00674553" w:rsidRPr="00424B6C" w14:paraId="3F05DCBE" w14:textId="77777777" w:rsidTr="75AC8E31">
        <w:trPr>
          <w:trHeight w:val="270"/>
        </w:trPr>
        <w:tc>
          <w:tcPr>
            <w:tcW w:w="7335" w:type="dxa"/>
            <w:tcBorders>
              <w:top w:val="single" w:sz="6" w:space="0" w:color="6D6D6D"/>
              <w:left w:val="single" w:sz="6" w:space="0" w:color="6D6D6D"/>
              <w:bottom w:val="single" w:sz="6" w:space="0" w:color="6D6D6D"/>
              <w:right w:val="single" w:sz="6" w:space="0" w:color="6D6D6D"/>
            </w:tcBorders>
            <w:shd w:val="clear" w:color="auto" w:fill="auto"/>
            <w:hideMark/>
          </w:tcPr>
          <w:p w14:paraId="4E047031" w14:textId="77777777" w:rsidR="000A0711" w:rsidRPr="00397FDD" w:rsidRDefault="003759DB">
            <w:pPr>
              <w:spacing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 xml:space="preserve">Plan du programme de renforcement des capacités en matière de </w:t>
            </w:r>
            <w:r w:rsidR="004F1967" w:rsidRPr="00397FDD">
              <w:rPr>
                <w:rFonts w:ascii="Calibri Light" w:eastAsia="Calibri Light" w:hAnsi="Calibri Light" w:cs="Calibri Light"/>
                <w:lang w:val="fr-FR"/>
              </w:rPr>
              <w:t>genre, d'</w:t>
            </w:r>
            <w:r w:rsidRPr="00397FDD">
              <w:rPr>
                <w:rFonts w:ascii="Calibri Light" w:eastAsia="Calibri Light" w:hAnsi="Calibri Light" w:cs="Calibri Light"/>
                <w:lang w:val="fr-FR"/>
              </w:rPr>
              <w:t xml:space="preserve">équité et de vaccination pour le gouvernement et les OSC partenaires  </w:t>
            </w:r>
          </w:p>
        </w:tc>
        <w:tc>
          <w:tcPr>
            <w:tcW w:w="1800" w:type="dxa"/>
            <w:tcBorders>
              <w:top w:val="single" w:sz="6" w:space="0" w:color="auto"/>
              <w:left w:val="single" w:sz="6" w:space="0" w:color="6D6D6D"/>
              <w:bottom w:val="single" w:sz="6" w:space="0" w:color="auto"/>
              <w:right w:val="single" w:sz="6" w:space="0" w:color="6D6D6D"/>
            </w:tcBorders>
            <w:shd w:val="clear" w:color="auto" w:fill="auto"/>
            <w:hideMark/>
          </w:tcPr>
          <w:p w14:paraId="6CB18626" w14:textId="77777777" w:rsidR="000A0711" w:rsidRDefault="003759DB">
            <w:pPr>
              <w:spacing w:line="240" w:lineRule="auto"/>
              <w:textAlignment w:val="baseline"/>
              <w:rPr>
                <w:rFonts w:ascii="Calibri Light" w:eastAsia="Calibri Light" w:hAnsi="Calibri Light" w:cs="Calibri Light"/>
                <w:lang w:val="en-US"/>
              </w:rPr>
            </w:pPr>
            <w:proofErr w:type="spellStart"/>
            <w:r w:rsidRPr="75AC8E31">
              <w:rPr>
                <w:rFonts w:ascii="Calibri Light" w:eastAsia="Calibri Light" w:hAnsi="Calibri Light" w:cs="Calibri Light"/>
              </w:rPr>
              <w:t>Mois</w:t>
            </w:r>
            <w:proofErr w:type="spellEnd"/>
            <w:r w:rsidRPr="75AC8E31">
              <w:rPr>
                <w:rFonts w:ascii="Calibri Light" w:eastAsia="Calibri Light" w:hAnsi="Calibri Light" w:cs="Calibri Light"/>
              </w:rPr>
              <w:t xml:space="preserve"> </w:t>
            </w:r>
            <w:r w:rsidRPr="75AC8E31">
              <w:rPr>
                <w:rFonts w:ascii="Calibri Light" w:eastAsia="Calibri Light" w:hAnsi="Calibri Light" w:cs="Calibri Light"/>
                <w:lang w:val="en-US"/>
              </w:rPr>
              <w:t xml:space="preserve">4 </w:t>
            </w:r>
          </w:p>
        </w:tc>
      </w:tr>
      <w:tr w:rsidR="00674553" w:rsidRPr="00424B6C" w14:paraId="3476DEC4" w14:textId="77777777" w:rsidTr="75AC8E31">
        <w:trPr>
          <w:trHeight w:val="270"/>
        </w:trPr>
        <w:tc>
          <w:tcPr>
            <w:tcW w:w="7335" w:type="dxa"/>
            <w:tcBorders>
              <w:top w:val="single" w:sz="6" w:space="0" w:color="6D6D6D"/>
              <w:left w:val="single" w:sz="6" w:space="0" w:color="6D6D6D"/>
              <w:bottom w:val="single" w:sz="6" w:space="0" w:color="6D6D6D"/>
              <w:right w:val="single" w:sz="6" w:space="0" w:color="6D6D6D"/>
            </w:tcBorders>
            <w:shd w:val="clear" w:color="auto" w:fill="auto"/>
            <w:hideMark/>
          </w:tcPr>
          <w:p w14:paraId="25EA7304" w14:textId="77777777" w:rsidR="000A0711" w:rsidRPr="00397FDD" w:rsidRDefault="003759DB">
            <w:pPr>
              <w:spacing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lastRenderedPageBreak/>
              <w:t xml:space="preserve">Le plan de travail annuel du </w:t>
            </w:r>
            <w:r w:rsidR="00FA3C4C" w:rsidRPr="00397FDD">
              <w:rPr>
                <w:rFonts w:ascii="Calibri Light" w:eastAsia="Calibri Light" w:hAnsi="Calibri Light" w:cs="Calibri Light"/>
                <w:lang w:val="fr-FR"/>
              </w:rPr>
              <w:t xml:space="preserve">PEV </w:t>
            </w:r>
            <w:r w:rsidRPr="00397FDD">
              <w:rPr>
                <w:rFonts w:ascii="Calibri Light" w:eastAsia="Calibri Light" w:hAnsi="Calibri Light" w:cs="Calibri Light"/>
                <w:lang w:val="fr-FR"/>
              </w:rPr>
              <w:t xml:space="preserve">comprend une programmation liée à l'équité, en particulier dans la prestation de services, le personnel de santé, la génération de la demande et l'engagement communautaire.  </w:t>
            </w:r>
          </w:p>
        </w:tc>
        <w:tc>
          <w:tcPr>
            <w:tcW w:w="1800" w:type="dxa"/>
            <w:tcBorders>
              <w:top w:val="single" w:sz="6" w:space="0" w:color="auto"/>
              <w:left w:val="single" w:sz="6" w:space="0" w:color="6D6D6D"/>
              <w:bottom w:val="single" w:sz="6" w:space="0" w:color="auto"/>
              <w:right w:val="single" w:sz="6" w:space="0" w:color="6D6D6D"/>
            </w:tcBorders>
            <w:shd w:val="clear" w:color="auto" w:fill="auto"/>
            <w:hideMark/>
          </w:tcPr>
          <w:p w14:paraId="3FEBF528" w14:textId="77777777" w:rsidR="000A0711" w:rsidRDefault="003759DB">
            <w:pPr>
              <w:spacing w:line="240" w:lineRule="auto"/>
              <w:textAlignment w:val="baseline"/>
              <w:rPr>
                <w:rFonts w:ascii="Calibri Light" w:eastAsia="Calibri Light" w:hAnsi="Calibri Light" w:cs="Calibri Light"/>
                <w:lang w:val="en-US"/>
              </w:rPr>
            </w:pPr>
            <w:proofErr w:type="spellStart"/>
            <w:r w:rsidRPr="75AC8E31">
              <w:rPr>
                <w:rFonts w:ascii="Calibri Light" w:eastAsia="Calibri Light" w:hAnsi="Calibri Light" w:cs="Calibri Light"/>
              </w:rPr>
              <w:t>Mois</w:t>
            </w:r>
            <w:proofErr w:type="spellEnd"/>
            <w:r w:rsidRPr="75AC8E31">
              <w:rPr>
                <w:rFonts w:ascii="Calibri Light" w:eastAsia="Calibri Light" w:hAnsi="Calibri Light" w:cs="Calibri Light"/>
              </w:rPr>
              <w:t xml:space="preserve"> </w:t>
            </w:r>
            <w:r w:rsidRPr="75AC8E31">
              <w:rPr>
                <w:rFonts w:ascii="Calibri Light" w:eastAsia="Calibri Light" w:hAnsi="Calibri Light" w:cs="Calibri Light"/>
                <w:lang w:val="en-US"/>
              </w:rPr>
              <w:t xml:space="preserve">7 </w:t>
            </w:r>
          </w:p>
        </w:tc>
      </w:tr>
      <w:tr w:rsidR="00674553" w:rsidRPr="00424B6C" w14:paraId="38A0F614" w14:textId="77777777" w:rsidTr="75AC8E31">
        <w:trPr>
          <w:trHeight w:val="270"/>
        </w:trPr>
        <w:tc>
          <w:tcPr>
            <w:tcW w:w="7335" w:type="dxa"/>
            <w:tcBorders>
              <w:top w:val="single" w:sz="6" w:space="0" w:color="6D6D6D"/>
              <w:left w:val="single" w:sz="6" w:space="0" w:color="6D6D6D"/>
              <w:bottom w:val="single" w:sz="6" w:space="0" w:color="6D6D6D"/>
              <w:right w:val="single" w:sz="6" w:space="0" w:color="6D6D6D"/>
            </w:tcBorders>
            <w:shd w:val="clear" w:color="auto" w:fill="auto"/>
            <w:hideMark/>
          </w:tcPr>
          <w:p w14:paraId="2C16AE0F" w14:textId="77777777" w:rsidR="000A0711" w:rsidRPr="00397FDD" w:rsidRDefault="003759DB">
            <w:pPr>
              <w:spacing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 xml:space="preserve">Études de cas détaillant l'approche de l'équité, les résultats et les enseignements tirés de la mise en œuvre  </w:t>
            </w:r>
          </w:p>
        </w:tc>
        <w:tc>
          <w:tcPr>
            <w:tcW w:w="1800" w:type="dxa"/>
            <w:tcBorders>
              <w:top w:val="single" w:sz="6" w:space="0" w:color="auto"/>
              <w:left w:val="single" w:sz="6" w:space="0" w:color="6D6D6D"/>
              <w:bottom w:val="single" w:sz="6" w:space="0" w:color="auto"/>
              <w:right w:val="single" w:sz="6" w:space="0" w:color="6D6D6D"/>
            </w:tcBorders>
            <w:shd w:val="clear" w:color="auto" w:fill="auto"/>
            <w:hideMark/>
          </w:tcPr>
          <w:p w14:paraId="2AEE8085" w14:textId="77777777" w:rsidR="000A0711" w:rsidRDefault="003759DB">
            <w:pPr>
              <w:spacing w:line="240" w:lineRule="auto"/>
              <w:textAlignment w:val="baseline"/>
              <w:rPr>
                <w:rFonts w:ascii="Calibri Light" w:eastAsia="Calibri Light" w:hAnsi="Calibri Light" w:cs="Calibri Light"/>
                <w:lang w:val="en-US"/>
              </w:rPr>
            </w:pPr>
            <w:proofErr w:type="spellStart"/>
            <w:r w:rsidRPr="75AC8E31">
              <w:rPr>
                <w:rFonts w:ascii="Calibri Light" w:eastAsia="Calibri Light" w:hAnsi="Calibri Light" w:cs="Calibri Light"/>
              </w:rPr>
              <w:t>Mois</w:t>
            </w:r>
            <w:proofErr w:type="spellEnd"/>
            <w:r w:rsidRPr="75AC8E31">
              <w:rPr>
                <w:rFonts w:ascii="Calibri Light" w:eastAsia="Calibri Light" w:hAnsi="Calibri Light" w:cs="Calibri Light"/>
              </w:rPr>
              <w:t xml:space="preserve"> 7 et </w:t>
            </w:r>
            <w:proofErr w:type="spellStart"/>
            <w:r w:rsidRPr="75AC8E31">
              <w:rPr>
                <w:rFonts w:ascii="Calibri Light" w:eastAsia="Calibri Light" w:hAnsi="Calibri Light" w:cs="Calibri Light"/>
              </w:rPr>
              <w:t>mois</w:t>
            </w:r>
            <w:proofErr w:type="spellEnd"/>
            <w:r w:rsidRPr="75AC8E31">
              <w:rPr>
                <w:rFonts w:ascii="Calibri Light" w:eastAsia="Calibri Light" w:hAnsi="Calibri Light" w:cs="Calibri Light"/>
              </w:rPr>
              <w:t xml:space="preserve"> </w:t>
            </w:r>
            <w:r w:rsidRPr="75AC8E31">
              <w:rPr>
                <w:rFonts w:ascii="Calibri Light" w:eastAsia="Calibri Light" w:hAnsi="Calibri Light" w:cs="Calibri Light"/>
                <w:lang w:val="en-US"/>
              </w:rPr>
              <w:t xml:space="preserve">15  </w:t>
            </w:r>
          </w:p>
        </w:tc>
      </w:tr>
      <w:tr w:rsidR="00674553" w:rsidRPr="00424B6C" w14:paraId="1DB31619" w14:textId="77777777" w:rsidTr="75AC8E31">
        <w:trPr>
          <w:trHeight w:val="270"/>
        </w:trPr>
        <w:tc>
          <w:tcPr>
            <w:tcW w:w="7335" w:type="dxa"/>
            <w:tcBorders>
              <w:top w:val="single" w:sz="6" w:space="0" w:color="6D6D6D"/>
              <w:left w:val="single" w:sz="6" w:space="0" w:color="6D6D6D"/>
              <w:bottom w:val="single" w:sz="6" w:space="0" w:color="6D6D6D"/>
              <w:right w:val="single" w:sz="6" w:space="0" w:color="6D6D6D"/>
            </w:tcBorders>
            <w:shd w:val="clear" w:color="auto" w:fill="auto"/>
            <w:hideMark/>
          </w:tcPr>
          <w:p w14:paraId="0AF36928" w14:textId="77777777" w:rsidR="000A0711" w:rsidRPr="00397FDD" w:rsidRDefault="003759DB">
            <w:pPr>
              <w:spacing w:line="240" w:lineRule="auto"/>
              <w:textAlignment w:val="baseline"/>
              <w:rPr>
                <w:rFonts w:ascii="Calibri Light" w:eastAsia="Calibri Light" w:hAnsi="Calibri Light" w:cs="Calibri Light"/>
                <w:lang w:val="fr-FR"/>
              </w:rPr>
            </w:pPr>
            <w:r w:rsidRPr="00397FDD">
              <w:rPr>
                <w:rFonts w:ascii="Calibri Light" w:eastAsia="Calibri Light" w:hAnsi="Calibri Light" w:cs="Calibri Light"/>
                <w:lang w:val="fr-FR"/>
              </w:rPr>
              <w:t xml:space="preserve">Rapport complet sur les résultats liés à l'équité entre </w:t>
            </w:r>
            <w:r w:rsidR="00FB4DC1" w:rsidRPr="00397FDD">
              <w:rPr>
                <w:rFonts w:ascii="Calibri Light" w:eastAsia="Calibri Light" w:hAnsi="Calibri Light" w:cs="Calibri Light"/>
                <w:lang w:val="fr-FR"/>
              </w:rPr>
              <w:t xml:space="preserve">les hommes et les femmes </w:t>
            </w:r>
            <w:r w:rsidRPr="00397FDD">
              <w:rPr>
                <w:rFonts w:ascii="Calibri Light" w:eastAsia="Calibri Light" w:hAnsi="Calibri Light" w:cs="Calibri Light"/>
                <w:lang w:val="fr-FR"/>
              </w:rPr>
              <w:t xml:space="preserve">inclus dans les évaluations conjointes de </w:t>
            </w:r>
            <w:r w:rsidR="00FB4DC1" w:rsidRPr="00397FDD">
              <w:rPr>
                <w:rFonts w:ascii="Calibri Light" w:eastAsia="Calibri Light" w:hAnsi="Calibri Light" w:cs="Calibri Light"/>
                <w:lang w:val="fr-FR"/>
              </w:rPr>
              <w:t xml:space="preserve">la première et de la </w:t>
            </w:r>
            <w:r w:rsidRPr="00397FDD">
              <w:rPr>
                <w:rFonts w:ascii="Calibri Light" w:eastAsia="Calibri Light" w:hAnsi="Calibri Light" w:cs="Calibri Light"/>
                <w:lang w:val="fr-FR"/>
              </w:rPr>
              <w:t xml:space="preserve">deuxième année.  </w:t>
            </w:r>
          </w:p>
        </w:tc>
        <w:tc>
          <w:tcPr>
            <w:tcW w:w="1800" w:type="dxa"/>
            <w:tcBorders>
              <w:top w:val="single" w:sz="6" w:space="0" w:color="auto"/>
              <w:left w:val="single" w:sz="6" w:space="0" w:color="6D6D6D"/>
              <w:bottom w:val="single" w:sz="6" w:space="0" w:color="auto"/>
              <w:right w:val="single" w:sz="6" w:space="0" w:color="6D6D6D"/>
            </w:tcBorders>
            <w:shd w:val="clear" w:color="auto" w:fill="auto"/>
            <w:hideMark/>
          </w:tcPr>
          <w:p w14:paraId="20B2061B" w14:textId="77777777" w:rsidR="000A0711" w:rsidRDefault="003759DB">
            <w:pPr>
              <w:spacing w:line="240" w:lineRule="auto"/>
              <w:textAlignment w:val="baseline"/>
              <w:rPr>
                <w:rFonts w:ascii="Calibri Light" w:eastAsia="Calibri Light" w:hAnsi="Calibri Light" w:cs="Calibri Light"/>
                <w:lang w:val="en-US"/>
              </w:rPr>
            </w:pPr>
            <w:proofErr w:type="spellStart"/>
            <w:r w:rsidRPr="75AC8E31">
              <w:rPr>
                <w:rFonts w:ascii="Calibri Light" w:eastAsia="Calibri Light" w:hAnsi="Calibri Light" w:cs="Calibri Light"/>
              </w:rPr>
              <w:t>Mois</w:t>
            </w:r>
            <w:proofErr w:type="spellEnd"/>
            <w:r w:rsidRPr="75AC8E31">
              <w:rPr>
                <w:rFonts w:ascii="Calibri Light" w:eastAsia="Calibri Light" w:hAnsi="Calibri Light" w:cs="Calibri Light"/>
              </w:rPr>
              <w:t xml:space="preserve"> </w:t>
            </w:r>
            <w:r w:rsidR="00FA3C4C" w:rsidRPr="75AC8E31">
              <w:rPr>
                <w:rFonts w:ascii="Calibri Light" w:eastAsia="Calibri Light" w:hAnsi="Calibri Light" w:cs="Calibri Light"/>
              </w:rPr>
              <w:t xml:space="preserve">4 et </w:t>
            </w:r>
            <w:r w:rsidRPr="75AC8E31">
              <w:rPr>
                <w:rFonts w:ascii="Calibri Light" w:eastAsia="Calibri Light" w:hAnsi="Calibri Light" w:cs="Calibri Light"/>
                <w:lang w:val="en-US"/>
              </w:rPr>
              <w:t xml:space="preserve">18  </w:t>
            </w:r>
          </w:p>
        </w:tc>
      </w:tr>
      <w:tr w:rsidR="00674553" w:rsidRPr="00424B6C" w14:paraId="286809D3" w14:textId="77777777" w:rsidTr="75AC8E31">
        <w:trPr>
          <w:trHeight w:val="270"/>
        </w:trPr>
        <w:tc>
          <w:tcPr>
            <w:tcW w:w="7335" w:type="dxa"/>
            <w:tcBorders>
              <w:top w:val="single" w:sz="6" w:space="0" w:color="6D6D6D"/>
              <w:left w:val="single" w:sz="6" w:space="0" w:color="6D6D6D"/>
              <w:bottom w:val="single" w:sz="6" w:space="0" w:color="6D6D6D"/>
              <w:right w:val="single" w:sz="6" w:space="0" w:color="6D6D6D"/>
            </w:tcBorders>
            <w:shd w:val="clear" w:color="auto" w:fill="auto"/>
            <w:hideMark/>
          </w:tcPr>
          <w:p w14:paraId="665F4CE2" w14:textId="77777777" w:rsidR="000A0711" w:rsidRPr="00397FDD" w:rsidRDefault="003759DB">
            <w:pPr>
              <w:spacing w:line="240" w:lineRule="auto"/>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Évaluation des résultats de la mise en œuvre du plan de renforcement des capacités en matière de </w:t>
            </w:r>
            <w:r w:rsidR="004F1967" w:rsidRPr="00397FDD">
              <w:rPr>
                <w:rFonts w:ascii="Calibri Light" w:eastAsia="Times New Roman" w:hAnsi="Calibri Light" w:cs="Calibri Light"/>
                <w:lang w:val="fr-FR"/>
              </w:rPr>
              <w:t>genre, d'</w:t>
            </w:r>
            <w:r w:rsidRPr="00397FDD">
              <w:rPr>
                <w:rFonts w:ascii="Calibri Light" w:eastAsia="Times New Roman" w:hAnsi="Calibri Light" w:cs="Calibri Light"/>
                <w:lang w:val="fr-FR"/>
              </w:rPr>
              <w:t xml:space="preserve">équité et de vaccination  </w:t>
            </w:r>
          </w:p>
        </w:tc>
        <w:tc>
          <w:tcPr>
            <w:tcW w:w="1800" w:type="dxa"/>
            <w:tcBorders>
              <w:top w:val="single" w:sz="6" w:space="0" w:color="auto"/>
              <w:left w:val="single" w:sz="6" w:space="0" w:color="6D6D6D"/>
              <w:bottom w:val="single" w:sz="6" w:space="0" w:color="6D6D6D"/>
              <w:right w:val="single" w:sz="6" w:space="0" w:color="6D6D6D"/>
            </w:tcBorders>
            <w:shd w:val="clear" w:color="auto" w:fill="auto"/>
            <w:hideMark/>
          </w:tcPr>
          <w:p w14:paraId="42A8DDF1" w14:textId="77777777" w:rsidR="000A0711" w:rsidRDefault="003759DB">
            <w:pPr>
              <w:spacing w:line="240" w:lineRule="auto"/>
              <w:textAlignment w:val="baseline"/>
              <w:rPr>
                <w:rFonts w:ascii="Calibri Light" w:eastAsia="Times New Roman" w:hAnsi="Calibri Light" w:cs="Calibri Light"/>
                <w:lang w:val="en-US"/>
              </w:rPr>
            </w:pPr>
            <w:proofErr w:type="spellStart"/>
            <w:r w:rsidRPr="00424B6C">
              <w:rPr>
                <w:rFonts w:ascii="Calibri" w:eastAsia="Times New Roman" w:hAnsi="Calibri" w:cs="Calibri"/>
              </w:rPr>
              <w:t>Mois</w:t>
            </w:r>
            <w:proofErr w:type="spellEnd"/>
            <w:r w:rsidRPr="00424B6C">
              <w:rPr>
                <w:rFonts w:ascii="Calibri" w:eastAsia="Times New Roman" w:hAnsi="Calibri" w:cs="Calibri"/>
              </w:rPr>
              <w:t xml:space="preserve"> </w:t>
            </w:r>
            <w:r w:rsidRPr="00424B6C">
              <w:rPr>
                <w:rFonts w:ascii="Calibri" w:eastAsia="Times New Roman" w:hAnsi="Calibri" w:cs="Calibri"/>
                <w:lang w:val="en-US"/>
              </w:rPr>
              <w:t xml:space="preserve">18  </w:t>
            </w:r>
          </w:p>
        </w:tc>
      </w:tr>
    </w:tbl>
    <w:p w14:paraId="2BF6EAF6" w14:textId="3B68510B" w:rsidR="6C8DBAF1" w:rsidRDefault="6C8DBAF1" w:rsidP="6C8DBAF1">
      <w:pPr>
        <w:spacing w:after="0" w:line="240" w:lineRule="auto"/>
        <w:jc w:val="both"/>
        <w:rPr>
          <w:rFonts w:ascii="Calibri Light" w:eastAsia="Times New Roman" w:hAnsi="Calibri Light" w:cs="Calibri Light"/>
          <w:b/>
          <w:bCs/>
          <w:lang w:val="en-US"/>
        </w:rPr>
      </w:pPr>
    </w:p>
    <w:p w14:paraId="27DE3037" w14:textId="77777777" w:rsidR="000A0711" w:rsidRPr="00397FDD" w:rsidRDefault="003759DB">
      <w:p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b/>
          <w:i/>
          <w:lang w:val="fr-FR"/>
        </w:rPr>
        <w:t xml:space="preserve">Nombre </w:t>
      </w:r>
      <w:r w:rsidRPr="009F4127">
        <w:rPr>
          <w:rFonts w:ascii="Calibri Light" w:eastAsia="Times New Roman" w:hAnsi="Calibri Light" w:cs="Calibri Light"/>
          <w:b/>
          <w:bCs/>
          <w:i/>
          <w:lang w:val="fr-FR"/>
        </w:rPr>
        <w:t xml:space="preserve">de </w:t>
      </w:r>
      <w:r w:rsidRPr="00397FDD">
        <w:rPr>
          <w:rFonts w:ascii="Calibri Light" w:eastAsia="Times New Roman" w:hAnsi="Calibri Light" w:cs="Calibri Light"/>
          <w:b/>
          <w:i/>
          <w:lang w:val="fr-FR"/>
        </w:rPr>
        <w:t xml:space="preserve">prestataires d'assistance technique </w:t>
      </w:r>
      <w:r w:rsidRPr="00397FDD">
        <w:rPr>
          <w:rFonts w:ascii="Calibri Light" w:eastAsia="Times New Roman" w:hAnsi="Calibri Light" w:cs="Calibri Light"/>
          <w:i/>
          <w:lang w:val="fr-FR"/>
        </w:rPr>
        <w:t xml:space="preserve">: </w:t>
      </w:r>
      <w:r w:rsidRPr="00397FDD">
        <w:rPr>
          <w:rFonts w:ascii="Calibri Light" w:eastAsia="Times New Roman" w:hAnsi="Calibri Light" w:cs="Calibri Light"/>
          <w:lang w:val="fr-FR"/>
        </w:rPr>
        <w:t xml:space="preserve">Estimation d'un prestataire d'assistance technique </w:t>
      </w:r>
      <w:r w:rsidR="00B13917" w:rsidRPr="00397FDD">
        <w:rPr>
          <w:rFonts w:ascii="Calibri Light" w:eastAsia="Times New Roman" w:hAnsi="Calibri Light" w:cs="Calibri Light"/>
          <w:lang w:val="fr-FR"/>
        </w:rPr>
        <w:t>(consultant)</w:t>
      </w:r>
    </w:p>
    <w:p w14:paraId="01282BF4" w14:textId="77777777" w:rsidR="000A0711" w:rsidRPr="00397FDD" w:rsidRDefault="003759DB">
      <w:p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b/>
          <w:i/>
          <w:lang w:val="fr-FR"/>
        </w:rPr>
        <w:t xml:space="preserve">Lieu </w:t>
      </w:r>
      <w:r w:rsidRPr="00397FDD">
        <w:rPr>
          <w:rFonts w:ascii="Calibri Light" w:eastAsia="Times New Roman" w:hAnsi="Calibri Light" w:cs="Calibri Light"/>
          <w:b/>
          <w:lang w:val="fr-FR"/>
        </w:rPr>
        <w:t xml:space="preserve">: </w:t>
      </w:r>
      <w:r w:rsidR="00FB6606" w:rsidRPr="00397FDD">
        <w:rPr>
          <w:rFonts w:ascii="Calibri Light" w:eastAsia="Times New Roman" w:hAnsi="Calibri Light" w:cs="Calibri Light"/>
          <w:lang w:val="fr-FR"/>
        </w:rPr>
        <w:t xml:space="preserve">Embarqué dans le </w:t>
      </w:r>
      <w:r w:rsidR="001B6D4F" w:rsidRPr="00397FDD">
        <w:rPr>
          <w:rFonts w:ascii="Calibri Light" w:eastAsia="Times New Roman" w:hAnsi="Calibri Light" w:cs="Calibri Light"/>
          <w:lang w:val="fr-FR"/>
        </w:rPr>
        <w:t>bureau national du PEV à Niamey</w:t>
      </w:r>
    </w:p>
    <w:p w14:paraId="6F4BADEA" w14:textId="36E30417" w:rsidR="01D674E7" w:rsidRPr="00397FDD" w:rsidRDefault="01D674E7" w:rsidP="01D674E7">
      <w:pPr>
        <w:spacing w:before="60" w:after="60" w:line="240" w:lineRule="auto"/>
        <w:rPr>
          <w:rFonts w:ascii="Calibri Light" w:hAnsi="Calibri Light" w:cs="Calibri Light"/>
          <w:highlight w:val="yellow"/>
          <w:lang w:val="fr-FR"/>
        </w:rPr>
      </w:pPr>
    </w:p>
    <w:p w14:paraId="0FF5A680" w14:textId="77777777" w:rsidR="000A0711" w:rsidRPr="00397FDD" w:rsidRDefault="003759DB">
      <w:pPr>
        <w:spacing w:after="0" w:line="240" w:lineRule="auto"/>
        <w:jc w:val="both"/>
        <w:rPr>
          <w:rFonts w:ascii="Cambria" w:eastAsia="Cambria" w:hAnsi="Cambria" w:cs="Cambria"/>
          <w:b/>
          <w:u w:val="single"/>
          <w:lang w:val="fr-FR"/>
        </w:rPr>
      </w:pPr>
      <w:r w:rsidRPr="00397FDD">
        <w:rPr>
          <w:rFonts w:ascii="Cambria" w:eastAsia="Cambria" w:hAnsi="Cambria" w:cs="Cambria"/>
          <w:b/>
          <w:u w:val="single"/>
          <w:lang w:val="fr-FR"/>
        </w:rPr>
        <w:t>MAURITANIE</w:t>
      </w:r>
    </w:p>
    <w:p w14:paraId="0B6E50BB" w14:textId="77777777" w:rsidR="000A0711" w:rsidRPr="00397FDD" w:rsidRDefault="003759DB">
      <w:pPr>
        <w:spacing w:after="0" w:line="240" w:lineRule="auto"/>
        <w:jc w:val="both"/>
        <w:rPr>
          <w:rFonts w:ascii="Calibri Light" w:eastAsia="Times New Roman" w:hAnsi="Calibri Light" w:cs="Calibri Light"/>
          <w:b/>
          <w:color w:val="000000" w:themeColor="text1"/>
          <w:lang w:val="fr-FR"/>
        </w:rPr>
      </w:pPr>
      <w:r w:rsidRPr="00397FDD">
        <w:rPr>
          <w:rFonts w:ascii="Calibri Light" w:eastAsia="Times New Roman" w:hAnsi="Calibri Light" w:cs="Calibri Light"/>
          <w:b/>
          <w:color w:val="000000" w:themeColor="text1"/>
          <w:lang w:val="fr-FR"/>
        </w:rPr>
        <w:t>Contexte et objectif de la fonction</w:t>
      </w:r>
    </w:p>
    <w:p w14:paraId="273FBCC5" w14:textId="77777777" w:rsidR="000A0711" w:rsidRPr="00397FDD" w:rsidRDefault="003759DB">
      <w:p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L'objectif de cette </w:t>
      </w:r>
      <w:r w:rsidR="008066C7" w:rsidRPr="00397FDD">
        <w:rPr>
          <w:rFonts w:ascii="Calibri Light" w:eastAsia="Times New Roman" w:hAnsi="Calibri Light" w:cs="Calibri Light"/>
          <w:lang w:val="fr-FR"/>
        </w:rPr>
        <w:t xml:space="preserve">initiative est de </w:t>
      </w:r>
      <w:r w:rsidRPr="00397FDD">
        <w:rPr>
          <w:rFonts w:ascii="Calibri Light" w:eastAsia="Times New Roman" w:hAnsi="Calibri Light" w:cs="Calibri Light"/>
          <w:lang w:val="fr-FR"/>
        </w:rPr>
        <w:t xml:space="preserve">renforcer le programme élargi de vaccination et d'améliorer son ancrage et sa capacité d'adaptation aux besoins des communautés locales et des populations cibles, dont les femmes. Les différentes évaluations, analyses et études menées ces dernières années en Mauritanie ont montré la nécessité d'adapter le système de vaccination aux nouvelles réalités vécues par la population </w:t>
      </w:r>
      <w:r w:rsidR="00A653FF" w:rsidRPr="00397FDD">
        <w:rPr>
          <w:rFonts w:ascii="Calibri Light" w:eastAsia="Times New Roman" w:hAnsi="Calibri Light" w:cs="Calibri Light"/>
          <w:lang w:val="fr-FR"/>
        </w:rPr>
        <w:t>: l'</w:t>
      </w:r>
      <w:r w:rsidRPr="00397FDD">
        <w:rPr>
          <w:rFonts w:ascii="Calibri Light" w:eastAsia="Times New Roman" w:hAnsi="Calibri Light" w:cs="Calibri Light"/>
          <w:lang w:val="fr-FR"/>
        </w:rPr>
        <w:t xml:space="preserve">urbanisation, le changement climatique et la désertification, les difficultés d'adaptation du monde nomade, la croissance rapide de la population, l'arrivée de réfugiés et de migrants, la modernisation de l'économie ainsi que les changements dans les modes de vie locaux modifient profondément la façon dont la population mauritanienne accède aux services de santé. Les barrières et obstacles limitant l'accès à la vaccination sont nombreux : éloignement des centres de santé, répartition géographique aléatoire des unités de vaccination, offre de service </w:t>
      </w:r>
      <w:r w:rsidR="00551C34" w:rsidRPr="00397FDD">
        <w:rPr>
          <w:rFonts w:ascii="Calibri Light" w:eastAsia="Times New Roman" w:hAnsi="Calibri Light" w:cs="Calibri Light"/>
          <w:lang w:val="fr-FR"/>
        </w:rPr>
        <w:t>limitée</w:t>
      </w:r>
      <w:r w:rsidRPr="00397FDD">
        <w:rPr>
          <w:rFonts w:ascii="Calibri Light" w:eastAsia="Times New Roman" w:hAnsi="Calibri Light" w:cs="Calibri Light"/>
          <w:lang w:val="fr-FR"/>
        </w:rPr>
        <w:t xml:space="preserve">, absence de </w:t>
      </w:r>
      <w:r w:rsidR="21BCFC3E" w:rsidRPr="00397FDD">
        <w:rPr>
          <w:rFonts w:ascii="Calibri Light" w:eastAsia="Times New Roman" w:hAnsi="Calibri Light" w:cs="Calibri Light"/>
          <w:lang w:val="fr-FR"/>
        </w:rPr>
        <w:t xml:space="preserve">prise en compte des </w:t>
      </w:r>
      <w:r w:rsidRPr="00397FDD">
        <w:rPr>
          <w:rFonts w:ascii="Calibri Light" w:eastAsia="Times New Roman" w:hAnsi="Calibri Light" w:cs="Calibri Light"/>
          <w:lang w:val="fr-FR"/>
        </w:rPr>
        <w:t xml:space="preserve">besoins spécifiques des populations, faible implication des relais communautaires et des organisations de la société civile, peu de communication avec les communautés, manque d'interaction entre l'offre et la demande de vaccination, coûts cachés de la vaccination pour les ménages, etc.    </w:t>
      </w:r>
    </w:p>
    <w:p w14:paraId="3ABF3098" w14:textId="77777777" w:rsidR="0053323C" w:rsidRPr="00397FDD" w:rsidRDefault="0053323C" w:rsidP="00610E8F">
      <w:pPr>
        <w:spacing w:after="0" w:line="240" w:lineRule="auto"/>
        <w:jc w:val="both"/>
        <w:textAlignment w:val="baseline"/>
        <w:rPr>
          <w:rFonts w:ascii="Segoe UI" w:eastAsia="Times New Roman" w:hAnsi="Segoe UI" w:cs="Segoe UI"/>
          <w:sz w:val="18"/>
          <w:szCs w:val="18"/>
          <w:lang w:val="fr-FR"/>
        </w:rPr>
      </w:pPr>
    </w:p>
    <w:p w14:paraId="4DEA9526" w14:textId="77777777" w:rsidR="000A0711" w:rsidRPr="00397FDD" w:rsidRDefault="003759DB">
      <w:p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Le Programme Elargi de Vaccination </w:t>
      </w:r>
      <w:r w:rsidR="006559CF" w:rsidRPr="00397FDD">
        <w:rPr>
          <w:rFonts w:ascii="Calibri Light" w:eastAsia="Times New Roman" w:hAnsi="Calibri Light" w:cs="Calibri Light"/>
          <w:lang w:val="fr-FR"/>
        </w:rPr>
        <w:t xml:space="preserve">(PEV) </w:t>
      </w:r>
      <w:r w:rsidRPr="00397FDD">
        <w:rPr>
          <w:rFonts w:ascii="Calibri Light" w:eastAsia="Times New Roman" w:hAnsi="Calibri Light" w:cs="Calibri Light"/>
          <w:lang w:val="fr-FR"/>
        </w:rPr>
        <w:t xml:space="preserve">est actif dans tout le pays à travers les directions régionales de la santé et les districts sanitaires, mais aussi avec l'aide de ses partenaires internationaux et locaux. Depuis la pandémie de Covid </w:t>
      </w:r>
      <w:r w:rsidR="00471533" w:rsidRPr="00397FDD">
        <w:rPr>
          <w:rFonts w:ascii="Calibri Light" w:eastAsia="Times New Roman" w:hAnsi="Calibri Light" w:cs="Calibri Light"/>
          <w:lang w:val="fr-FR"/>
        </w:rPr>
        <w:t>19</w:t>
      </w:r>
      <w:r w:rsidRPr="00397FDD">
        <w:rPr>
          <w:rFonts w:ascii="Calibri Light" w:eastAsia="Times New Roman" w:hAnsi="Calibri Light" w:cs="Calibri Light"/>
          <w:lang w:val="fr-FR"/>
        </w:rPr>
        <w:t xml:space="preserve">, des efforts importants ont été déployés pour améliorer les performances de la vaccination de routine et pour doter le PEV de partenariats, d'outils et de documents stratégiques pour atteindre des objectifs ambitieux en termes de couverture vaccinale et de réduction du nombre d'enfants n'ayant reçu aucune dose. L'accent est donc </w:t>
      </w:r>
      <w:r w:rsidR="00321C8A" w:rsidRPr="00397FDD">
        <w:rPr>
          <w:rFonts w:ascii="Calibri Light" w:eastAsia="Times New Roman" w:hAnsi="Calibri Light" w:cs="Calibri Light"/>
          <w:lang w:val="fr-FR"/>
        </w:rPr>
        <w:t xml:space="preserve">mis </w:t>
      </w:r>
      <w:r w:rsidRPr="00397FDD">
        <w:rPr>
          <w:rFonts w:ascii="Calibri Light" w:eastAsia="Times New Roman" w:hAnsi="Calibri Light" w:cs="Calibri Light"/>
          <w:lang w:val="fr-FR"/>
        </w:rPr>
        <w:t xml:space="preserve">sur la prestation de services (offre de services) et la génération de la demande, principalement au niveau du district, avec une approche décentralisée adaptée à chaque contexte socio-économique spécifique.  </w:t>
      </w:r>
    </w:p>
    <w:p w14:paraId="3135DB56" w14:textId="77777777" w:rsidR="006E64DC" w:rsidRPr="00397FDD" w:rsidRDefault="006E64DC" w:rsidP="00610E8F">
      <w:pPr>
        <w:spacing w:after="0" w:line="240" w:lineRule="auto"/>
        <w:jc w:val="both"/>
        <w:textAlignment w:val="baseline"/>
        <w:rPr>
          <w:rFonts w:ascii="Segoe UI" w:eastAsia="Times New Roman" w:hAnsi="Segoe UI" w:cs="Segoe UI"/>
          <w:sz w:val="18"/>
          <w:szCs w:val="18"/>
          <w:lang w:val="fr-FR"/>
        </w:rPr>
      </w:pPr>
    </w:p>
    <w:p w14:paraId="3F31866B" w14:textId="77777777" w:rsidR="000A0711" w:rsidRPr="00397FDD" w:rsidRDefault="003759DB">
      <w:pPr>
        <w:spacing w:after="0" w:line="240" w:lineRule="auto"/>
        <w:jc w:val="both"/>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t xml:space="preserve">Cette </w:t>
      </w:r>
      <w:r w:rsidR="00251815" w:rsidRPr="00397FDD">
        <w:rPr>
          <w:rFonts w:ascii="Calibri Light" w:eastAsia="Times New Roman" w:hAnsi="Calibri Light" w:cs="Calibri Light"/>
          <w:lang w:val="fr-FR"/>
        </w:rPr>
        <w:t xml:space="preserve">initiative </w:t>
      </w:r>
      <w:r w:rsidR="2453576A" w:rsidRPr="00397FDD">
        <w:rPr>
          <w:rFonts w:ascii="Calibri Light" w:eastAsia="Times New Roman" w:hAnsi="Calibri Light" w:cs="Calibri Light"/>
          <w:lang w:val="fr-FR"/>
        </w:rPr>
        <w:t xml:space="preserve">renforce </w:t>
      </w:r>
      <w:r w:rsidRPr="00397FDD">
        <w:rPr>
          <w:rFonts w:ascii="Calibri Light" w:eastAsia="Times New Roman" w:hAnsi="Calibri Light" w:cs="Calibri Light"/>
          <w:lang w:val="fr-FR"/>
        </w:rPr>
        <w:t xml:space="preserve">cette stratégie en poursuivant deux objectifs principaux : </w:t>
      </w:r>
    </w:p>
    <w:p w14:paraId="7E532D0C" w14:textId="77777777" w:rsidR="000A0711" w:rsidRPr="00397FDD" w:rsidRDefault="003759DB">
      <w:pPr>
        <w:numPr>
          <w:ilvl w:val="0"/>
          <w:numId w:val="22"/>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b/>
          <w:bCs/>
          <w:lang w:val="fr-FR"/>
        </w:rPr>
        <w:t xml:space="preserve">Améliorer et adapter la prestation des services de vaccination de routine et la qualité des soins </w:t>
      </w:r>
      <w:r w:rsidRPr="00397FDD">
        <w:rPr>
          <w:rFonts w:ascii="Calibri Light" w:eastAsia="Times New Roman" w:hAnsi="Calibri Light" w:cs="Calibri Light"/>
          <w:lang w:val="fr-FR"/>
        </w:rPr>
        <w:t xml:space="preserve">en assurant une synergie maximale entre l'offre et la demande. Concrètement, il s'agit de veiller à ce qu'une réflexion soit menée et que des mesures soient prises pour que l'offre de </w:t>
      </w:r>
      <w:r w:rsidRPr="00397FDD">
        <w:rPr>
          <w:rFonts w:ascii="Calibri Light" w:eastAsia="Times New Roman" w:hAnsi="Calibri Light" w:cs="Calibri Light"/>
          <w:lang w:val="fr-FR"/>
        </w:rPr>
        <w:lastRenderedPageBreak/>
        <w:t xml:space="preserve">vaccination ne soit plus standardisée et qu'elle s'adapte aux besoins des professionnels de santé, des unités de vaccination et des communautés locales concernées.  </w:t>
      </w:r>
    </w:p>
    <w:p w14:paraId="0328BADD" w14:textId="77777777" w:rsidR="000A0711" w:rsidRPr="00397FDD" w:rsidRDefault="003759DB">
      <w:pPr>
        <w:numPr>
          <w:ilvl w:val="0"/>
          <w:numId w:val="22"/>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b/>
          <w:bCs/>
          <w:lang w:val="fr-FR"/>
        </w:rPr>
        <w:t xml:space="preserve">Réduire les barrières et les obstacles à la vaccination auxquels les populations sont confrontées et </w:t>
      </w:r>
      <w:r w:rsidRPr="00397FDD">
        <w:rPr>
          <w:rFonts w:ascii="Calibri Light" w:eastAsia="Times New Roman" w:hAnsi="Calibri Light" w:cs="Calibri Light"/>
          <w:lang w:val="fr-FR"/>
        </w:rPr>
        <w:t>renforcer l'implication des communautés, en particulier des femmes, dans la vaccination</w:t>
      </w:r>
      <w:r w:rsidR="00551C34" w:rsidRPr="00397FDD">
        <w:rPr>
          <w:rFonts w:ascii="Calibri Light" w:eastAsia="Times New Roman" w:hAnsi="Calibri Light" w:cs="Calibri Light"/>
          <w:lang w:val="fr-FR"/>
        </w:rPr>
        <w:t>.</w:t>
      </w:r>
    </w:p>
    <w:p w14:paraId="4D652E3C" w14:textId="77777777" w:rsidR="001312B9" w:rsidRPr="00397FDD" w:rsidRDefault="001312B9" w:rsidP="00610E8F">
      <w:pPr>
        <w:spacing w:after="0" w:line="240" w:lineRule="auto"/>
        <w:jc w:val="both"/>
        <w:textAlignment w:val="baseline"/>
        <w:rPr>
          <w:rFonts w:ascii="Calibri Light" w:eastAsia="Times New Roman" w:hAnsi="Calibri Light" w:cs="Calibri Light"/>
          <w:lang w:val="fr-FR"/>
        </w:rPr>
      </w:pPr>
    </w:p>
    <w:p w14:paraId="585EFDF1" w14:textId="77777777" w:rsidR="000A0711" w:rsidRPr="00397FDD" w:rsidRDefault="003759DB">
      <w:pPr>
        <w:spacing w:after="0" w:line="240" w:lineRule="auto"/>
        <w:jc w:val="both"/>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t xml:space="preserve">La question des barrières à la vaccination nécessite une approche innovante, basée sur les réalités locales </w:t>
      </w:r>
      <w:r w:rsidR="002C1777" w:rsidRPr="00397FDD">
        <w:rPr>
          <w:rFonts w:ascii="Calibri Light" w:eastAsia="Times New Roman" w:hAnsi="Calibri Light" w:cs="Calibri Light"/>
          <w:lang w:val="fr-FR"/>
        </w:rPr>
        <w:t xml:space="preserve">au </w:t>
      </w:r>
      <w:r w:rsidRPr="00397FDD">
        <w:rPr>
          <w:rFonts w:ascii="Calibri Light" w:eastAsia="Times New Roman" w:hAnsi="Calibri Light" w:cs="Calibri Light"/>
          <w:lang w:val="fr-FR"/>
        </w:rPr>
        <w:t xml:space="preserve">niveau du district et qui </w:t>
      </w:r>
      <w:r w:rsidR="767CF618" w:rsidRPr="00397FDD">
        <w:rPr>
          <w:rFonts w:ascii="Calibri Light" w:eastAsia="Times New Roman" w:hAnsi="Calibri Light" w:cs="Calibri Light"/>
          <w:lang w:val="fr-FR"/>
        </w:rPr>
        <w:t xml:space="preserve">considère de </w:t>
      </w:r>
      <w:r w:rsidRPr="00397FDD">
        <w:rPr>
          <w:rFonts w:ascii="Calibri Light" w:eastAsia="Times New Roman" w:hAnsi="Calibri Light" w:cs="Calibri Light"/>
          <w:lang w:val="fr-FR"/>
        </w:rPr>
        <w:t xml:space="preserve">manière décisive la question de la place et du rôle des femmes dans le système de santé et de vaccination. Les femmes constituent la majorité des agents de santé affectés à la vaccination. En même temps, elles sont aussi dans leur rôle de mères qui sont le plus souvent responsables de la vaccination de leurs enfants. Il est donc </w:t>
      </w:r>
      <w:r w:rsidRPr="00397FDD">
        <w:rPr>
          <w:rFonts w:ascii="Calibri Light" w:eastAsia="Times New Roman" w:hAnsi="Calibri Light" w:cs="Calibri Light"/>
          <w:b/>
          <w:bCs/>
          <w:lang w:val="fr-FR"/>
        </w:rPr>
        <w:t xml:space="preserve">essentiel </w:t>
      </w:r>
      <w:r w:rsidRPr="00397FDD">
        <w:rPr>
          <w:rFonts w:ascii="Calibri Light" w:eastAsia="Times New Roman" w:hAnsi="Calibri Light" w:cs="Calibri Light"/>
          <w:lang w:val="fr-FR"/>
        </w:rPr>
        <w:t xml:space="preserve">que les propositions soumises dans le cadre de cet appel proposent une analyse et une programmation visant à renforcer les capacités des vaccinateurs et des mères, à </w:t>
      </w:r>
      <w:r w:rsidR="1EDE3052" w:rsidRPr="00397FDD">
        <w:rPr>
          <w:rFonts w:ascii="Calibri Light" w:eastAsia="Times New Roman" w:hAnsi="Calibri Light" w:cs="Calibri Light"/>
          <w:lang w:val="fr-FR"/>
        </w:rPr>
        <w:t xml:space="preserve">prendre en compte </w:t>
      </w:r>
      <w:r w:rsidRPr="00397FDD">
        <w:rPr>
          <w:rFonts w:ascii="Calibri Light" w:eastAsia="Times New Roman" w:hAnsi="Calibri Light" w:cs="Calibri Light"/>
          <w:lang w:val="fr-FR"/>
        </w:rPr>
        <w:t xml:space="preserve">leurs opinions, leurs idées et leurs besoins spécifiques, et à œuvrer en faveur d'une adéquation entre l'offre et la demande. </w:t>
      </w:r>
    </w:p>
    <w:p w14:paraId="08F3A313" w14:textId="77777777" w:rsidR="00610E8F" w:rsidRPr="00397FDD" w:rsidRDefault="00610E8F" w:rsidP="00610E8F">
      <w:pPr>
        <w:spacing w:after="0" w:line="240" w:lineRule="auto"/>
        <w:jc w:val="both"/>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t> </w:t>
      </w:r>
    </w:p>
    <w:p w14:paraId="3953B0C8" w14:textId="77777777" w:rsidR="000A0711" w:rsidRDefault="003759DB">
      <w:pPr>
        <w:spacing w:after="0" w:line="240" w:lineRule="auto"/>
        <w:jc w:val="both"/>
        <w:textAlignment w:val="baseline"/>
        <w:rPr>
          <w:rFonts w:ascii="Calibri Light" w:eastAsia="Times New Roman" w:hAnsi="Calibri Light" w:cs="Calibri Light"/>
          <w:lang w:val="en-US"/>
        </w:rPr>
      </w:pPr>
      <w:r w:rsidRPr="00397FDD">
        <w:rPr>
          <w:rFonts w:ascii="Calibri Light" w:eastAsia="Times New Roman" w:hAnsi="Calibri Light" w:cs="Calibri Light"/>
          <w:b/>
          <w:bCs/>
          <w:lang w:val="fr-FR"/>
        </w:rPr>
        <w:t xml:space="preserve"> </w:t>
      </w:r>
      <w:proofErr w:type="spellStart"/>
      <w:r w:rsidRPr="00610E8F">
        <w:rPr>
          <w:rFonts w:ascii="Calibri Light" w:eastAsia="Times New Roman" w:hAnsi="Calibri Light" w:cs="Calibri Light"/>
          <w:b/>
          <w:bCs/>
          <w:lang w:val="en-US"/>
        </w:rPr>
        <w:t>Résultats</w:t>
      </w:r>
      <w:proofErr w:type="spellEnd"/>
      <w:r w:rsidRPr="00610E8F">
        <w:rPr>
          <w:rFonts w:ascii="Calibri Light" w:eastAsia="Times New Roman" w:hAnsi="Calibri Light" w:cs="Calibri Light"/>
          <w:b/>
          <w:bCs/>
          <w:lang w:val="en-US"/>
        </w:rPr>
        <w:t xml:space="preserve"> </w:t>
      </w:r>
      <w:proofErr w:type="spellStart"/>
      <w:proofErr w:type="gramStart"/>
      <w:r w:rsidRPr="00610E8F">
        <w:rPr>
          <w:rFonts w:ascii="Calibri Light" w:eastAsia="Times New Roman" w:hAnsi="Calibri Light" w:cs="Calibri Light"/>
          <w:b/>
          <w:bCs/>
          <w:lang w:val="en-US"/>
        </w:rPr>
        <w:t>attendus</w:t>
      </w:r>
      <w:proofErr w:type="spellEnd"/>
      <w:r w:rsidRPr="00610E8F">
        <w:rPr>
          <w:rFonts w:ascii="Calibri Light" w:eastAsia="Times New Roman" w:hAnsi="Calibri Light" w:cs="Calibri Light"/>
          <w:b/>
          <w:bCs/>
          <w:lang w:val="en-US"/>
        </w:rPr>
        <w:t xml:space="preserve"> :</w:t>
      </w:r>
      <w:proofErr w:type="gramEnd"/>
      <w:r w:rsidRPr="00610E8F">
        <w:rPr>
          <w:rFonts w:ascii="Calibri Light" w:eastAsia="Times New Roman" w:hAnsi="Calibri Light" w:cs="Calibri Light"/>
          <w:b/>
          <w:bCs/>
          <w:lang w:val="en-US"/>
        </w:rPr>
        <w:t xml:space="preserve"> </w:t>
      </w:r>
      <w:r w:rsidRPr="00610E8F">
        <w:rPr>
          <w:rFonts w:ascii="Calibri Light" w:eastAsia="Times New Roman" w:hAnsi="Calibri Light" w:cs="Calibri Light"/>
          <w:lang w:val="en-US"/>
        </w:rPr>
        <w:t xml:space="preserve"> </w:t>
      </w:r>
    </w:p>
    <w:p w14:paraId="1FE21DC1" w14:textId="77777777" w:rsidR="000A0711" w:rsidRPr="00397FDD" w:rsidRDefault="003759DB">
      <w:pPr>
        <w:pStyle w:val="ListParagraph"/>
        <w:numPr>
          <w:ilvl w:val="0"/>
          <w:numId w:val="24"/>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Amélioration de la couverture vaccinale dans les districts cibles</w:t>
      </w:r>
      <w:r w:rsidR="3771E928" w:rsidRPr="00397FDD">
        <w:rPr>
          <w:rFonts w:ascii="Calibri Light" w:eastAsia="Times New Roman" w:hAnsi="Calibri Light" w:cs="Calibri Light"/>
          <w:lang w:val="fr-FR"/>
        </w:rPr>
        <w:t>.</w:t>
      </w:r>
    </w:p>
    <w:p w14:paraId="7117996D" w14:textId="77777777" w:rsidR="000A0711" w:rsidRPr="00397FDD" w:rsidRDefault="003759DB">
      <w:pPr>
        <w:pStyle w:val="ListParagraph"/>
        <w:numPr>
          <w:ilvl w:val="0"/>
          <w:numId w:val="23"/>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Réduire le nombre d'enfants n'ayant reçu aucune dose de vaccin et d'enfants sous-vaccinés. </w:t>
      </w:r>
    </w:p>
    <w:p w14:paraId="50F544A8" w14:textId="77777777" w:rsidR="000A0711" w:rsidRPr="00397FDD" w:rsidRDefault="00610E8F">
      <w:pPr>
        <w:pStyle w:val="ListParagraph"/>
        <w:numPr>
          <w:ilvl w:val="0"/>
          <w:numId w:val="23"/>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Les obstacles rencontrés par les agents de santé, plus particulièrement </w:t>
      </w:r>
      <w:r w:rsidR="00556C55" w:rsidRPr="00397FDD">
        <w:rPr>
          <w:rFonts w:ascii="Calibri Light" w:eastAsia="Times New Roman" w:hAnsi="Calibri Light" w:cs="Calibri Light"/>
          <w:lang w:val="fr-FR"/>
        </w:rPr>
        <w:t xml:space="preserve">les </w:t>
      </w:r>
      <w:r w:rsidRPr="00397FDD">
        <w:rPr>
          <w:rFonts w:ascii="Calibri Light" w:eastAsia="Times New Roman" w:hAnsi="Calibri Light" w:cs="Calibri Light"/>
          <w:lang w:val="fr-FR"/>
        </w:rPr>
        <w:t xml:space="preserve">vaccinatrices, et les obstacles rencontrés par les mères et les communautés dans l'accès à la vaccination </w:t>
      </w:r>
      <w:r w:rsidR="003759DB" w:rsidRPr="00397FDD">
        <w:rPr>
          <w:rFonts w:ascii="Calibri Light" w:eastAsia="Times New Roman" w:hAnsi="Calibri Light" w:cs="Calibri Light"/>
          <w:lang w:val="fr-FR"/>
        </w:rPr>
        <w:t>ont été identifiés</w:t>
      </w:r>
      <w:r w:rsidR="3E593FEA" w:rsidRPr="00397FDD">
        <w:rPr>
          <w:rFonts w:ascii="Calibri Light" w:eastAsia="Times New Roman" w:hAnsi="Calibri Light" w:cs="Calibri Light"/>
          <w:lang w:val="fr-FR"/>
        </w:rPr>
        <w:t>.</w:t>
      </w:r>
    </w:p>
    <w:p w14:paraId="2D61BD10" w14:textId="77777777" w:rsidR="000A0711" w:rsidRPr="00397FDD" w:rsidRDefault="00610E8F">
      <w:pPr>
        <w:pStyle w:val="ListParagraph"/>
        <w:numPr>
          <w:ilvl w:val="0"/>
          <w:numId w:val="23"/>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Des solutions innovantes pour surmonter ces obstacles </w:t>
      </w:r>
      <w:r w:rsidR="00746D7A" w:rsidRPr="00397FDD">
        <w:rPr>
          <w:rFonts w:ascii="Calibri Light" w:eastAsia="Times New Roman" w:hAnsi="Calibri Light" w:cs="Calibri Light"/>
          <w:lang w:val="fr-FR"/>
        </w:rPr>
        <w:t>sont identifiées et testées</w:t>
      </w:r>
      <w:r w:rsidR="3E593FEA" w:rsidRPr="00397FDD">
        <w:rPr>
          <w:rFonts w:ascii="Calibri Light" w:eastAsia="Times New Roman" w:hAnsi="Calibri Light" w:cs="Calibri Light"/>
          <w:lang w:val="fr-FR"/>
        </w:rPr>
        <w:t>.</w:t>
      </w:r>
    </w:p>
    <w:p w14:paraId="396EF609" w14:textId="77777777" w:rsidR="000A0711" w:rsidRPr="00397FDD" w:rsidRDefault="00610E8F">
      <w:pPr>
        <w:pStyle w:val="ListParagraph"/>
        <w:numPr>
          <w:ilvl w:val="0"/>
          <w:numId w:val="23"/>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Les besoins spécifiques des femmes sont </w:t>
      </w:r>
      <w:r w:rsidR="509896E7" w:rsidRPr="00397FDD">
        <w:rPr>
          <w:rFonts w:ascii="Calibri Light" w:eastAsia="Times New Roman" w:hAnsi="Calibri Light" w:cs="Calibri Light"/>
          <w:lang w:val="fr-FR"/>
        </w:rPr>
        <w:t>pris en compte</w:t>
      </w:r>
      <w:r w:rsidR="501268B3" w:rsidRPr="00397FDD">
        <w:rPr>
          <w:rFonts w:ascii="Calibri Light" w:eastAsia="Times New Roman" w:hAnsi="Calibri Light" w:cs="Calibri Light"/>
          <w:lang w:val="fr-FR"/>
        </w:rPr>
        <w:t>.</w:t>
      </w:r>
    </w:p>
    <w:p w14:paraId="19FA7889" w14:textId="77777777" w:rsidR="000A0711" w:rsidRPr="00397FDD" w:rsidRDefault="003759DB">
      <w:pPr>
        <w:pStyle w:val="ListParagraph"/>
        <w:numPr>
          <w:ilvl w:val="0"/>
          <w:numId w:val="23"/>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Renforcement des </w:t>
      </w:r>
      <w:r w:rsidR="00610E8F" w:rsidRPr="00397FDD">
        <w:rPr>
          <w:rFonts w:ascii="Calibri Light" w:eastAsia="Times New Roman" w:hAnsi="Calibri Light" w:cs="Calibri Light"/>
          <w:lang w:val="fr-FR"/>
        </w:rPr>
        <w:t>capacités de l'équipe de vaccination du district en matière de gestion et de direction de la vaccination</w:t>
      </w:r>
      <w:r w:rsidR="4D2B2761" w:rsidRPr="00397FDD">
        <w:rPr>
          <w:rFonts w:ascii="Calibri Light" w:eastAsia="Times New Roman" w:hAnsi="Calibri Light" w:cs="Calibri Light"/>
          <w:lang w:val="fr-FR"/>
        </w:rPr>
        <w:t>.</w:t>
      </w:r>
    </w:p>
    <w:p w14:paraId="35995BFB" w14:textId="77777777" w:rsidR="000A0711" w:rsidRPr="00397FDD" w:rsidRDefault="003759DB">
      <w:pPr>
        <w:pStyle w:val="ListParagraph"/>
        <w:numPr>
          <w:ilvl w:val="0"/>
          <w:numId w:val="23"/>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Renforcer les capacités des agents de santé communautaires et des structures de dialogue communautaire  </w:t>
      </w:r>
    </w:p>
    <w:p w14:paraId="18747324" w14:textId="77777777" w:rsidR="000A0711" w:rsidRPr="00397FDD" w:rsidRDefault="003759DB">
      <w:pPr>
        <w:pStyle w:val="ListParagraph"/>
        <w:numPr>
          <w:ilvl w:val="0"/>
          <w:numId w:val="23"/>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Amélioration </w:t>
      </w:r>
      <w:r w:rsidR="00AF13EE" w:rsidRPr="00397FDD">
        <w:rPr>
          <w:rFonts w:ascii="Calibri Light" w:eastAsia="Times New Roman" w:hAnsi="Calibri Light" w:cs="Calibri Light"/>
          <w:lang w:val="fr-FR"/>
        </w:rPr>
        <w:t>de</w:t>
      </w:r>
      <w:r w:rsidRPr="00397FDD">
        <w:rPr>
          <w:rFonts w:ascii="Calibri Light" w:eastAsia="Times New Roman" w:hAnsi="Calibri Light" w:cs="Calibri Light"/>
          <w:lang w:val="fr-FR"/>
        </w:rPr>
        <w:t xml:space="preserve"> la communication entre les établissements de santé et les utilisateurs des services de vaccination. </w:t>
      </w:r>
    </w:p>
    <w:p w14:paraId="2E0B12B8" w14:textId="77777777" w:rsidR="00610E8F" w:rsidRPr="00397FDD" w:rsidRDefault="00610E8F" w:rsidP="00610E8F">
      <w:pPr>
        <w:spacing w:after="0" w:line="240" w:lineRule="auto"/>
        <w:jc w:val="both"/>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t> </w:t>
      </w:r>
    </w:p>
    <w:p w14:paraId="72925EA5" w14:textId="77777777" w:rsidR="000A0711" w:rsidRDefault="003759DB">
      <w:pPr>
        <w:spacing w:after="0" w:line="240" w:lineRule="auto"/>
        <w:textAlignment w:val="baseline"/>
        <w:rPr>
          <w:rFonts w:ascii="Segoe UI" w:eastAsia="Times New Roman" w:hAnsi="Segoe UI" w:cs="Segoe UI"/>
          <w:sz w:val="18"/>
          <w:szCs w:val="18"/>
          <w:lang w:val="en-US"/>
        </w:rPr>
      </w:pPr>
      <w:proofErr w:type="spellStart"/>
      <w:r w:rsidRPr="00602085">
        <w:rPr>
          <w:rFonts w:ascii="Calibri Light" w:eastAsia="Times New Roman" w:hAnsi="Calibri Light" w:cs="Calibri Light"/>
          <w:b/>
          <w:bCs/>
          <w:lang w:val="en-US"/>
        </w:rPr>
        <w:t>Principales</w:t>
      </w:r>
      <w:proofErr w:type="spellEnd"/>
      <w:r w:rsidRPr="00602085">
        <w:rPr>
          <w:rFonts w:ascii="Calibri Light" w:eastAsia="Times New Roman" w:hAnsi="Calibri Light" w:cs="Calibri Light"/>
          <w:b/>
          <w:bCs/>
          <w:lang w:val="en-US"/>
        </w:rPr>
        <w:t xml:space="preserve"> </w:t>
      </w:r>
      <w:proofErr w:type="spellStart"/>
      <w:r w:rsidRPr="00602085">
        <w:rPr>
          <w:rFonts w:ascii="Calibri Light" w:eastAsia="Times New Roman" w:hAnsi="Calibri Light" w:cs="Calibri Light"/>
          <w:b/>
          <w:bCs/>
          <w:lang w:val="en-US"/>
        </w:rPr>
        <w:t>tâches</w:t>
      </w:r>
      <w:proofErr w:type="spellEnd"/>
      <w:r w:rsidRPr="00602085">
        <w:rPr>
          <w:rFonts w:ascii="Calibri Light" w:eastAsia="Times New Roman" w:hAnsi="Calibri Light" w:cs="Calibri Light"/>
          <w:b/>
          <w:bCs/>
          <w:lang w:val="en-US"/>
        </w:rPr>
        <w:t xml:space="preserve"> et </w:t>
      </w:r>
      <w:proofErr w:type="spellStart"/>
      <w:proofErr w:type="gramStart"/>
      <w:r w:rsidRPr="00602085">
        <w:rPr>
          <w:rFonts w:ascii="Calibri Light" w:eastAsia="Times New Roman" w:hAnsi="Calibri Light" w:cs="Calibri Light"/>
          <w:b/>
          <w:bCs/>
          <w:lang w:val="en-US"/>
        </w:rPr>
        <w:t>responsabilités</w:t>
      </w:r>
      <w:proofErr w:type="spellEnd"/>
      <w:r w:rsidRPr="00602085">
        <w:rPr>
          <w:rFonts w:ascii="Calibri Light" w:eastAsia="Times New Roman" w:hAnsi="Calibri Light" w:cs="Calibri Light"/>
          <w:b/>
          <w:bCs/>
          <w:lang w:val="en-US"/>
        </w:rPr>
        <w:t xml:space="preserve"> </w:t>
      </w:r>
      <w:r w:rsidRPr="00602085">
        <w:rPr>
          <w:rFonts w:ascii="Calibri Light" w:eastAsia="Times New Roman" w:hAnsi="Calibri Light" w:cs="Calibri Light"/>
          <w:lang w:val="en-US"/>
        </w:rPr>
        <w:t>:</w:t>
      </w:r>
      <w:proofErr w:type="gramEnd"/>
      <w:r w:rsidRPr="00602085">
        <w:rPr>
          <w:rFonts w:ascii="Calibri Light" w:eastAsia="Times New Roman" w:hAnsi="Calibri Light" w:cs="Calibri Light"/>
          <w:lang w:val="en-US"/>
        </w:rPr>
        <w:t xml:space="preserve"> </w:t>
      </w:r>
    </w:p>
    <w:p w14:paraId="261A9F1C" w14:textId="77777777" w:rsidR="000A0711" w:rsidRDefault="001E4478">
      <w:pPr>
        <w:spacing w:after="0" w:line="240" w:lineRule="auto"/>
        <w:jc w:val="both"/>
        <w:textAlignment w:val="baseline"/>
        <w:rPr>
          <w:rFonts w:ascii="Segoe UI" w:eastAsia="Times New Roman" w:hAnsi="Segoe UI" w:cs="Segoe UI"/>
          <w:b/>
          <w:bCs/>
          <w:i/>
          <w:iCs/>
          <w:sz w:val="18"/>
          <w:szCs w:val="18"/>
          <w:lang w:val="en-US"/>
        </w:rPr>
      </w:pPr>
      <w:r>
        <w:rPr>
          <w:rFonts w:ascii="Calibri Light" w:eastAsia="Times New Roman" w:hAnsi="Calibri Light" w:cs="Calibri Light"/>
          <w:b/>
          <w:bCs/>
          <w:i/>
          <w:iCs/>
          <w:lang w:val="en-US"/>
        </w:rPr>
        <w:t xml:space="preserve"> Planification</w:t>
      </w:r>
    </w:p>
    <w:p w14:paraId="4EBA5B7B" w14:textId="77777777" w:rsidR="000A0711" w:rsidRPr="00397FDD" w:rsidRDefault="003759DB">
      <w:pPr>
        <w:pStyle w:val="ListParagraph"/>
        <w:numPr>
          <w:ilvl w:val="0"/>
          <w:numId w:val="25"/>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Effectuer une analyse rapide et participative de la situation de la vaccination dans les districts </w:t>
      </w:r>
      <w:r w:rsidR="00E35B63" w:rsidRPr="00397FDD">
        <w:rPr>
          <w:rFonts w:ascii="Calibri Light" w:eastAsia="Times New Roman" w:hAnsi="Calibri Light" w:cs="Calibri Light"/>
          <w:lang w:val="fr-FR"/>
        </w:rPr>
        <w:t xml:space="preserve">ciblés </w:t>
      </w:r>
    </w:p>
    <w:p w14:paraId="7227979C" w14:textId="77777777" w:rsidR="000A0711" w:rsidRPr="00397FDD" w:rsidRDefault="003759DB">
      <w:pPr>
        <w:pStyle w:val="ListParagraph"/>
        <w:numPr>
          <w:ilvl w:val="0"/>
          <w:numId w:val="25"/>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Veiller à ce que des </w:t>
      </w:r>
      <w:r w:rsidR="00E35B63" w:rsidRPr="00397FDD">
        <w:rPr>
          <w:rFonts w:ascii="Calibri Light" w:eastAsia="Times New Roman" w:hAnsi="Calibri Light" w:cs="Calibri Light"/>
          <w:lang w:val="fr-FR"/>
        </w:rPr>
        <w:t xml:space="preserve">discussions </w:t>
      </w:r>
      <w:r w:rsidRPr="00397FDD">
        <w:rPr>
          <w:rFonts w:ascii="Calibri Light" w:eastAsia="Times New Roman" w:hAnsi="Calibri Light" w:cs="Calibri Light"/>
          <w:lang w:val="fr-FR"/>
        </w:rPr>
        <w:t xml:space="preserve">et des groupes de discussion </w:t>
      </w:r>
      <w:r w:rsidR="00A944FF" w:rsidRPr="00397FDD">
        <w:rPr>
          <w:rFonts w:ascii="Calibri Light" w:eastAsia="Times New Roman" w:hAnsi="Calibri Light" w:cs="Calibri Light"/>
          <w:lang w:val="fr-FR"/>
        </w:rPr>
        <w:t xml:space="preserve">soient mis en place </w:t>
      </w:r>
      <w:r w:rsidRPr="00397FDD">
        <w:rPr>
          <w:rFonts w:ascii="Calibri Light" w:eastAsia="Times New Roman" w:hAnsi="Calibri Light" w:cs="Calibri Light"/>
          <w:lang w:val="fr-FR"/>
        </w:rPr>
        <w:t xml:space="preserve">au niveau des </w:t>
      </w:r>
      <w:r w:rsidR="00D328F7" w:rsidRPr="00397FDD">
        <w:rPr>
          <w:rFonts w:ascii="Calibri Light" w:eastAsia="Times New Roman" w:hAnsi="Calibri Light" w:cs="Calibri Light"/>
          <w:lang w:val="fr-FR"/>
        </w:rPr>
        <w:t xml:space="preserve">districts et des </w:t>
      </w:r>
      <w:r w:rsidR="004B2FCF" w:rsidRPr="00397FDD">
        <w:rPr>
          <w:rFonts w:ascii="Calibri Light" w:eastAsia="Times New Roman" w:hAnsi="Calibri Light" w:cs="Calibri Light"/>
          <w:lang w:val="fr-FR"/>
        </w:rPr>
        <w:t>points de vaccination pour s'</w:t>
      </w:r>
      <w:r w:rsidRPr="00397FDD">
        <w:rPr>
          <w:rFonts w:ascii="Calibri Light" w:eastAsia="Times New Roman" w:hAnsi="Calibri Light" w:cs="Calibri Light"/>
          <w:lang w:val="fr-FR"/>
        </w:rPr>
        <w:t xml:space="preserve">assurer que les opinions des populations locales, et en particulier des femmes, sont prises en compte </w:t>
      </w:r>
      <w:r w:rsidR="00B55B7E" w:rsidRPr="00397FDD">
        <w:rPr>
          <w:rFonts w:ascii="Calibri Light" w:eastAsia="Times New Roman" w:hAnsi="Calibri Light" w:cs="Calibri Light"/>
          <w:lang w:val="fr-FR"/>
        </w:rPr>
        <w:t xml:space="preserve">et partagées avec la communauté, le </w:t>
      </w:r>
      <w:r w:rsidR="009B6626" w:rsidRPr="00397FDD">
        <w:rPr>
          <w:rFonts w:ascii="Calibri Light" w:eastAsia="Times New Roman" w:hAnsi="Calibri Light" w:cs="Calibri Light"/>
          <w:lang w:val="fr-FR"/>
        </w:rPr>
        <w:t>personnel de santé et le PEV.</w:t>
      </w:r>
    </w:p>
    <w:p w14:paraId="5DF6D5E4" w14:textId="77777777" w:rsidR="000A0711" w:rsidRPr="00397FDD" w:rsidRDefault="003759DB">
      <w:pPr>
        <w:pStyle w:val="ListParagraph"/>
        <w:numPr>
          <w:ilvl w:val="0"/>
          <w:numId w:val="25"/>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Veiller à ce qu'une </w:t>
      </w:r>
      <w:r w:rsidR="00610E8F" w:rsidRPr="00397FDD">
        <w:rPr>
          <w:rFonts w:ascii="Calibri Light" w:eastAsia="Times New Roman" w:hAnsi="Calibri Light" w:cs="Calibri Light"/>
          <w:lang w:val="fr-FR"/>
        </w:rPr>
        <w:t xml:space="preserve">cartographie participative des améliorations à apporter </w:t>
      </w:r>
      <w:r w:rsidR="00FE2C72" w:rsidRPr="00397FDD">
        <w:rPr>
          <w:rFonts w:ascii="Calibri Light" w:eastAsia="Times New Roman" w:hAnsi="Calibri Light" w:cs="Calibri Light"/>
          <w:lang w:val="fr-FR"/>
        </w:rPr>
        <w:t xml:space="preserve">dans les districts </w:t>
      </w:r>
      <w:r w:rsidR="00B55B7E" w:rsidRPr="00397FDD">
        <w:rPr>
          <w:rFonts w:ascii="Calibri Light" w:eastAsia="Times New Roman" w:hAnsi="Calibri Light" w:cs="Calibri Light"/>
          <w:lang w:val="fr-FR"/>
        </w:rPr>
        <w:t xml:space="preserve">ciblés </w:t>
      </w:r>
      <w:r w:rsidRPr="00397FDD">
        <w:rPr>
          <w:rFonts w:ascii="Calibri Light" w:eastAsia="Times New Roman" w:hAnsi="Calibri Light" w:cs="Calibri Light"/>
          <w:lang w:val="fr-FR"/>
        </w:rPr>
        <w:t>soit réalisée.</w:t>
      </w:r>
    </w:p>
    <w:p w14:paraId="0AFDAA85" w14:textId="77777777" w:rsidR="000A0711" w:rsidRPr="00397FDD" w:rsidRDefault="003759DB">
      <w:pPr>
        <w:pStyle w:val="ListParagraph"/>
        <w:numPr>
          <w:ilvl w:val="0"/>
          <w:numId w:val="25"/>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Veiller à ce qu'</w:t>
      </w:r>
      <w:r w:rsidR="00610E8F" w:rsidRPr="00397FDD">
        <w:rPr>
          <w:rFonts w:ascii="Calibri Light" w:eastAsia="Times New Roman" w:hAnsi="Calibri Light" w:cs="Calibri Light"/>
          <w:lang w:val="fr-FR"/>
        </w:rPr>
        <w:t xml:space="preserve">un système de responsabilité et de retour d'information soit mis en place </w:t>
      </w:r>
      <w:r w:rsidR="00706654" w:rsidRPr="00397FDD">
        <w:rPr>
          <w:rFonts w:ascii="Calibri Light" w:eastAsia="Times New Roman" w:hAnsi="Calibri Light" w:cs="Calibri Light"/>
          <w:lang w:val="fr-FR"/>
        </w:rPr>
        <w:t xml:space="preserve">pour contrôler et suivre l'avancement du projet et la </w:t>
      </w:r>
      <w:r w:rsidRPr="00397FDD">
        <w:rPr>
          <w:rFonts w:ascii="Calibri Light" w:eastAsia="Times New Roman" w:hAnsi="Calibri Light" w:cs="Calibri Light"/>
          <w:lang w:val="fr-FR"/>
        </w:rPr>
        <w:t xml:space="preserve">manière dont la </w:t>
      </w:r>
      <w:r w:rsidR="00E46717" w:rsidRPr="00397FDD">
        <w:rPr>
          <w:rFonts w:ascii="Calibri Light" w:eastAsia="Times New Roman" w:hAnsi="Calibri Light" w:cs="Calibri Light"/>
          <w:lang w:val="fr-FR"/>
        </w:rPr>
        <w:t>participation des femmes est prise en compte.</w:t>
      </w:r>
    </w:p>
    <w:p w14:paraId="57AA7540" w14:textId="77777777" w:rsidR="00610E8F" w:rsidRPr="00397FDD" w:rsidRDefault="00610E8F" w:rsidP="00610E8F">
      <w:pPr>
        <w:spacing w:after="0" w:line="240" w:lineRule="auto"/>
        <w:ind w:left="360"/>
        <w:jc w:val="both"/>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t> </w:t>
      </w:r>
    </w:p>
    <w:p w14:paraId="3E451497" w14:textId="77777777" w:rsidR="000A0711" w:rsidRPr="009F4127" w:rsidRDefault="003759DB">
      <w:pPr>
        <w:spacing w:after="0" w:line="240" w:lineRule="auto"/>
        <w:jc w:val="both"/>
        <w:textAlignment w:val="baseline"/>
        <w:rPr>
          <w:rFonts w:ascii="Calibri Light" w:eastAsia="Times New Roman" w:hAnsi="Calibri Light" w:cs="Calibri Light"/>
          <w:b/>
          <w:bCs/>
          <w:i/>
          <w:iCs/>
        </w:rPr>
      </w:pPr>
      <w:r w:rsidRPr="009F4127">
        <w:rPr>
          <w:rFonts w:ascii="Calibri Light" w:eastAsia="Times New Roman" w:hAnsi="Calibri Light" w:cs="Calibri Light"/>
          <w:b/>
          <w:bCs/>
          <w:i/>
          <w:iCs/>
          <w:lang w:val="fr-FR"/>
        </w:rPr>
        <w:t xml:space="preserve">Planifier et mettre en œuvre des </w:t>
      </w:r>
      <w:r w:rsidR="00610E8F" w:rsidRPr="009F4127">
        <w:rPr>
          <w:rFonts w:ascii="Calibri Light" w:eastAsia="Times New Roman" w:hAnsi="Calibri Light" w:cs="Calibri Light"/>
          <w:b/>
          <w:bCs/>
          <w:i/>
          <w:iCs/>
          <w:lang w:val="fr-FR"/>
        </w:rPr>
        <w:t>actions concrètes pour mieux prendre en compte les besoins des vaccinatrices et améliorer la qualité du service</w:t>
      </w:r>
      <w:r w:rsidR="000256C3" w:rsidRPr="009F4127">
        <w:rPr>
          <w:rFonts w:ascii="Calibri Light" w:eastAsia="Times New Roman" w:hAnsi="Calibri Light" w:cs="Calibri Light"/>
          <w:b/>
          <w:bCs/>
          <w:i/>
          <w:iCs/>
          <w:lang w:val="fr-FR"/>
        </w:rPr>
        <w:t xml:space="preserve">.  </w:t>
      </w:r>
      <w:r w:rsidR="000256C3" w:rsidRPr="009F4127">
        <w:rPr>
          <w:rFonts w:ascii="Calibri Light" w:eastAsia="Times New Roman" w:hAnsi="Calibri Light" w:cs="Calibri Light"/>
          <w:b/>
          <w:bCs/>
          <w:i/>
          <w:iCs/>
        </w:rPr>
        <w:t xml:space="preserve">En coordination avec le </w:t>
      </w:r>
      <w:r w:rsidR="00610E8F" w:rsidRPr="009F4127">
        <w:rPr>
          <w:rFonts w:ascii="Calibri Light" w:eastAsia="Times New Roman" w:hAnsi="Calibri Light" w:cs="Calibri Light"/>
          <w:b/>
          <w:bCs/>
          <w:i/>
          <w:iCs/>
        </w:rPr>
        <w:t>bureau de</w:t>
      </w:r>
      <w:r w:rsidR="000256C3" w:rsidRPr="009F4127">
        <w:rPr>
          <w:rFonts w:ascii="Calibri Light" w:eastAsia="Times New Roman" w:hAnsi="Calibri Light" w:cs="Calibri Light"/>
          <w:b/>
          <w:bCs/>
          <w:i/>
          <w:iCs/>
        </w:rPr>
        <w:t xml:space="preserve"> </w:t>
      </w:r>
      <w:proofErr w:type="spellStart"/>
      <w:proofErr w:type="gramStart"/>
      <w:r w:rsidR="000256C3" w:rsidRPr="009F4127">
        <w:rPr>
          <w:rFonts w:ascii="Calibri Light" w:eastAsia="Times New Roman" w:hAnsi="Calibri Light" w:cs="Calibri Light"/>
          <w:b/>
          <w:bCs/>
          <w:i/>
          <w:iCs/>
        </w:rPr>
        <w:t>santé</w:t>
      </w:r>
      <w:proofErr w:type="spellEnd"/>
      <w:r w:rsidR="000256C3" w:rsidRPr="009F4127">
        <w:rPr>
          <w:rFonts w:ascii="Calibri Light" w:eastAsia="Times New Roman" w:hAnsi="Calibri Light" w:cs="Calibri Light"/>
          <w:b/>
          <w:bCs/>
          <w:i/>
          <w:iCs/>
        </w:rPr>
        <w:t xml:space="preserve"> </w:t>
      </w:r>
      <w:r w:rsidR="00610E8F" w:rsidRPr="009F4127">
        <w:rPr>
          <w:rFonts w:ascii="Calibri Light" w:eastAsia="Times New Roman" w:hAnsi="Calibri Light" w:cs="Calibri Light"/>
          <w:b/>
          <w:bCs/>
          <w:i/>
          <w:iCs/>
        </w:rPr>
        <w:t>:</w:t>
      </w:r>
      <w:proofErr w:type="gramEnd"/>
      <w:r w:rsidR="00610E8F" w:rsidRPr="009F4127">
        <w:rPr>
          <w:rFonts w:ascii="Calibri Light" w:eastAsia="Times New Roman" w:hAnsi="Calibri Light" w:cs="Calibri Light"/>
          <w:b/>
          <w:bCs/>
          <w:i/>
          <w:iCs/>
        </w:rPr>
        <w:t xml:space="preserve"> </w:t>
      </w:r>
    </w:p>
    <w:p w14:paraId="3D7F39F8" w14:textId="07265281" w:rsidR="000A0711" w:rsidRPr="00397FDD" w:rsidRDefault="009F4127">
      <w:pPr>
        <w:pStyle w:val="ListParagraph"/>
        <w:numPr>
          <w:ilvl w:val="0"/>
          <w:numId w:val="26"/>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Mettre</w:t>
      </w:r>
      <w:r w:rsidR="00610E8F" w:rsidRPr="00397FDD">
        <w:rPr>
          <w:rFonts w:ascii="Calibri Light" w:eastAsia="Times New Roman" w:hAnsi="Calibri Light" w:cs="Calibri Light"/>
          <w:lang w:val="fr-FR"/>
        </w:rPr>
        <w:t xml:space="preserve"> en œuvre des actions qui soutiennent et encouragent le recrutement, la formation et le maintien en poste du personnel de santé, principalement des femmes. </w:t>
      </w:r>
    </w:p>
    <w:p w14:paraId="235D9185" w14:textId="77777777" w:rsidR="000A0711" w:rsidRPr="00397FDD" w:rsidRDefault="003759DB">
      <w:pPr>
        <w:pStyle w:val="ListParagraph"/>
        <w:numPr>
          <w:ilvl w:val="0"/>
          <w:numId w:val="26"/>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lastRenderedPageBreak/>
        <w:t xml:space="preserve">Investir dans la formation et le renforcement des capacités des travailleurs de la santé, en mettant l'accent sur l'engagement communautaire et en répondant aux besoins spécifiques </w:t>
      </w:r>
      <w:r w:rsidR="00F15BC1" w:rsidRPr="00397FDD">
        <w:rPr>
          <w:rFonts w:ascii="Calibri Light" w:eastAsia="Times New Roman" w:hAnsi="Calibri Light" w:cs="Calibri Light"/>
          <w:lang w:val="fr-FR"/>
        </w:rPr>
        <w:t xml:space="preserve">des </w:t>
      </w:r>
      <w:r w:rsidR="00451D1E" w:rsidRPr="00397FDD">
        <w:rPr>
          <w:rFonts w:ascii="Calibri Light" w:eastAsia="Times New Roman" w:hAnsi="Calibri Light" w:cs="Calibri Light"/>
          <w:lang w:val="fr-FR"/>
        </w:rPr>
        <w:t>travailleuses de la santé</w:t>
      </w:r>
      <w:r w:rsidR="00551C34" w:rsidRPr="00397FDD">
        <w:rPr>
          <w:rFonts w:ascii="Calibri Light" w:eastAsia="Times New Roman" w:hAnsi="Calibri Light" w:cs="Calibri Light"/>
          <w:lang w:val="fr-FR"/>
        </w:rPr>
        <w:t>.</w:t>
      </w:r>
    </w:p>
    <w:p w14:paraId="201024D0" w14:textId="77777777" w:rsidR="000A0711" w:rsidRPr="00397FDD" w:rsidRDefault="003759DB">
      <w:pPr>
        <w:pStyle w:val="ListParagraph"/>
        <w:numPr>
          <w:ilvl w:val="0"/>
          <w:numId w:val="26"/>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Répondre aux difficultés rencontrées par les femmes travaillant dans le secteur de la santé dans les districts concernés par des campagnes de sensibilisation et des dialogues communautaires. </w:t>
      </w:r>
    </w:p>
    <w:p w14:paraId="1C33A24D" w14:textId="77777777" w:rsidR="000A0711" w:rsidRPr="00397FDD" w:rsidRDefault="003759DB">
      <w:pPr>
        <w:pStyle w:val="ListParagraph"/>
        <w:numPr>
          <w:ilvl w:val="0"/>
          <w:numId w:val="26"/>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Offrir aux agents de santé </w:t>
      </w:r>
      <w:r w:rsidR="0020647E" w:rsidRPr="00397FDD">
        <w:rPr>
          <w:rFonts w:ascii="Calibri Light" w:eastAsia="Times New Roman" w:hAnsi="Calibri Light" w:cs="Calibri Light"/>
          <w:lang w:val="fr-FR"/>
        </w:rPr>
        <w:t xml:space="preserve">(et notamment aux femmes) la </w:t>
      </w:r>
      <w:r w:rsidRPr="00397FDD">
        <w:rPr>
          <w:rFonts w:ascii="Calibri Light" w:eastAsia="Times New Roman" w:hAnsi="Calibri Light" w:cs="Calibri Light"/>
          <w:lang w:val="fr-FR"/>
        </w:rPr>
        <w:t xml:space="preserve">possibilité de prendre des responsabilités et de mettre en œuvre des activités qui, selon eux, permettront d'accroître la couverture vaccinale. </w:t>
      </w:r>
    </w:p>
    <w:p w14:paraId="65C65B19" w14:textId="77777777" w:rsidR="000A0711" w:rsidRPr="00397FDD" w:rsidRDefault="003759DB">
      <w:pPr>
        <w:pStyle w:val="ListParagraph"/>
        <w:numPr>
          <w:ilvl w:val="0"/>
          <w:numId w:val="26"/>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Analyser et </w:t>
      </w:r>
      <w:r w:rsidR="00610E8F" w:rsidRPr="00397FDD">
        <w:rPr>
          <w:rFonts w:ascii="Calibri Light" w:eastAsia="Times New Roman" w:hAnsi="Calibri Light" w:cs="Calibri Light"/>
          <w:lang w:val="fr-FR"/>
        </w:rPr>
        <w:t xml:space="preserve">traiter les problèmes de sécurité potentiels, tels que la violence sexiste, qui pourraient empêcher les agents de santé de première ligne de fournir des services. </w:t>
      </w:r>
    </w:p>
    <w:p w14:paraId="358BE6E9" w14:textId="77777777" w:rsidR="000A0711" w:rsidRPr="00397FDD" w:rsidRDefault="003759DB">
      <w:pPr>
        <w:pStyle w:val="ListParagraph"/>
        <w:numPr>
          <w:ilvl w:val="0"/>
          <w:numId w:val="26"/>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Contrôler et évaluer régulièrement la qualité des services de santé, en veillant à ce qu'ils répondent aux besoins spécifiques des femmes. </w:t>
      </w:r>
    </w:p>
    <w:p w14:paraId="1D576CC5" w14:textId="77777777" w:rsidR="000A0711" w:rsidRPr="00397FDD" w:rsidRDefault="003759DB">
      <w:pPr>
        <w:pStyle w:val="ListParagraph"/>
        <w:numPr>
          <w:ilvl w:val="0"/>
          <w:numId w:val="26"/>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Sensibiliser les équipes de </w:t>
      </w:r>
      <w:r w:rsidR="00A010D1" w:rsidRPr="00397FDD">
        <w:rPr>
          <w:rFonts w:ascii="Calibri Light" w:eastAsia="Times New Roman" w:hAnsi="Calibri Light" w:cs="Calibri Light"/>
          <w:lang w:val="fr-FR"/>
        </w:rPr>
        <w:t xml:space="preserve">vaccination de </w:t>
      </w:r>
      <w:r w:rsidRPr="00397FDD">
        <w:rPr>
          <w:rFonts w:ascii="Calibri Light" w:eastAsia="Times New Roman" w:hAnsi="Calibri Light" w:cs="Calibri Light"/>
          <w:lang w:val="fr-FR"/>
        </w:rPr>
        <w:t xml:space="preserve">base du district </w:t>
      </w:r>
      <w:r w:rsidR="00A010D1" w:rsidRPr="00397FDD">
        <w:rPr>
          <w:rFonts w:ascii="Calibri Light" w:eastAsia="Times New Roman" w:hAnsi="Calibri Light" w:cs="Calibri Light"/>
          <w:lang w:val="fr-FR"/>
        </w:rPr>
        <w:t>aux barrières sexospécifiques communes qui entravent l'accès aux services de santé</w:t>
      </w:r>
      <w:r w:rsidR="00551C34" w:rsidRPr="00397FDD">
        <w:rPr>
          <w:rFonts w:ascii="Calibri Light" w:eastAsia="Times New Roman" w:hAnsi="Calibri Light" w:cs="Calibri Light"/>
          <w:lang w:val="fr-FR"/>
        </w:rPr>
        <w:t>.</w:t>
      </w:r>
    </w:p>
    <w:p w14:paraId="72032891" w14:textId="77777777" w:rsidR="00F014EB" w:rsidRPr="00397FDD" w:rsidRDefault="00F014EB" w:rsidP="001B78C9">
      <w:pPr>
        <w:spacing w:after="0" w:line="240" w:lineRule="auto"/>
        <w:jc w:val="both"/>
        <w:textAlignment w:val="baseline"/>
        <w:rPr>
          <w:rFonts w:ascii="Calibri Light" w:eastAsia="Times New Roman" w:hAnsi="Calibri Light" w:cs="Calibri Light"/>
          <w:lang w:val="fr-FR"/>
        </w:rPr>
      </w:pPr>
    </w:p>
    <w:p w14:paraId="187F0690" w14:textId="77777777" w:rsidR="000A0711" w:rsidRPr="009F4127" w:rsidRDefault="003759DB">
      <w:pPr>
        <w:spacing w:after="0" w:line="240" w:lineRule="auto"/>
        <w:jc w:val="both"/>
        <w:textAlignment w:val="baseline"/>
        <w:rPr>
          <w:rFonts w:ascii="Segoe UI" w:eastAsia="Times New Roman" w:hAnsi="Segoe UI" w:cs="Segoe UI"/>
          <w:b/>
          <w:i/>
          <w:iCs/>
          <w:sz w:val="18"/>
          <w:szCs w:val="18"/>
          <w:lang w:val="fr-FR"/>
        </w:rPr>
      </w:pPr>
      <w:r w:rsidRPr="009F4127">
        <w:rPr>
          <w:rFonts w:ascii="Calibri Light" w:eastAsia="Times New Roman" w:hAnsi="Calibri Light" w:cs="Calibri Light"/>
          <w:b/>
          <w:i/>
          <w:lang w:val="fr-FR"/>
        </w:rPr>
        <w:t>Proposer des actions concrètes pour améliorer la quantité de services offerts</w:t>
      </w:r>
      <w:r w:rsidR="00804A18" w:rsidRPr="009F4127">
        <w:rPr>
          <w:rFonts w:ascii="Calibri Light" w:eastAsia="Times New Roman" w:hAnsi="Calibri Light" w:cs="Calibri Light"/>
          <w:b/>
          <w:i/>
          <w:lang w:val="fr-FR"/>
        </w:rPr>
        <w:t xml:space="preserve">. </w:t>
      </w:r>
    </w:p>
    <w:p w14:paraId="0B251349" w14:textId="77777777" w:rsidR="000A0711" w:rsidRPr="009F4127" w:rsidRDefault="003759DB">
      <w:pPr>
        <w:spacing w:after="0" w:line="240" w:lineRule="auto"/>
        <w:jc w:val="both"/>
        <w:textAlignment w:val="baseline"/>
        <w:rPr>
          <w:rFonts w:ascii="Segoe UI" w:eastAsia="Times New Roman" w:hAnsi="Segoe UI" w:cs="Segoe UI"/>
          <w:b/>
          <w:i/>
          <w:sz w:val="18"/>
          <w:szCs w:val="18"/>
          <w:lang w:val="fr-FR"/>
        </w:rPr>
      </w:pPr>
      <w:r w:rsidRPr="009F4127">
        <w:rPr>
          <w:rFonts w:ascii="Calibri Light" w:eastAsia="Times New Roman" w:hAnsi="Calibri Light" w:cs="Calibri Light"/>
          <w:b/>
          <w:i/>
          <w:lang w:val="fr-FR"/>
        </w:rPr>
        <w:t xml:space="preserve">En coordination avec le </w:t>
      </w:r>
      <w:r w:rsidR="00610E8F" w:rsidRPr="009F4127">
        <w:rPr>
          <w:rFonts w:ascii="Calibri Light" w:eastAsia="Times New Roman" w:hAnsi="Calibri Light" w:cs="Calibri Light"/>
          <w:b/>
          <w:i/>
          <w:lang w:val="fr-FR"/>
        </w:rPr>
        <w:t>bureau de la</w:t>
      </w:r>
      <w:r w:rsidRPr="009F4127">
        <w:rPr>
          <w:rFonts w:ascii="Calibri Light" w:eastAsia="Times New Roman" w:hAnsi="Calibri Light" w:cs="Calibri Light"/>
          <w:b/>
          <w:i/>
          <w:lang w:val="fr-FR"/>
        </w:rPr>
        <w:t xml:space="preserve"> santé </w:t>
      </w:r>
      <w:r w:rsidR="00610E8F" w:rsidRPr="009F4127">
        <w:rPr>
          <w:rFonts w:ascii="Calibri Light" w:eastAsia="Times New Roman" w:hAnsi="Calibri Light" w:cs="Calibri Light"/>
          <w:b/>
          <w:i/>
          <w:lang w:val="fr-FR"/>
        </w:rPr>
        <w:t xml:space="preserve">: </w:t>
      </w:r>
    </w:p>
    <w:p w14:paraId="333C37F9" w14:textId="6437C1B4" w:rsidR="000A0711" w:rsidRDefault="003759DB">
      <w:pPr>
        <w:pStyle w:val="ListParagraph"/>
        <w:numPr>
          <w:ilvl w:val="0"/>
          <w:numId w:val="27"/>
        </w:numPr>
        <w:spacing w:after="0" w:line="240" w:lineRule="auto"/>
        <w:jc w:val="both"/>
        <w:textAlignment w:val="baseline"/>
        <w:rPr>
          <w:rFonts w:ascii="Calibri Light" w:eastAsia="Times New Roman" w:hAnsi="Calibri Light" w:cs="Calibri Light"/>
          <w:lang w:val="en-US"/>
        </w:rPr>
      </w:pPr>
      <w:r w:rsidRPr="00397FDD">
        <w:rPr>
          <w:rFonts w:ascii="Calibri Light" w:eastAsia="Times New Roman" w:hAnsi="Calibri Light" w:cs="Calibri Light"/>
          <w:lang w:val="fr-FR"/>
        </w:rPr>
        <w:t xml:space="preserve">Piloter l'adaptation des </w:t>
      </w:r>
      <w:r w:rsidR="00610E8F" w:rsidRPr="00397FDD">
        <w:rPr>
          <w:rFonts w:ascii="Calibri Light" w:eastAsia="Times New Roman" w:hAnsi="Calibri Light" w:cs="Calibri Light"/>
          <w:lang w:val="fr-FR"/>
        </w:rPr>
        <w:t xml:space="preserve">horaires, de la fréquence et de la localisation géographique des stratégies fixes, mobiles et avancées pour prendre en compte les obstacles identifiés et maximiser la participation et l'implication des communautés et des femmes en particulier. </w:t>
      </w:r>
      <w:r w:rsidR="001461C2">
        <w:rPr>
          <w:rFonts w:ascii="Calibri Light" w:eastAsia="Times New Roman" w:hAnsi="Calibri Light" w:cs="Calibri Light"/>
          <w:lang w:val="en-US"/>
        </w:rPr>
        <w:t xml:space="preserve">Les actions </w:t>
      </w:r>
      <w:proofErr w:type="spellStart"/>
      <w:r w:rsidR="001461C2">
        <w:rPr>
          <w:rFonts w:ascii="Calibri Light" w:eastAsia="Times New Roman" w:hAnsi="Calibri Light" w:cs="Calibri Light"/>
          <w:lang w:val="en-US"/>
        </w:rPr>
        <w:t>pourraient</w:t>
      </w:r>
      <w:proofErr w:type="spellEnd"/>
      <w:r w:rsidR="001461C2">
        <w:rPr>
          <w:rFonts w:ascii="Calibri Light" w:eastAsia="Times New Roman" w:hAnsi="Calibri Light" w:cs="Calibri Light"/>
          <w:lang w:val="en-US"/>
        </w:rPr>
        <w:t xml:space="preserve"> </w:t>
      </w:r>
      <w:proofErr w:type="spellStart"/>
      <w:r w:rsidR="001461C2">
        <w:rPr>
          <w:rFonts w:ascii="Calibri Light" w:eastAsia="Times New Roman" w:hAnsi="Calibri Light" w:cs="Calibri Light"/>
          <w:lang w:val="en-US"/>
        </w:rPr>
        <w:t>inclure</w:t>
      </w:r>
      <w:proofErr w:type="spellEnd"/>
      <w:r w:rsidR="009F4127">
        <w:rPr>
          <w:rFonts w:ascii="Calibri Light" w:eastAsia="Times New Roman" w:hAnsi="Calibri Light" w:cs="Calibri Light"/>
          <w:lang w:val="en-US"/>
        </w:rPr>
        <w:t>.</w:t>
      </w:r>
    </w:p>
    <w:p w14:paraId="4389FB9F" w14:textId="77777777" w:rsidR="000A0711" w:rsidRPr="00397FDD" w:rsidRDefault="003759DB">
      <w:pPr>
        <w:pStyle w:val="ListParagraph"/>
        <w:numPr>
          <w:ilvl w:val="1"/>
          <w:numId w:val="27"/>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Modifier les calendriers de vaccination de routine en fonction des jours de marché, de la fréquence des transports publics, des autres services auxquels les femmes doivent avoir accès, en fonction des contraintes identifiées</w:t>
      </w:r>
      <w:r w:rsidR="00551C34" w:rsidRPr="00397FDD">
        <w:rPr>
          <w:rFonts w:ascii="Calibri Light" w:eastAsia="Times New Roman" w:hAnsi="Calibri Light" w:cs="Calibri Light"/>
          <w:lang w:val="fr-FR"/>
        </w:rPr>
        <w:t>.</w:t>
      </w:r>
    </w:p>
    <w:p w14:paraId="1C314010" w14:textId="77777777" w:rsidR="000A0711" w:rsidRPr="00397FDD" w:rsidRDefault="003759DB">
      <w:pPr>
        <w:pStyle w:val="ListParagraph"/>
        <w:numPr>
          <w:ilvl w:val="1"/>
          <w:numId w:val="27"/>
        </w:numPr>
        <w:spacing w:after="0" w:line="240" w:lineRule="auto"/>
        <w:jc w:val="both"/>
        <w:rPr>
          <w:rFonts w:ascii="Calibri Light" w:eastAsia="Times New Roman" w:hAnsi="Calibri Light" w:cs="Calibri Light"/>
          <w:lang w:val="fr-FR"/>
        </w:rPr>
      </w:pPr>
      <w:r w:rsidRPr="00397FDD">
        <w:rPr>
          <w:rFonts w:ascii="Calibri Light" w:eastAsia="Times New Roman" w:hAnsi="Calibri Light" w:cs="Calibri Light"/>
          <w:lang w:val="fr-FR"/>
        </w:rPr>
        <w:t xml:space="preserve">Vacciner le soir ou le week-end dans certains cas. </w:t>
      </w:r>
    </w:p>
    <w:p w14:paraId="4D8EADDF" w14:textId="77777777" w:rsidR="000A0711" w:rsidRPr="00397FDD" w:rsidRDefault="003759DB">
      <w:pPr>
        <w:pStyle w:val="ListParagraph"/>
        <w:numPr>
          <w:ilvl w:val="1"/>
          <w:numId w:val="27"/>
        </w:numPr>
        <w:spacing w:after="0" w:line="240" w:lineRule="auto"/>
        <w:jc w:val="both"/>
        <w:rPr>
          <w:rFonts w:ascii="Calibri Light" w:eastAsia="Times New Roman" w:hAnsi="Calibri Light" w:cs="Calibri Light"/>
          <w:lang w:val="fr-FR"/>
        </w:rPr>
      </w:pPr>
      <w:r w:rsidRPr="00397FDD">
        <w:rPr>
          <w:rFonts w:ascii="Calibri Light" w:eastAsia="Times New Roman" w:hAnsi="Calibri Light" w:cs="Calibri Light"/>
          <w:lang w:val="fr-FR"/>
        </w:rPr>
        <w:t xml:space="preserve">Modifier le lieu de vaccination, ouvrir d'autres lieux de vaccination (par exemple, les gares routières, les </w:t>
      </w:r>
      <w:r w:rsidR="00B37C50" w:rsidRPr="00397FDD">
        <w:rPr>
          <w:rFonts w:ascii="Calibri Light" w:eastAsia="Times New Roman" w:hAnsi="Calibri Light" w:cs="Calibri Light"/>
          <w:lang w:val="fr-FR"/>
        </w:rPr>
        <w:t>marchés</w:t>
      </w:r>
      <w:r w:rsidRPr="00397FDD">
        <w:rPr>
          <w:rFonts w:ascii="Calibri Light" w:eastAsia="Times New Roman" w:hAnsi="Calibri Light" w:cs="Calibri Light"/>
          <w:lang w:val="fr-FR"/>
        </w:rPr>
        <w:t xml:space="preserve">, les lieux de rassemblement, les écoles), y compris pour les stratégies fixes. </w:t>
      </w:r>
    </w:p>
    <w:p w14:paraId="314BFA4B" w14:textId="77777777" w:rsidR="000A0711" w:rsidRPr="00397FDD" w:rsidRDefault="003759DB">
      <w:pPr>
        <w:pStyle w:val="ListParagraph"/>
        <w:numPr>
          <w:ilvl w:val="1"/>
          <w:numId w:val="27"/>
        </w:numPr>
        <w:spacing w:after="0" w:line="240" w:lineRule="auto"/>
        <w:jc w:val="both"/>
        <w:rPr>
          <w:rFonts w:ascii="Calibri Light" w:eastAsia="Times New Roman" w:hAnsi="Calibri Light" w:cs="Calibri Light"/>
          <w:lang w:val="fr-FR"/>
        </w:rPr>
      </w:pPr>
      <w:r w:rsidRPr="00397FDD">
        <w:rPr>
          <w:rFonts w:ascii="Calibri Light" w:eastAsia="Times New Roman" w:hAnsi="Calibri Light" w:cs="Calibri Light"/>
          <w:lang w:val="fr-FR"/>
        </w:rPr>
        <w:t xml:space="preserve">Adapter les stratégies mobiles et avancées en fonction du retour d'information de la population (fréquence, lieux, horaires) </w:t>
      </w:r>
    </w:p>
    <w:p w14:paraId="1B749B04" w14:textId="77777777" w:rsidR="000A0711" w:rsidRDefault="003759DB">
      <w:pPr>
        <w:pStyle w:val="ListParagraph"/>
        <w:numPr>
          <w:ilvl w:val="1"/>
          <w:numId w:val="27"/>
        </w:numPr>
        <w:spacing w:after="0" w:line="240" w:lineRule="auto"/>
        <w:jc w:val="both"/>
        <w:rPr>
          <w:rFonts w:ascii="Calibri Light" w:eastAsia="Times New Roman" w:hAnsi="Calibri Light" w:cs="Calibri Light"/>
          <w:lang w:val="en-US"/>
        </w:rPr>
      </w:pPr>
      <w:proofErr w:type="spellStart"/>
      <w:r w:rsidRPr="00610E8F">
        <w:rPr>
          <w:rFonts w:ascii="Calibri Light" w:eastAsia="Times New Roman" w:hAnsi="Calibri Light" w:cs="Calibri Light"/>
          <w:lang w:val="en-US"/>
        </w:rPr>
        <w:t>Renforcer</w:t>
      </w:r>
      <w:proofErr w:type="spellEnd"/>
      <w:r w:rsidRPr="00610E8F">
        <w:rPr>
          <w:rFonts w:ascii="Calibri Light" w:eastAsia="Times New Roman" w:hAnsi="Calibri Light" w:cs="Calibri Light"/>
          <w:lang w:val="en-US"/>
        </w:rPr>
        <w:t xml:space="preserve"> les </w:t>
      </w:r>
      <w:proofErr w:type="spellStart"/>
      <w:r w:rsidRPr="00610E8F">
        <w:rPr>
          <w:rFonts w:ascii="Calibri Light" w:eastAsia="Times New Roman" w:hAnsi="Calibri Light" w:cs="Calibri Light"/>
          <w:lang w:val="en-US"/>
        </w:rPr>
        <w:t>approches</w:t>
      </w:r>
      <w:proofErr w:type="spellEnd"/>
      <w:r w:rsidRPr="00610E8F">
        <w:rPr>
          <w:rFonts w:ascii="Calibri Light" w:eastAsia="Times New Roman" w:hAnsi="Calibri Light" w:cs="Calibri Light"/>
          <w:lang w:val="en-US"/>
        </w:rPr>
        <w:t xml:space="preserve"> </w:t>
      </w:r>
      <w:proofErr w:type="spellStart"/>
      <w:r w:rsidRPr="00610E8F">
        <w:rPr>
          <w:rFonts w:ascii="Calibri Light" w:eastAsia="Times New Roman" w:hAnsi="Calibri Light" w:cs="Calibri Light"/>
          <w:lang w:val="en-US"/>
        </w:rPr>
        <w:t>communautaires</w:t>
      </w:r>
      <w:proofErr w:type="spellEnd"/>
      <w:r w:rsidR="00551C34">
        <w:rPr>
          <w:rFonts w:ascii="Calibri Light" w:eastAsia="Times New Roman" w:hAnsi="Calibri Light" w:cs="Calibri Light"/>
          <w:lang w:val="en-US"/>
        </w:rPr>
        <w:t>.</w:t>
      </w:r>
    </w:p>
    <w:p w14:paraId="7A72C81E" w14:textId="77777777" w:rsidR="000A0711" w:rsidRPr="00397FDD" w:rsidRDefault="003759DB">
      <w:pPr>
        <w:pStyle w:val="ListParagraph"/>
        <w:numPr>
          <w:ilvl w:val="0"/>
          <w:numId w:val="29"/>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Veiller à ce que les femmes participent activement à la conception et au suivi de ces améliorations</w:t>
      </w:r>
      <w:r w:rsidR="00551C34" w:rsidRPr="00397FDD">
        <w:rPr>
          <w:rFonts w:ascii="Calibri Light" w:eastAsia="Times New Roman" w:hAnsi="Calibri Light" w:cs="Calibri Light"/>
          <w:lang w:val="fr-FR"/>
        </w:rPr>
        <w:t>.</w:t>
      </w:r>
    </w:p>
    <w:p w14:paraId="29D10045" w14:textId="00F9B30D" w:rsidR="00610E8F" w:rsidRPr="00397FDD" w:rsidRDefault="00610E8F" w:rsidP="00610E8F">
      <w:pPr>
        <w:spacing w:after="0" w:line="240" w:lineRule="auto"/>
        <w:ind w:left="1080"/>
        <w:jc w:val="both"/>
        <w:textAlignment w:val="baseline"/>
        <w:rPr>
          <w:rFonts w:ascii="Segoe UI" w:eastAsia="Times New Roman" w:hAnsi="Segoe UI" w:cs="Segoe UI"/>
          <w:sz w:val="18"/>
          <w:szCs w:val="18"/>
          <w:lang w:val="fr-FR"/>
        </w:rPr>
      </w:pPr>
      <w:r w:rsidRPr="00397FDD">
        <w:rPr>
          <w:rFonts w:ascii="Calibri Light" w:eastAsia="Times New Roman" w:hAnsi="Calibri Light" w:cs="Calibri Light"/>
          <w:lang w:val="fr-FR"/>
        </w:rPr>
        <w:t> </w:t>
      </w:r>
    </w:p>
    <w:p w14:paraId="52DA1E8F" w14:textId="77777777" w:rsidR="000A0711" w:rsidRPr="00397FDD" w:rsidRDefault="003759DB">
      <w:pPr>
        <w:spacing w:after="0" w:line="240" w:lineRule="auto"/>
        <w:jc w:val="both"/>
        <w:textAlignment w:val="baseline"/>
        <w:rPr>
          <w:rFonts w:ascii="Calibri Light" w:eastAsia="Times New Roman" w:hAnsi="Calibri Light" w:cs="Calibri Light"/>
          <w:i/>
          <w:iCs/>
          <w:lang w:val="fr-FR"/>
        </w:rPr>
      </w:pPr>
      <w:r w:rsidRPr="00397FDD">
        <w:rPr>
          <w:rFonts w:ascii="Calibri Light" w:eastAsia="Times New Roman" w:hAnsi="Calibri Light" w:cs="Calibri Light"/>
          <w:b/>
          <w:bCs/>
          <w:i/>
          <w:iCs/>
          <w:lang w:val="fr-FR"/>
        </w:rPr>
        <w:t xml:space="preserve">Mettre en œuvre des activités visant à accroître la demande de services de vaccination et à promouvoir le rôle et la participation des femmes </w:t>
      </w:r>
      <w:r w:rsidRPr="00397FDD">
        <w:rPr>
          <w:rFonts w:ascii="Calibri Light" w:eastAsia="Times New Roman" w:hAnsi="Calibri Light" w:cs="Calibri Light"/>
          <w:i/>
          <w:iCs/>
          <w:lang w:val="fr-FR"/>
        </w:rPr>
        <w:t xml:space="preserve">: </w:t>
      </w:r>
    </w:p>
    <w:p w14:paraId="0E4EF1F1" w14:textId="77777777" w:rsidR="000A0711" w:rsidRPr="00397FDD" w:rsidRDefault="003759DB">
      <w:pPr>
        <w:pStyle w:val="ListParagraph"/>
        <w:numPr>
          <w:ilvl w:val="2"/>
          <w:numId w:val="28"/>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Développer des outils de communication numérique </w:t>
      </w:r>
      <w:r w:rsidR="000C7820" w:rsidRPr="00397FDD">
        <w:rPr>
          <w:rFonts w:ascii="Calibri Light" w:eastAsia="Times New Roman" w:hAnsi="Calibri Light" w:cs="Calibri Light"/>
          <w:lang w:val="fr-FR"/>
        </w:rPr>
        <w:t>basés sur les besoins des femmes</w:t>
      </w:r>
      <w:r w:rsidR="08106CD2" w:rsidRPr="00397FDD">
        <w:rPr>
          <w:rFonts w:ascii="Calibri Light" w:eastAsia="Times New Roman" w:hAnsi="Calibri Light" w:cs="Calibri Light"/>
          <w:lang w:val="fr-FR"/>
        </w:rPr>
        <w:t>.</w:t>
      </w:r>
    </w:p>
    <w:p w14:paraId="17E81EE4" w14:textId="77777777" w:rsidR="000A0711" w:rsidRPr="00397FDD" w:rsidRDefault="003759DB">
      <w:pPr>
        <w:pStyle w:val="ListParagraph"/>
        <w:numPr>
          <w:ilvl w:val="2"/>
          <w:numId w:val="28"/>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S'il s'agit d'une méthode appropriée et efficace pour atteindre les femmes marginalisées, </w:t>
      </w:r>
      <w:r w:rsidR="00610E8F" w:rsidRPr="00397FDD">
        <w:rPr>
          <w:rFonts w:ascii="Calibri Light" w:eastAsia="Times New Roman" w:hAnsi="Calibri Light" w:cs="Calibri Light"/>
          <w:lang w:val="fr-FR"/>
        </w:rPr>
        <w:t xml:space="preserve">élaborer et distribuer du matériel visuel sur la santé et la vaccination qui soit adapté aux femmes et aux réalités du district concerné. </w:t>
      </w:r>
    </w:p>
    <w:p w14:paraId="7A8B1A85" w14:textId="77777777" w:rsidR="000A0711" w:rsidRPr="00397FDD" w:rsidRDefault="003759DB">
      <w:pPr>
        <w:pStyle w:val="ListParagraph"/>
        <w:numPr>
          <w:ilvl w:val="2"/>
          <w:numId w:val="28"/>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Organiser des ateliers communautaires sur la santé maternelle et infantile, la nutrition, la vaccination, etc.  </w:t>
      </w:r>
    </w:p>
    <w:p w14:paraId="31FFBD4A" w14:textId="77777777" w:rsidR="000A0711" w:rsidRPr="00397FDD" w:rsidRDefault="003759DB">
      <w:pPr>
        <w:pStyle w:val="ListParagraph"/>
        <w:numPr>
          <w:ilvl w:val="2"/>
          <w:numId w:val="28"/>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Impliquer les dirigeants des communautés locales et identifier les femmes championnes qui peuvent transmettre les messages en faveur de la santé maternelle et infantile et de l'immunisation. </w:t>
      </w:r>
    </w:p>
    <w:p w14:paraId="290F711F" w14:textId="77777777" w:rsidR="000A0711" w:rsidRPr="00397FDD" w:rsidRDefault="003759DB">
      <w:pPr>
        <w:pStyle w:val="ListParagraph"/>
        <w:numPr>
          <w:ilvl w:val="2"/>
          <w:numId w:val="28"/>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Mener des campagnes de sensibilisation auprès des hommes, en mettant l'accent sur leur rôle dans le soutien à la santé de leur famille. Favoriser les plateformes permettant aux femmes de partager leurs expériences, leurs problèmes et leurs solutions. </w:t>
      </w:r>
    </w:p>
    <w:p w14:paraId="46E06C32" w14:textId="77777777" w:rsidR="000A0711" w:rsidRPr="00397FDD" w:rsidRDefault="003759DB">
      <w:pPr>
        <w:pStyle w:val="ListParagraph"/>
        <w:numPr>
          <w:ilvl w:val="2"/>
          <w:numId w:val="28"/>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lastRenderedPageBreak/>
        <w:t xml:space="preserve">Organiser régulièrement des séances de sensibilisation, former les agents communautaires à la vaccination. </w:t>
      </w:r>
    </w:p>
    <w:p w14:paraId="0F9295AE" w14:textId="77777777" w:rsidR="000A0711" w:rsidRPr="00397FDD" w:rsidRDefault="003759DB">
      <w:pPr>
        <w:pStyle w:val="ListParagraph"/>
        <w:numPr>
          <w:ilvl w:val="2"/>
          <w:numId w:val="28"/>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Soutenir la structuration des organisations de la société civile existantes dans leur dialogue avec le système de santé. </w:t>
      </w:r>
    </w:p>
    <w:p w14:paraId="46849093" w14:textId="77777777" w:rsidR="000A0711" w:rsidRPr="00397FDD" w:rsidRDefault="003759DB">
      <w:pPr>
        <w:pStyle w:val="ListParagraph"/>
        <w:numPr>
          <w:ilvl w:val="2"/>
          <w:numId w:val="28"/>
        </w:num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Organiser des journées thématiques interactives dans les centres de santé et dans la communauté (concours, témoignages de mamans/papas Bravo). </w:t>
      </w:r>
    </w:p>
    <w:p w14:paraId="10222798" w14:textId="77777777" w:rsidR="000A0711" w:rsidRPr="00397FDD" w:rsidRDefault="003759DB">
      <w:pPr>
        <w:pStyle w:val="ListParagraph"/>
        <w:numPr>
          <w:ilvl w:val="2"/>
          <w:numId w:val="28"/>
        </w:numPr>
        <w:spacing w:after="0" w:line="240" w:lineRule="auto"/>
        <w:jc w:val="both"/>
        <w:textAlignment w:val="baseline"/>
        <w:rPr>
          <w:rFonts w:asciiTheme="minorHAnsi" w:eastAsia="Times New Roman" w:hAnsiTheme="minorHAnsi"/>
          <w:lang w:val="fr-FR"/>
        </w:rPr>
      </w:pPr>
      <w:r w:rsidRPr="00397FDD">
        <w:rPr>
          <w:rFonts w:ascii="Calibri Light" w:eastAsia="Times New Roman" w:hAnsi="Calibri Light" w:cs="Calibri Light"/>
          <w:lang w:val="fr-FR"/>
        </w:rPr>
        <w:t>Organiser des séances de sensibilisation à l'intention des responsables pédagogiques (inspecteurs, conseillers pédagogiques, enseignants, religieux, praticiens traditionnels) sur l'importance de la vaccination dans les zones mal desservies présentant un nombre important de doses zéro</w:t>
      </w:r>
      <w:r w:rsidRPr="00397FDD">
        <w:rPr>
          <w:rFonts w:asciiTheme="minorHAnsi" w:eastAsia="Times New Roman" w:hAnsiTheme="minorHAnsi"/>
          <w:lang w:val="fr-FR"/>
        </w:rPr>
        <w:t xml:space="preserve">. </w:t>
      </w:r>
    </w:p>
    <w:p w14:paraId="40AFBF62" w14:textId="54118D24" w:rsidR="61E3D31F" w:rsidRPr="00397FDD" w:rsidRDefault="61E3D31F" w:rsidP="61E3D31F">
      <w:pPr>
        <w:spacing w:after="0" w:line="240" w:lineRule="auto"/>
        <w:jc w:val="both"/>
        <w:rPr>
          <w:rFonts w:ascii="Calibri Light" w:eastAsia="Times New Roman" w:hAnsi="Calibri Light" w:cs="Calibri Light"/>
          <w:b/>
          <w:bCs/>
          <w:lang w:val="fr-FR"/>
        </w:rPr>
      </w:pPr>
    </w:p>
    <w:p w14:paraId="57114673" w14:textId="77777777" w:rsidR="000A0711" w:rsidRDefault="003759DB">
      <w:pPr>
        <w:spacing w:after="0" w:line="240" w:lineRule="auto"/>
        <w:jc w:val="both"/>
        <w:textAlignment w:val="baseline"/>
        <w:rPr>
          <w:rFonts w:ascii="Calibri Light" w:eastAsia="Times New Roman" w:hAnsi="Calibri Light" w:cs="Calibri Light"/>
          <w:i/>
          <w:lang w:val="en-US"/>
        </w:rPr>
      </w:pPr>
      <w:proofErr w:type="spellStart"/>
      <w:r w:rsidRPr="2202BC7B">
        <w:rPr>
          <w:rFonts w:ascii="Calibri Light" w:eastAsia="Times New Roman" w:hAnsi="Calibri Light" w:cs="Calibri Light"/>
          <w:b/>
          <w:bCs/>
          <w:i/>
          <w:iCs/>
        </w:rPr>
        <w:t>Tâches</w:t>
      </w:r>
      <w:proofErr w:type="spellEnd"/>
      <w:r w:rsidRPr="2202BC7B">
        <w:rPr>
          <w:rFonts w:ascii="Calibri Light" w:eastAsia="Times New Roman" w:hAnsi="Calibri Light" w:cs="Calibri Light"/>
          <w:b/>
          <w:bCs/>
          <w:i/>
          <w:iCs/>
        </w:rPr>
        <w:t xml:space="preserve">/étapes et </w:t>
      </w:r>
      <w:proofErr w:type="spellStart"/>
      <w:r w:rsidRPr="2202BC7B">
        <w:rPr>
          <w:rFonts w:ascii="Calibri Light" w:eastAsia="Times New Roman" w:hAnsi="Calibri Light" w:cs="Calibri Light"/>
          <w:b/>
          <w:bCs/>
          <w:i/>
          <w:iCs/>
        </w:rPr>
        <w:t>calendrier</w:t>
      </w:r>
      <w:proofErr w:type="spellEnd"/>
    </w:p>
    <w:tbl>
      <w:tblPr>
        <w:tblW w:w="91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60"/>
        <w:gridCol w:w="1856"/>
      </w:tblGrid>
      <w:tr w:rsidR="00A4594E" w:rsidRPr="008F08D7" w14:paraId="1BAB6354" w14:textId="77777777" w:rsidTr="1907D8ED">
        <w:trPr>
          <w:trHeight w:val="555"/>
        </w:trPr>
        <w:tc>
          <w:tcPr>
            <w:tcW w:w="7260" w:type="dxa"/>
            <w:tcBorders>
              <w:top w:val="single" w:sz="6" w:space="0" w:color="6D6D6D"/>
              <w:left w:val="single" w:sz="6" w:space="0" w:color="6D6D6D"/>
              <w:bottom w:val="single" w:sz="6" w:space="0" w:color="auto"/>
              <w:right w:val="single" w:sz="6" w:space="0" w:color="6D6D6D"/>
            </w:tcBorders>
            <w:shd w:val="clear" w:color="auto" w:fill="auto"/>
            <w:hideMark/>
          </w:tcPr>
          <w:p w14:paraId="3CA2AAF8" w14:textId="77777777" w:rsidR="000A0711" w:rsidRPr="00397FDD" w:rsidRDefault="003759DB">
            <w:pPr>
              <w:spacing w:line="240" w:lineRule="auto"/>
              <w:textAlignment w:val="baseline"/>
              <w:rPr>
                <w:rStyle w:val="normaltextrun"/>
                <w:rFonts w:ascii="Calibri Light" w:hAnsi="Calibri Light" w:cs="Calibri Light"/>
                <w:lang w:val="fr-FR"/>
              </w:rPr>
            </w:pPr>
            <w:r w:rsidRPr="00397FDD">
              <w:rPr>
                <w:rStyle w:val="normaltextrun"/>
                <w:rFonts w:ascii="Calibri Light" w:hAnsi="Calibri Light" w:cs="Calibri Light"/>
                <w:lang w:val="fr-FR"/>
              </w:rPr>
              <w:t xml:space="preserve">Rapport succinct identifiant les </w:t>
            </w:r>
            <w:r w:rsidR="00B101AE" w:rsidRPr="00397FDD">
              <w:rPr>
                <w:rStyle w:val="normaltextrun"/>
                <w:rFonts w:ascii="Calibri Light" w:hAnsi="Calibri Light" w:cs="Calibri Light"/>
                <w:lang w:val="fr-FR"/>
              </w:rPr>
              <w:t xml:space="preserve">obstacles rencontrés par les agents de santé, plus particulièrement les vaccinateurs </w:t>
            </w:r>
            <w:r w:rsidR="00015107" w:rsidRPr="00397FDD">
              <w:rPr>
                <w:rStyle w:val="normaltextrun"/>
                <w:rFonts w:ascii="Calibri Light" w:hAnsi="Calibri Light" w:cs="Calibri Light"/>
                <w:lang w:val="fr-FR"/>
              </w:rPr>
              <w:t>(femmes)</w:t>
            </w:r>
            <w:r w:rsidR="00B101AE" w:rsidRPr="00397FDD">
              <w:rPr>
                <w:rStyle w:val="normaltextrun"/>
                <w:rFonts w:ascii="Calibri Light" w:hAnsi="Calibri Light" w:cs="Calibri Light"/>
                <w:lang w:val="fr-FR"/>
              </w:rPr>
              <w:t xml:space="preserve">, et les obstacles rencontrés par les mères et les communautés dans l'accès à la vaccination </w:t>
            </w:r>
            <w:r w:rsidR="00B85A91" w:rsidRPr="00397FDD">
              <w:rPr>
                <w:rStyle w:val="normaltextrun"/>
                <w:rFonts w:ascii="Calibri Light" w:hAnsi="Calibri Light" w:cs="Calibri Light"/>
                <w:lang w:val="fr-FR"/>
              </w:rPr>
              <w:t xml:space="preserve">dans les districts focaux, y compris la description de </w:t>
            </w:r>
            <w:r w:rsidR="00B101AE" w:rsidRPr="00397FDD">
              <w:rPr>
                <w:rStyle w:val="normaltextrun"/>
                <w:rFonts w:ascii="Calibri Light" w:hAnsi="Calibri Light" w:cs="Calibri Light"/>
                <w:lang w:val="fr-FR"/>
              </w:rPr>
              <w:t>solutions innovantes pour surmonter ces obstacles.</w:t>
            </w:r>
          </w:p>
          <w:p w14:paraId="003266C1" w14:textId="29AA27C1" w:rsidR="00610E8F" w:rsidRPr="00397FDD" w:rsidRDefault="00610E8F" w:rsidP="0053CCE3">
            <w:pPr>
              <w:spacing w:line="240" w:lineRule="auto"/>
              <w:rPr>
                <w:rFonts w:ascii="Calibri Light" w:eastAsia="Times New Roman" w:hAnsi="Calibri Light" w:cs="Calibri Light"/>
                <w:lang w:val="fr-FR"/>
              </w:rPr>
            </w:pPr>
          </w:p>
        </w:tc>
        <w:tc>
          <w:tcPr>
            <w:tcW w:w="1856" w:type="dxa"/>
            <w:tcBorders>
              <w:top w:val="single" w:sz="6" w:space="0" w:color="6D6D6D"/>
              <w:left w:val="single" w:sz="6" w:space="0" w:color="6D6D6D"/>
              <w:bottom w:val="single" w:sz="6" w:space="0" w:color="auto"/>
              <w:right w:val="single" w:sz="6" w:space="0" w:color="6D6D6D"/>
            </w:tcBorders>
            <w:shd w:val="clear" w:color="auto" w:fill="auto"/>
            <w:hideMark/>
          </w:tcPr>
          <w:p w14:paraId="028D9B0C" w14:textId="77777777" w:rsidR="000A0711" w:rsidRDefault="003759DB">
            <w:pPr>
              <w:spacing w:line="240" w:lineRule="auto"/>
              <w:textAlignment w:val="baseline"/>
              <w:rPr>
                <w:rFonts w:ascii="Calibri Light" w:eastAsia="Times New Roman" w:hAnsi="Calibri Light" w:cs="Calibri Light"/>
                <w:lang w:val="en-US"/>
              </w:rPr>
            </w:pPr>
            <w:proofErr w:type="spellStart"/>
            <w:r w:rsidRPr="003772FF">
              <w:rPr>
                <w:rFonts w:ascii="Calibri Light" w:eastAsia="Times New Roman" w:hAnsi="Calibri Light" w:cs="Calibri Light"/>
                <w:lang w:val="en-US"/>
              </w:rPr>
              <w:t>Mois</w:t>
            </w:r>
            <w:proofErr w:type="spellEnd"/>
            <w:r w:rsidRPr="003772FF">
              <w:rPr>
                <w:rFonts w:ascii="Calibri Light" w:eastAsia="Times New Roman" w:hAnsi="Calibri Light" w:cs="Calibri Light"/>
                <w:lang w:val="en-US"/>
              </w:rPr>
              <w:t xml:space="preserve"> </w:t>
            </w:r>
            <w:r w:rsidR="001650B2" w:rsidRPr="003772FF">
              <w:rPr>
                <w:rFonts w:ascii="Calibri Light" w:eastAsia="Times New Roman" w:hAnsi="Calibri Light" w:cs="Calibri Light"/>
                <w:lang w:val="en-US"/>
              </w:rPr>
              <w:t>2</w:t>
            </w:r>
          </w:p>
        </w:tc>
      </w:tr>
      <w:tr w:rsidR="00BF0713" w:rsidRPr="008F08D7" w14:paraId="49419DF2" w14:textId="77777777" w:rsidTr="1907D8ED">
        <w:trPr>
          <w:trHeight w:val="270"/>
        </w:trPr>
        <w:tc>
          <w:tcPr>
            <w:tcW w:w="7260" w:type="dxa"/>
            <w:tcBorders>
              <w:top w:val="single" w:sz="6" w:space="0" w:color="6D6D6D"/>
              <w:left w:val="single" w:sz="6" w:space="0" w:color="6D6D6D"/>
              <w:bottom w:val="single" w:sz="6" w:space="0" w:color="6D6D6D"/>
              <w:right w:val="single" w:sz="6" w:space="0" w:color="6D6D6D"/>
            </w:tcBorders>
            <w:shd w:val="clear" w:color="auto" w:fill="auto"/>
            <w:hideMark/>
          </w:tcPr>
          <w:p w14:paraId="7384DF28" w14:textId="77777777" w:rsidR="000A0711" w:rsidRPr="00397FDD" w:rsidRDefault="003759DB">
            <w:pPr>
              <w:spacing w:line="240" w:lineRule="auto"/>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Plan de travail détaillé pour la période du projet</w:t>
            </w:r>
            <w:r w:rsidR="00217515" w:rsidRPr="00397FDD">
              <w:rPr>
                <w:rFonts w:ascii="Calibri Light" w:eastAsia="Times New Roman" w:hAnsi="Calibri Light" w:cs="Calibri Light"/>
                <w:lang w:val="fr-FR"/>
              </w:rPr>
              <w:t xml:space="preserve">, y compris une </w:t>
            </w:r>
            <w:r w:rsidR="0013450E" w:rsidRPr="00397FDD">
              <w:rPr>
                <w:rFonts w:ascii="Calibri Light" w:eastAsia="Times New Roman" w:hAnsi="Calibri Light" w:cs="Calibri Light"/>
                <w:lang w:val="fr-FR"/>
              </w:rPr>
              <w:t xml:space="preserve">méthodologie </w:t>
            </w:r>
            <w:r w:rsidR="00217515" w:rsidRPr="00397FDD">
              <w:rPr>
                <w:rFonts w:ascii="Calibri Light" w:eastAsia="Times New Roman" w:hAnsi="Calibri Light" w:cs="Calibri Light"/>
                <w:lang w:val="fr-FR"/>
              </w:rPr>
              <w:t xml:space="preserve">détaillée </w:t>
            </w:r>
            <w:r w:rsidR="0013450E" w:rsidRPr="00397FDD">
              <w:rPr>
                <w:rFonts w:ascii="Calibri Light" w:eastAsia="Times New Roman" w:hAnsi="Calibri Light" w:cs="Calibri Light"/>
                <w:lang w:val="fr-FR"/>
              </w:rPr>
              <w:t xml:space="preserve">pour l'inclusion des femmes </w:t>
            </w:r>
            <w:r w:rsidR="00762F64" w:rsidRPr="00397FDD">
              <w:rPr>
                <w:rFonts w:ascii="Calibri Light" w:eastAsia="Times New Roman" w:hAnsi="Calibri Light" w:cs="Calibri Light"/>
                <w:lang w:val="fr-FR"/>
              </w:rPr>
              <w:t xml:space="preserve">des communautés marginalisées, qui dirigent et participent de manière proactive aux </w:t>
            </w:r>
            <w:r w:rsidR="00590246" w:rsidRPr="00397FDD">
              <w:rPr>
                <w:rFonts w:ascii="Calibri Light" w:eastAsia="Times New Roman" w:hAnsi="Calibri Light" w:cs="Calibri Light"/>
                <w:lang w:val="fr-FR"/>
              </w:rPr>
              <w:t>activités du</w:t>
            </w:r>
            <w:r w:rsidR="00762F64" w:rsidRPr="00397FDD">
              <w:rPr>
                <w:rFonts w:ascii="Calibri Light" w:eastAsia="Times New Roman" w:hAnsi="Calibri Light" w:cs="Calibri Light"/>
                <w:lang w:val="fr-FR"/>
              </w:rPr>
              <w:t xml:space="preserve"> projet</w:t>
            </w:r>
            <w:r w:rsidR="00C443BE" w:rsidRPr="00397FDD">
              <w:rPr>
                <w:rFonts w:ascii="Calibri Light" w:eastAsia="Times New Roman" w:hAnsi="Calibri Light" w:cs="Calibri Light"/>
                <w:lang w:val="fr-FR"/>
              </w:rPr>
              <w:t xml:space="preserve">, à l'engagement et au partenariat avec le </w:t>
            </w:r>
            <w:r w:rsidR="0036549C" w:rsidRPr="00397FDD">
              <w:rPr>
                <w:rFonts w:ascii="Calibri Light" w:eastAsia="Times New Roman" w:hAnsi="Calibri Light" w:cs="Calibri Light"/>
                <w:lang w:val="fr-FR"/>
              </w:rPr>
              <w:t xml:space="preserve">bureau de santé du district </w:t>
            </w:r>
            <w:r w:rsidR="00E77F7A" w:rsidRPr="00397FDD">
              <w:rPr>
                <w:rFonts w:ascii="Calibri Light" w:eastAsia="Times New Roman" w:hAnsi="Calibri Light" w:cs="Calibri Light"/>
                <w:lang w:val="fr-FR"/>
              </w:rPr>
              <w:t>et les installations.</w:t>
            </w:r>
          </w:p>
        </w:tc>
        <w:tc>
          <w:tcPr>
            <w:tcW w:w="1856" w:type="dxa"/>
            <w:tcBorders>
              <w:top w:val="single" w:sz="6" w:space="0" w:color="auto"/>
              <w:left w:val="single" w:sz="6" w:space="0" w:color="6D6D6D"/>
              <w:bottom w:val="single" w:sz="6" w:space="0" w:color="auto"/>
              <w:right w:val="single" w:sz="6" w:space="0" w:color="6D6D6D"/>
            </w:tcBorders>
            <w:shd w:val="clear" w:color="auto" w:fill="auto"/>
            <w:hideMark/>
          </w:tcPr>
          <w:p w14:paraId="661ABAB3" w14:textId="77777777" w:rsidR="000A0711" w:rsidRDefault="003759DB">
            <w:pPr>
              <w:spacing w:line="240" w:lineRule="auto"/>
              <w:textAlignment w:val="baseline"/>
              <w:rPr>
                <w:rFonts w:ascii="Calibri Light" w:eastAsia="Times New Roman" w:hAnsi="Calibri Light" w:cs="Calibri Light"/>
                <w:lang w:val="en-US"/>
              </w:rPr>
            </w:pPr>
            <w:proofErr w:type="spellStart"/>
            <w:r w:rsidRPr="00F0110E">
              <w:rPr>
                <w:rFonts w:ascii="Calibri Light" w:eastAsia="Times New Roman" w:hAnsi="Calibri Light" w:cs="Calibri Light"/>
                <w:lang w:val="en-US"/>
              </w:rPr>
              <w:t>Mois</w:t>
            </w:r>
            <w:proofErr w:type="spellEnd"/>
            <w:r w:rsidRPr="00F0110E">
              <w:rPr>
                <w:rFonts w:ascii="Calibri Light" w:eastAsia="Times New Roman" w:hAnsi="Calibri Light" w:cs="Calibri Light"/>
                <w:lang w:val="en-US"/>
              </w:rPr>
              <w:t xml:space="preserve"> </w:t>
            </w:r>
            <w:r w:rsidRPr="00804312">
              <w:rPr>
                <w:rFonts w:ascii="Calibri Light" w:eastAsia="Times New Roman" w:hAnsi="Calibri Light" w:cs="Calibri Light"/>
                <w:lang w:val="en-US"/>
              </w:rPr>
              <w:t xml:space="preserve">2 </w:t>
            </w:r>
          </w:p>
        </w:tc>
      </w:tr>
      <w:tr w:rsidR="00BF0713" w:rsidRPr="008F08D7" w14:paraId="1A554B3F" w14:textId="77777777" w:rsidTr="1907D8ED">
        <w:trPr>
          <w:trHeight w:val="270"/>
        </w:trPr>
        <w:tc>
          <w:tcPr>
            <w:tcW w:w="7260" w:type="dxa"/>
            <w:tcBorders>
              <w:top w:val="single" w:sz="6" w:space="0" w:color="6D6D6D"/>
              <w:left w:val="single" w:sz="6" w:space="0" w:color="6D6D6D"/>
              <w:bottom w:val="single" w:sz="6" w:space="0" w:color="6D6D6D"/>
              <w:right w:val="single" w:sz="6" w:space="0" w:color="6D6D6D"/>
            </w:tcBorders>
            <w:shd w:val="clear" w:color="auto" w:fill="auto"/>
            <w:hideMark/>
          </w:tcPr>
          <w:p w14:paraId="3039C6DF" w14:textId="77777777" w:rsidR="000A0711" w:rsidRPr="00397FDD" w:rsidRDefault="005E4494">
            <w:pPr>
              <w:spacing w:line="240" w:lineRule="auto"/>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Renforcement des capacités de l'</w:t>
            </w:r>
            <w:r w:rsidR="00FC4327" w:rsidRPr="00397FDD">
              <w:rPr>
                <w:rFonts w:ascii="Calibri Light" w:eastAsia="Times New Roman" w:hAnsi="Calibri Light" w:cs="Calibri Light"/>
                <w:lang w:val="fr-FR"/>
              </w:rPr>
              <w:t xml:space="preserve">équipe de vaccination du district et des agents de santé communautaires </w:t>
            </w:r>
            <w:r w:rsidR="00B86F19" w:rsidRPr="00397FDD">
              <w:rPr>
                <w:rFonts w:ascii="Calibri Light" w:eastAsia="Times New Roman" w:hAnsi="Calibri Light" w:cs="Calibri Light"/>
                <w:lang w:val="fr-FR"/>
              </w:rPr>
              <w:t>en matière d'</w:t>
            </w:r>
            <w:r w:rsidR="003759DB" w:rsidRPr="00397FDD">
              <w:rPr>
                <w:rFonts w:ascii="Calibri Light" w:eastAsia="Times New Roman" w:hAnsi="Calibri Light" w:cs="Calibri Light"/>
                <w:lang w:val="fr-FR"/>
              </w:rPr>
              <w:t xml:space="preserve">équité et d'intégration de la dimension de genre dans les soins de santé primaires et le </w:t>
            </w:r>
            <w:r w:rsidR="00FC4327" w:rsidRPr="00397FDD">
              <w:rPr>
                <w:rFonts w:ascii="Calibri Light" w:eastAsia="Times New Roman" w:hAnsi="Calibri Light" w:cs="Calibri Light"/>
                <w:lang w:val="fr-FR"/>
              </w:rPr>
              <w:t xml:space="preserve">plan de </w:t>
            </w:r>
            <w:r w:rsidR="00B86F19" w:rsidRPr="00397FDD">
              <w:rPr>
                <w:rFonts w:ascii="Calibri Light" w:eastAsia="Times New Roman" w:hAnsi="Calibri Light" w:cs="Calibri Light"/>
                <w:lang w:val="fr-FR"/>
              </w:rPr>
              <w:t>vaccination.</w:t>
            </w:r>
          </w:p>
        </w:tc>
        <w:tc>
          <w:tcPr>
            <w:tcW w:w="1856" w:type="dxa"/>
            <w:tcBorders>
              <w:top w:val="single" w:sz="6" w:space="0" w:color="auto"/>
              <w:left w:val="single" w:sz="6" w:space="0" w:color="6D6D6D"/>
              <w:bottom w:val="single" w:sz="6" w:space="0" w:color="auto"/>
              <w:right w:val="single" w:sz="6" w:space="0" w:color="6D6D6D"/>
            </w:tcBorders>
            <w:shd w:val="clear" w:color="auto" w:fill="auto"/>
            <w:hideMark/>
          </w:tcPr>
          <w:p w14:paraId="066D0B77" w14:textId="77777777" w:rsidR="000A0711" w:rsidRDefault="003759DB">
            <w:pPr>
              <w:spacing w:line="240" w:lineRule="auto"/>
              <w:rPr>
                <w:rFonts w:ascii="Calibri Light" w:eastAsia="Times New Roman" w:hAnsi="Calibri Light" w:cs="Calibri Light"/>
                <w:lang w:val="en-US"/>
              </w:rPr>
            </w:pPr>
            <w:proofErr w:type="spellStart"/>
            <w:r w:rsidRPr="002B3FB6">
              <w:rPr>
                <w:rFonts w:ascii="Calibri Light" w:eastAsia="Times New Roman" w:hAnsi="Calibri Light" w:cs="Calibri Light"/>
                <w:lang w:val="en-US"/>
              </w:rPr>
              <w:t>Mois</w:t>
            </w:r>
            <w:proofErr w:type="spellEnd"/>
            <w:r w:rsidRPr="002B3FB6">
              <w:rPr>
                <w:rFonts w:ascii="Calibri Light" w:eastAsia="Times New Roman" w:hAnsi="Calibri Light" w:cs="Calibri Light"/>
                <w:lang w:val="en-US"/>
              </w:rPr>
              <w:t xml:space="preserve"> 3 </w:t>
            </w:r>
          </w:p>
        </w:tc>
      </w:tr>
      <w:tr w:rsidR="00BF0713" w:rsidRPr="008F08D7" w14:paraId="394411BC" w14:textId="77777777" w:rsidTr="1907D8ED">
        <w:trPr>
          <w:trHeight w:val="270"/>
        </w:trPr>
        <w:tc>
          <w:tcPr>
            <w:tcW w:w="7260" w:type="dxa"/>
            <w:tcBorders>
              <w:top w:val="single" w:sz="6" w:space="0" w:color="6D6D6D"/>
              <w:left w:val="single" w:sz="6" w:space="0" w:color="6D6D6D"/>
              <w:bottom w:val="single" w:sz="6" w:space="0" w:color="6D6D6D"/>
              <w:right w:val="single" w:sz="6" w:space="0" w:color="6D6D6D"/>
            </w:tcBorders>
            <w:shd w:val="clear" w:color="auto" w:fill="auto"/>
          </w:tcPr>
          <w:p w14:paraId="08DD9981" w14:textId="77777777" w:rsidR="000A0711" w:rsidRPr="00397FDD" w:rsidRDefault="003759DB">
            <w:pPr>
              <w:spacing w:line="240" w:lineRule="auto"/>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Rapports trimestriels sur l'état d'avancement et les enseignements tirés (Gavi fournira un modèle)</w:t>
            </w:r>
          </w:p>
        </w:tc>
        <w:tc>
          <w:tcPr>
            <w:tcW w:w="1856" w:type="dxa"/>
            <w:tcBorders>
              <w:top w:val="single" w:sz="6" w:space="0" w:color="auto"/>
              <w:left w:val="single" w:sz="6" w:space="0" w:color="6D6D6D"/>
              <w:bottom w:val="single" w:sz="6" w:space="0" w:color="auto"/>
              <w:right w:val="single" w:sz="6" w:space="0" w:color="6D6D6D"/>
            </w:tcBorders>
            <w:shd w:val="clear" w:color="auto" w:fill="auto"/>
          </w:tcPr>
          <w:p w14:paraId="0C57D26B" w14:textId="77777777" w:rsidR="000A0711" w:rsidRDefault="003759DB">
            <w:pPr>
              <w:spacing w:line="240" w:lineRule="auto"/>
              <w:textAlignment w:val="baseline"/>
              <w:rPr>
                <w:rFonts w:ascii="Calibri Light" w:eastAsia="Times New Roman" w:hAnsi="Calibri Light" w:cs="Calibri Light"/>
                <w:lang w:val="en-US"/>
              </w:rPr>
            </w:pPr>
            <w:proofErr w:type="spellStart"/>
            <w:r w:rsidRPr="008821DA">
              <w:rPr>
                <w:rFonts w:ascii="Calibri Light" w:eastAsia="Times New Roman" w:hAnsi="Calibri Light" w:cs="Calibri Light"/>
                <w:lang w:val="en-US"/>
              </w:rPr>
              <w:t>Mois</w:t>
            </w:r>
            <w:proofErr w:type="spellEnd"/>
            <w:r w:rsidRPr="008821DA">
              <w:rPr>
                <w:rFonts w:ascii="Calibri Light" w:eastAsia="Times New Roman" w:hAnsi="Calibri Light" w:cs="Calibri Light"/>
                <w:lang w:val="en-US"/>
              </w:rPr>
              <w:t xml:space="preserve"> 4</w:t>
            </w:r>
            <w:r w:rsidR="00745609" w:rsidRPr="008821DA">
              <w:rPr>
                <w:rFonts w:ascii="Calibri Light" w:eastAsia="Times New Roman" w:hAnsi="Calibri Light" w:cs="Calibri Light"/>
                <w:lang w:val="en-US"/>
              </w:rPr>
              <w:t xml:space="preserve">, </w:t>
            </w:r>
            <w:proofErr w:type="spellStart"/>
            <w:r w:rsidR="00745609" w:rsidRPr="008821DA">
              <w:rPr>
                <w:rFonts w:ascii="Calibri Light" w:eastAsia="Times New Roman" w:hAnsi="Calibri Light" w:cs="Calibri Light"/>
                <w:lang w:val="en-US"/>
              </w:rPr>
              <w:t>mois</w:t>
            </w:r>
            <w:proofErr w:type="spellEnd"/>
            <w:r w:rsidR="00745609" w:rsidRPr="008821DA">
              <w:rPr>
                <w:rFonts w:ascii="Calibri Light" w:eastAsia="Times New Roman" w:hAnsi="Calibri Light" w:cs="Calibri Light"/>
                <w:lang w:val="en-US"/>
              </w:rPr>
              <w:t xml:space="preserve"> 8, </w:t>
            </w:r>
            <w:proofErr w:type="spellStart"/>
            <w:r w:rsidR="00745609" w:rsidRPr="008821DA">
              <w:rPr>
                <w:rFonts w:ascii="Calibri Light" w:eastAsia="Times New Roman" w:hAnsi="Calibri Light" w:cs="Calibri Light"/>
                <w:lang w:val="en-US"/>
              </w:rPr>
              <w:t>mois</w:t>
            </w:r>
            <w:proofErr w:type="spellEnd"/>
            <w:r w:rsidR="00745609" w:rsidRPr="008821DA">
              <w:rPr>
                <w:rFonts w:ascii="Calibri Light" w:eastAsia="Times New Roman" w:hAnsi="Calibri Light" w:cs="Calibri Light"/>
                <w:lang w:val="en-US"/>
              </w:rPr>
              <w:t xml:space="preserve"> 12, </w:t>
            </w:r>
            <w:proofErr w:type="spellStart"/>
            <w:r w:rsidR="00745609" w:rsidRPr="008821DA">
              <w:rPr>
                <w:rFonts w:ascii="Calibri Light" w:eastAsia="Times New Roman" w:hAnsi="Calibri Light" w:cs="Calibri Light"/>
                <w:lang w:val="en-US"/>
              </w:rPr>
              <w:t>mois</w:t>
            </w:r>
            <w:proofErr w:type="spellEnd"/>
            <w:r w:rsidR="00745609" w:rsidRPr="008821DA">
              <w:rPr>
                <w:rFonts w:ascii="Calibri Light" w:eastAsia="Times New Roman" w:hAnsi="Calibri Light" w:cs="Calibri Light"/>
                <w:lang w:val="en-US"/>
              </w:rPr>
              <w:t xml:space="preserve"> 16</w:t>
            </w:r>
          </w:p>
        </w:tc>
      </w:tr>
      <w:tr w:rsidR="00BF0713" w:rsidRPr="008F08D7" w14:paraId="36BF9814" w14:textId="77777777" w:rsidTr="1907D8ED">
        <w:trPr>
          <w:trHeight w:val="270"/>
        </w:trPr>
        <w:tc>
          <w:tcPr>
            <w:tcW w:w="7260" w:type="dxa"/>
            <w:tcBorders>
              <w:top w:val="single" w:sz="6" w:space="0" w:color="6D6D6D"/>
              <w:left w:val="single" w:sz="6" w:space="0" w:color="6D6D6D"/>
              <w:bottom w:val="single" w:sz="6" w:space="0" w:color="6D6D6D"/>
              <w:right w:val="single" w:sz="6" w:space="0" w:color="6D6D6D"/>
            </w:tcBorders>
            <w:shd w:val="clear" w:color="auto" w:fill="auto"/>
            <w:hideMark/>
          </w:tcPr>
          <w:p w14:paraId="7EBF8BCB" w14:textId="77777777" w:rsidR="000A0711" w:rsidRPr="00397FDD" w:rsidRDefault="003759DB">
            <w:pPr>
              <w:spacing w:line="240" w:lineRule="auto"/>
              <w:rPr>
                <w:rFonts w:ascii="Calibri Light" w:eastAsia="Times New Roman" w:hAnsi="Calibri Light" w:cs="Calibri Light"/>
                <w:lang w:val="fr-FR"/>
              </w:rPr>
            </w:pPr>
            <w:r w:rsidRPr="00397FDD">
              <w:rPr>
                <w:rFonts w:ascii="Calibri Light" w:eastAsia="Times New Roman" w:hAnsi="Calibri Light" w:cs="Calibri Light"/>
                <w:lang w:val="fr-FR"/>
              </w:rPr>
              <w:t xml:space="preserve">Étude de cas détaillant l'approche sensible au genre, les résultats et les enseignements tirés de la mise en œuvre. </w:t>
            </w:r>
          </w:p>
        </w:tc>
        <w:tc>
          <w:tcPr>
            <w:tcW w:w="1856" w:type="dxa"/>
            <w:tcBorders>
              <w:top w:val="single" w:sz="6" w:space="0" w:color="6D6D6D"/>
              <w:left w:val="single" w:sz="6" w:space="0" w:color="6D6D6D"/>
              <w:bottom w:val="single" w:sz="6" w:space="0" w:color="auto"/>
              <w:right w:val="single" w:sz="6" w:space="0" w:color="6D6D6D"/>
            </w:tcBorders>
            <w:shd w:val="clear" w:color="auto" w:fill="auto"/>
            <w:hideMark/>
          </w:tcPr>
          <w:p w14:paraId="7A89B5DD" w14:textId="77777777" w:rsidR="000A0711" w:rsidRDefault="003759DB">
            <w:pPr>
              <w:spacing w:line="240" w:lineRule="auto"/>
              <w:rPr>
                <w:rFonts w:ascii="Calibri Light" w:eastAsia="Times New Roman" w:hAnsi="Calibri Light" w:cs="Calibri Light"/>
                <w:lang w:val="en-US"/>
              </w:rPr>
            </w:pPr>
            <w:proofErr w:type="spellStart"/>
            <w:r w:rsidRPr="006E5518">
              <w:rPr>
                <w:rFonts w:ascii="Calibri Light" w:eastAsia="Times New Roman" w:hAnsi="Calibri Light" w:cs="Calibri Light"/>
                <w:lang w:val="en-US"/>
              </w:rPr>
              <w:t>Mois</w:t>
            </w:r>
            <w:proofErr w:type="spellEnd"/>
            <w:r w:rsidRPr="006E5518">
              <w:rPr>
                <w:rFonts w:ascii="Calibri Light" w:eastAsia="Times New Roman" w:hAnsi="Calibri Light" w:cs="Calibri Light"/>
                <w:lang w:val="en-US"/>
              </w:rPr>
              <w:t xml:space="preserve"> 15 </w:t>
            </w:r>
          </w:p>
        </w:tc>
      </w:tr>
      <w:tr w:rsidR="00C57E86" w:rsidRPr="00C57E86" w14:paraId="20A96E33" w14:textId="77777777" w:rsidTr="1907D8ED">
        <w:trPr>
          <w:trHeight w:val="270"/>
        </w:trPr>
        <w:tc>
          <w:tcPr>
            <w:tcW w:w="7260" w:type="dxa"/>
            <w:tcBorders>
              <w:top w:val="single" w:sz="6" w:space="0" w:color="6D6D6D"/>
              <w:left w:val="single" w:sz="6" w:space="0" w:color="6D6D6D"/>
              <w:bottom w:val="single" w:sz="6" w:space="0" w:color="6D6D6D"/>
              <w:right w:val="single" w:sz="6" w:space="0" w:color="6D6D6D"/>
            </w:tcBorders>
            <w:shd w:val="clear" w:color="auto" w:fill="auto"/>
          </w:tcPr>
          <w:p w14:paraId="71CB34AD" w14:textId="77777777" w:rsidR="000A0711" w:rsidRPr="00397FDD" w:rsidRDefault="003759DB">
            <w:pPr>
              <w:spacing w:line="240" w:lineRule="auto"/>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Rapport d'évaluation des </w:t>
            </w:r>
            <w:r w:rsidR="00DF48ED" w:rsidRPr="00397FDD">
              <w:rPr>
                <w:rFonts w:ascii="Calibri Light" w:eastAsia="Times New Roman" w:hAnsi="Calibri Light" w:cs="Calibri Light"/>
                <w:lang w:val="fr-FR"/>
              </w:rPr>
              <w:t>résultats du programme de renforcement des capacités</w:t>
            </w:r>
          </w:p>
        </w:tc>
        <w:tc>
          <w:tcPr>
            <w:tcW w:w="1856" w:type="dxa"/>
            <w:tcBorders>
              <w:top w:val="single" w:sz="6" w:space="0" w:color="6D6D6D"/>
              <w:left w:val="single" w:sz="6" w:space="0" w:color="6D6D6D"/>
              <w:bottom w:val="single" w:sz="6" w:space="0" w:color="auto"/>
              <w:right w:val="single" w:sz="6" w:space="0" w:color="6D6D6D"/>
            </w:tcBorders>
            <w:shd w:val="clear" w:color="auto" w:fill="auto"/>
          </w:tcPr>
          <w:p w14:paraId="7C3F2926" w14:textId="77777777" w:rsidR="000A0711" w:rsidRDefault="003759DB">
            <w:pPr>
              <w:spacing w:line="240" w:lineRule="auto"/>
              <w:textAlignment w:val="baseline"/>
              <w:rPr>
                <w:rFonts w:ascii="Calibri Light" w:eastAsia="Times New Roman" w:hAnsi="Calibri Light" w:cs="Calibri Light"/>
                <w:lang w:val="en-US"/>
              </w:rPr>
            </w:pPr>
            <w:proofErr w:type="spellStart"/>
            <w:r w:rsidRPr="006E5518">
              <w:rPr>
                <w:rFonts w:ascii="Calibri Light" w:eastAsia="Times New Roman" w:hAnsi="Calibri Light" w:cs="Calibri Light"/>
                <w:lang w:val="en-US"/>
              </w:rPr>
              <w:t>Mois</w:t>
            </w:r>
            <w:proofErr w:type="spellEnd"/>
            <w:r w:rsidRPr="006E5518">
              <w:rPr>
                <w:rFonts w:ascii="Calibri Light" w:eastAsia="Times New Roman" w:hAnsi="Calibri Light" w:cs="Calibri Light"/>
                <w:lang w:val="en-US"/>
              </w:rPr>
              <w:t xml:space="preserve"> 16</w:t>
            </w:r>
          </w:p>
        </w:tc>
      </w:tr>
      <w:tr w:rsidR="00A4594E" w:rsidRPr="008F08D7" w14:paraId="2A484C07" w14:textId="77777777" w:rsidTr="1907D8ED">
        <w:trPr>
          <w:trHeight w:val="270"/>
        </w:trPr>
        <w:tc>
          <w:tcPr>
            <w:tcW w:w="7260" w:type="dxa"/>
            <w:tcBorders>
              <w:top w:val="single" w:sz="6" w:space="0" w:color="6D6D6D"/>
              <w:left w:val="single" w:sz="6" w:space="0" w:color="6D6D6D"/>
              <w:bottom w:val="single" w:sz="6" w:space="0" w:color="6D6D6D"/>
              <w:right w:val="single" w:sz="6" w:space="0" w:color="6D6D6D"/>
            </w:tcBorders>
            <w:shd w:val="clear" w:color="auto" w:fill="auto"/>
            <w:hideMark/>
          </w:tcPr>
          <w:p w14:paraId="64CEF42A" w14:textId="77777777" w:rsidR="000A0711" w:rsidRPr="00397FDD" w:rsidRDefault="003759DB">
            <w:pPr>
              <w:spacing w:line="240" w:lineRule="auto"/>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Rapport complet sur les résultats liés au genre inclus dans l'évaluation conjointe de </w:t>
            </w:r>
            <w:r w:rsidR="009A10AF" w:rsidRPr="00397FDD">
              <w:rPr>
                <w:rFonts w:ascii="Calibri Light" w:eastAsia="Times New Roman" w:hAnsi="Calibri Light" w:cs="Calibri Light"/>
                <w:lang w:val="fr-FR"/>
              </w:rPr>
              <w:t>Gavi</w:t>
            </w:r>
            <w:r w:rsidRPr="00397FDD">
              <w:rPr>
                <w:rFonts w:ascii="Calibri Light" w:eastAsia="Times New Roman" w:hAnsi="Calibri Light" w:cs="Calibri Light"/>
                <w:lang w:val="fr-FR"/>
              </w:rPr>
              <w:t xml:space="preserve">, année 1 et année 2 </w:t>
            </w:r>
          </w:p>
        </w:tc>
        <w:tc>
          <w:tcPr>
            <w:tcW w:w="1856" w:type="dxa"/>
            <w:tcBorders>
              <w:top w:val="single" w:sz="6" w:space="0" w:color="6D6D6D"/>
              <w:left w:val="single" w:sz="6" w:space="0" w:color="6D6D6D"/>
              <w:bottom w:val="single" w:sz="6" w:space="0" w:color="6D6D6D"/>
              <w:right w:val="single" w:sz="6" w:space="0" w:color="6D6D6D"/>
            </w:tcBorders>
            <w:shd w:val="clear" w:color="auto" w:fill="auto"/>
            <w:hideMark/>
          </w:tcPr>
          <w:p w14:paraId="4C6CB5A2" w14:textId="77777777" w:rsidR="000A0711" w:rsidRDefault="003759DB">
            <w:pPr>
              <w:spacing w:line="240" w:lineRule="auto"/>
              <w:rPr>
                <w:rFonts w:ascii="Calibri Light" w:eastAsia="Times New Roman" w:hAnsi="Calibri Light" w:cs="Calibri Light"/>
                <w:lang w:val="en-US"/>
              </w:rPr>
            </w:pPr>
            <w:proofErr w:type="spellStart"/>
            <w:r w:rsidRPr="00C2236E">
              <w:rPr>
                <w:rFonts w:ascii="Calibri Light" w:eastAsia="Times New Roman" w:hAnsi="Calibri Light" w:cs="Calibri Light"/>
                <w:lang w:val="en-US"/>
              </w:rPr>
              <w:t>Mois</w:t>
            </w:r>
            <w:proofErr w:type="spellEnd"/>
            <w:r w:rsidRPr="00C2236E">
              <w:rPr>
                <w:rFonts w:ascii="Calibri Light" w:eastAsia="Times New Roman" w:hAnsi="Calibri Light" w:cs="Calibri Light"/>
                <w:lang w:val="en-US"/>
              </w:rPr>
              <w:t xml:space="preserve"> 10, </w:t>
            </w:r>
            <w:proofErr w:type="spellStart"/>
            <w:r w:rsidRPr="00C2236E">
              <w:rPr>
                <w:rFonts w:ascii="Calibri Light" w:eastAsia="Times New Roman" w:hAnsi="Calibri Light" w:cs="Calibri Light"/>
                <w:lang w:val="en-US"/>
              </w:rPr>
              <w:t>mois</w:t>
            </w:r>
            <w:proofErr w:type="spellEnd"/>
            <w:r w:rsidRPr="00C2236E">
              <w:rPr>
                <w:rFonts w:ascii="Calibri Light" w:eastAsia="Times New Roman" w:hAnsi="Calibri Light" w:cs="Calibri Light"/>
                <w:lang w:val="en-US"/>
              </w:rPr>
              <w:t xml:space="preserve"> 18 </w:t>
            </w:r>
          </w:p>
        </w:tc>
      </w:tr>
      <w:tr w:rsidR="00BA660D" w:rsidRPr="00BA660D" w14:paraId="0C187041" w14:textId="77777777" w:rsidTr="1907D8ED">
        <w:trPr>
          <w:trHeight w:val="270"/>
        </w:trPr>
        <w:tc>
          <w:tcPr>
            <w:tcW w:w="7260" w:type="dxa"/>
            <w:tcBorders>
              <w:top w:val="single" w:sz="6" w:space="0" w:color="6D6D6D"/>
              <w:left w:val="single" w:sz="6" w:space="0" w:color="6D6D6D"/>
              <w:bottom w:val="single" w:sz="6" w:space="0" w:color="6D6D6D"/>
              <w:right w:val="single" w:sz="6" w:space="0" w:color="6D6D6D"/>
            </w:tcBorders>
            <w:shd w:val="clear" w:color="auto" w:fill="auto"/>
          </w:tcPr>
          <w:p w14:paraId="02DD7EFB" w14:textId="77777777" w:rsidR="000A0711" w:rsidRPr="00397FDD" w:rsidRDefault="003759DB">
            <w:pPr>
              <w:spacing w:line="240" w:lineRule="auto"/>
              <w:textAlignment w:val="baseline"/>
              <w:rPr>
                <w:rFonts w:ascii="Calibri Light" w:eastAsia="Times New Roman" w:hAnsi="Calibri Light" w:cs="Calibri Light"/>
                <w:lang w:val="fr-FR"/>
              </w:rPr>
            </w:pPr>
            <w:r w:rsidRPr="00397FDD">
              <w:rPr>
                <w:rFonts w:ascii="Calibri Light" w:eastAsia="Times New Roman" w:hAnsi="Calibri Light" w:cs="Calibri Light"/>
                <w:lang w:val="fr-FR"/>
              </w:rPr>
              <w:t xml:space="preserve">Réunions régulières </w:t>
            </w:r>
            <w:r w:rsidR="00DD7C31" w:rsidRPr="00397FDD">
              <w:rPr>
                <w:rFonts w:ascii="Calibri Light" w:eastAsia="Times New Roman" w:hAnsi="Calibri Light" w:cs="Calibri Light"/>
                <w:lang w:val="fr-FR"/>
              </w:rPr>
              <w:t xml:space="preserve">(au moins trimestrielles) </w:t>
            </w:r>
            <w:r w:rsidRPr="00397FDD">
              <w:rPr>
                <w:rFonts w:ascii="Calibri Light" w:eastAsia="Times New Roman" w:hAnsi="Calibri Light" w:cs="Calibri Light"/>
                <w:lang w:val="fr-FR"/>
              </w:rPr>
              <w:t xml:space="preserve">avec le </w:t>
            </w:r>
            <w:r w:rsidR="0021364D" w:rsidRPr="00397FDD">
              <w:rPr>
                <w:rFonts w:ascii="Calibri Light" w:eastAsia="Times New Roman" w:hAnsi="Calibri Light" w:cs="Calibri Light"/>
                <w:lang w:val="fr-FR"/>
              </w:rPr>
              <w:t>bureau de santé du district et les établissements et partage des enseignements tirés.</w:t>
            </w:r>
          </w:p>
        </w:tc>
        <w:tc>
          <w:tcPr>
            <w:tcW w:w="1856" w:type="dxa"/>
            <w:tcBorders>
              <w:top w:val="single" w:sz="6" w:space="0" w:color="6D6D6D"/>
              <w:left w:val="single" w:sz="6" w:space="0" w:color="6D6D6D"/>
              <w:bottom w:val="single" w:sz="6" w:space="0" w:color="auto"/>
              <w:right w:val="single" w:sz="6" w:space="0" w:color="6D6D6D"/>
            </w:tcBorders>
            <w:shd w:val="clear" w:color="auto" w:fill="auto"/>
          </w:tcPr>
          <w:p w14:paraId="3D30B879" w14:textId="77777777" w:rsidR="000A0711" w:rsidRDefault="003759DB">
            <w:pPr>
              <w:spacing w:line="240" w:lineRule="auto"/>
              <w:textAlignment w:val="baseline"/>
              <w:rPr>
                <w:rFonts w:ascii="Calibri Light" w:eastAsia="Times New Roman" w:hAnsi="Calibri Light" w:cs="Calibri Light"/>
                <w:lang w:val="en-US"/>
              </w:rPr>
            </w:pPr>
            <w:proofErr w:type="spellStart"/>
            <w:r w:rsidRPr="00E54A62">
              <w:rPr>
                <w:rFonts w:ascii="Calibri Light" w:eastAsia="Times New Roman" w:hAnsi="Calibri Light" w:cs="Calibri Light"/>
                <w:lang w:val="en-US"/>
              </w:rPr>
              <w:t>Mois</w:t>
            </w:r>
            <w:proofErr w:type="spellEnd"/>
            <w:r w:rsidRPr="00E54A62">
              <w:rPr>
                <w:rFonts w:ascii="Calibri Light" w:eastAsia="Times New Roman" w:hAnsi="Calibri Light" w:cs="Calibri Light"/>
                <w:lang w:val="en-US"/>
              </w:rPr>
              <w:t xml:space="preserve"> 4, </w:t>
            </w:r>
            <w:proofErr w:type="spellStart"/>
            <w:r w:rsidRPr="00E54A62">
              <w:rPr>
                <w:rFonts w:ascii="Calibri Light" w:eastAsia="Times New Roman" w:hAnsi="Calibri Light" w:cs="Calibri Light"/>
                <w:lang w:val="en-US"/>
              </w:rPr>
              <w:t>mois</w:t>
            </w:r>
            <w:proofErr w:type="spellEnd"/>
            <w:r w:rsidRPr="00E54A62">
              <w:rPr>
                <w:rFonts w:ascii="Calibri Light" w:eastAsia="Times New Roman" w:hAnsi="Calibri Light" w:cs="Calibri Light"/>
                <w:lang w:val="en-US"/>
              </w:rPr>
              <w:t xml:space="preserve"> 8, </w:t>
            </w:r>
            <w:proofErr w:type="spellStart"/>
            <w:r w:rsidRPr="00E54A62">
              <w:rPr>
                <w:rFonts w:ascii="Calibri Light" w:eastAsia="Times New Roman" w:hAnsi="Calibri Light" w:cs="Calibri Light"/>
                <w:lang w:val="en-US"/>
              </w:rPr>
              <w:t>mois</w:t>
            </w:r>
            <w:proofErr w:type="spellEnd"/>
            <w:r w:rsidRPr="00E54A62">
              <w:rPr>
                <w:rFonts w:ascii="Calibri Light" w:eastAsia="Times New Roman" w:hAnsi="Calibri Light" w:cs="Calibri Light"/>
                <w:lang w:val="en-US"/>
              </w:rPr>
              <w:t xml:space="preserve"> 12, </w:t>
            </w:r>
            <w:proofErr w:type="spellStart"/>
            <w:r w:rsidRPr="00E54A62">
              <w:rPr>
                <w:rFonts w:ascii="Calibri Light" w:eastAsia="Times New Roman" w:hAnsi="Calibri Light" w:cs="Calibri Light"/>
                <w:lang w:val="en-US"/>
              </w:rPr>
              <w:t>mois</w:t>
            </w:r>
            <w:proofErr w:type="spellEnd"/>
            <w:r w:rsidRPr="00E54A62">
              <w:rPr>
                <w:rFonts w:ascii="Calibri Light" w:eastAsia="Times New Roman" w:hAnsi="Calibri Light" w:cs="Calibri Light"/>
                <w:lang w:val="en-US"/>
              </w:rPr>
              <w:t xml:space="preserve"> 16</w:t>
            </w:r>
          </w:p>
        </w:tc>
      </w:tr>
    </w:tbl>
    <w:p w14:paraId="32997904" w14:textId="77777777" w:rsidR="00610E8F" w:rsidRPr="00610E8F" w:rsidRDefault="00610E8F" w:rsidP="00E54A62">
      <w:pPr>
        <w:spacing w:after="0" w:line="240" w:lineRule="auto"/>
        <w:jc w:val="both"/>
        <w:textAlignment w:val="baseline"/>
        <w:rPr>
          <w:rFonts w:ascii="Calibri Light" w:eastAsia="Times New Roman" w:hAnsi="Calibri Light" w:cs="Calibri Light"/>
          <w:lang w:val="en-US"/>
        </w:rPr>
      </w:pPr>
      <w:r w:rsidRPr="00610E8F">
        <w:rPr>
          <w:rFonts w:ascii="Calibri Light" w:eastAsia="Times New Roman" w:hAnsi="Calibri Light" w:cs="Calibri Light"/>
          <w:lang w:val="en-US"/>
        </w:rPr>
        <w:t> </w:t>
      </w:r>
    </w:p>
    <w:p w14:paraId="3C81594F" w14:textId="77777777" w:rsidR="000A0711" w:rsidRDefault="003759DB">
      <w:pPr>
        <w:spacing w:after="0" w:line="240" w:lineRule="auto"/>
        <w:jc w:val="both"/>
        <w:textAlignment w:val="baseline"/>
        <w:rPr>
          <w:rFonts w:ascii="Segoe UI" w:eastAsia="Times New Roman" w:hAnsi="Segoe UI" w:cs="Segoe UI"/>
          <w:i/>
          <w:sz w:val="18"/>
          <w:szCs w:val="18"/>
        </w:rPr>
      </w:pPr>
      <w:r w:rsidRPr="1E52CE54">
        <w:rPr>
          <w:rFonts w:ascii="Calibri Light" w:eastAsia="Times New Roman" w:hAnsi="Calibri Light" w:cs="Calibri Light"/>
          <w:b/>
          <w:i/>
          <w:lang w:val="fr-CH"/>
        </w:rPr>
        <w:t xml:space="preserve">Localisation </w:t>
      </w:r>
      <w:r w:rsidRPr="1E52CE54">
        <w:rPr>
          <w:rFonts w:ascii="Calibri Light" w:eastAsia="Times New Roman" w:hAnsi="Calibri Light" w:cs="Calibri Light"/>
          <w:i/>
          <w:lang w:val="fr-CH"/>
        </w:rPr>
        <w:t xml:space="preserve">: </w:t>
      </w:r>
    </w:p>
    <w:p w14:paraId="20EFF0C7" w14:textId="77777777" w:rsidR="000A0711" w:rsidRPr="0012730B" w:rsidRDefault="003759DB" w:rsidP="0012730B">
      <w:pPr>
        <w:spacing w:after="0" w:line="240" w:lineRule="auto"/>
        <w:jc w:val="both"/>
        <w:rPr>
          <w:rFonts w:ascii="Calibri Light" w:eastAsia="Times New Roman" w:hAnsi="Calibri Light" w:cs="Calibri Light"/>
          <w:lang w:val="fr-FR"/>
        </w:rPr>
      </w:pPr>
      <w:r w:rsidRPr="0012730B">
        <w:rPr>
          <w:rFonts w:ascii="Calibri Light" w:eastAsia="Times New Roman" w:hAnsi="Calibri Light" w:cs="Calibri Light"/>
          <w:lang w:val="fr-FR"/>
        </w:rPr>
        <w:t xml:space="preserve">Le district sanitaire est le niveau de référence choisi pour cet appel à propositions. </w:t>
      </w:r>
      <w:r w:rsidR="0045300A" w:rsidRPr="0012730B">
        <w:rPr>
          <w:rFonts w:ascii="Calibri Light" w:eastAsia="Times New Roman" w:hAnsi="Calibri Light" w:cs="Calibri Light"/>
          <w:lang w:val="fr-FR"/>
        </w:rPr>
        <w:t xml:space="preserve">Le demandeur </w:t>
      </w:r>
      <w:r w:rsidR="004D52B5" w:rsidRPr="0012730B">
        <w:rPr>
          <w:rFonts w:ascii="Calibri Light" w:eastAsia="Times New Roman" w:hAnsi="Calibri Light" w:cs="Calibri Light"/>
          <w:lang w:val="fr-FR"/>
        </w:rPr>
        <w:t xml:space="preserve">peut sélectionner 3 à 5 districts </w:t>
      </w:r>
      <w:r w:rsidR="00CD6E43" w:rsidRPr="0012730B">
        <w:rPr>
          <w:rFonts w:ascii="Calibri Light" w:eastAsia="Times New Roman" w:hAnsi="Calibri Light" w:cs="Calibri Light"/>
          <w:lang w:val="fr-FR"/>
        </w:rPr>
        <w:t>maximum</w:t>
      </w:r>
      <w:r w:rsidR="006B42FD" w:rsidRPr="0012730B">
        <w:rPr>
          <w:rFonts w:ascii="Calibri Light" w:eastAsia="Times New Roman" w:hAnsi="Calibri Light" w:cs="Calibri Light"/>
          <w:lang w:val="fr-FR"/>
        </w:rPr>
        <w:t xml:space="preserve">, dans une à </w:t>
      </w:r>
      <w:proofErr w:type="gramStart"/>
      <w:r w:rsidR="006B42FD" w:rsidRPr="0012730B">
        <w:rPr>
          <w:rFonts w:ascii="Calibri Light" w:eastAsia="Times New Roman" w:hAnsi="Calibri Light" w:cs="Calibri Light"/>
          <w:lang w:val="fr-FR"/>
        </w:rPr>
        <w:t>deux wilayas maximum</w:t>
      </w:r>
      <w:proofErr w:type="gramEnd"/>
      <w:r w:rsidR="006B42FD" w:rsidRPr="0012730B">
        <w:rPr>
          <w:rFonts w:ascii="Calibri Light" w:eastAsia="Times New Roman" w:hAnsi="Calibri Light" w:cs="Calibri Light"/>
          <w:lang w:val="fr-FR"/>
        </w:rPr>
        <w:t>, pour l'</w:t>
      </w:r>
      <w:r w:rsidR="006750DA" w:rsidRPr="0012730B">
        <w:rPr>
          <w:rFonts w:ascii="Calibri Light" w:eastAsia="Times New Roman" w:hAnsi="Calibri Light" w:cs="Calibri Light"/>
          <w:lang w:val="fr-FR"/>
        </w:rPr>
        <w:t xml:space="preserve">action </w:t>
      </w:r>
      <w:r w:rsidR="006B42FD" w:rsidRPr="0012730B">
        <w:rPr>
          <w:rFonts w:ascii="Calibri Light" w:eastAsia="Times New Roman" w:hAnsi="Calibri Light" w:cs="Calibri Light"/>
          <w:lang w:val="fr-FR"/>
        </w:rPr>
        <w:t>proposée.</w:t>
      </w:r>
    </w:p>
    <w:p w14:paraId="4BF29EAE" w14:textId="77777777" w:rsidR="0012730B" w:rsidRDefault="0012730B" w:rsidP="0012730B">
      <w:pPr>
        <w:spacing w:after="0" w:line="240" w:lineRule="auto"/>
        <w:jc w:val="both"/>
        <w:textAlignment w:val="baseline"/>
        <w:rPr>
          <w:rFonts w:ascii="Calibri Light" w:eastAsia="Times New Roman" w:hAnsi="Calibri Light" w:cs="Calibri Light"/>
          <w:lang w:val="fr-FR"/>
        </w:rPr>
      </w:pPr>
    </w:p>
    <w:p w14:paraId="51AD21E8" w14:textId="6ACCC01A" w:rsidR="000A0711" w:rsidRPr="0012730B" w:rsidRDefault="003759DB" w:rsidP="0012730B">
      <w:pPr>
        <w:spacing w:after="0" w:line="240" w:lineRule="auto"/>
        <w:jc w:val="both"/>
        <w:textAlignment w:val="baseline"/>
        <w:rPr>
          <w:rFonts w:ascii="Calibri Light" w:eastAsia="Times New Roman" w:hAnsi="Calibri Light" w:cs="Calibri Light"/>
          <w:lang w:val="fr-FR"/>
        </w:rPr>
      </w:pPr>
      <w:r w:rsidRPr="0012730B">
        <w:rPr>
          <w:rFonts w:ascii="Calibri Light" w:eastAsia="Times New Roman" w:hAnsi="Calibri Light" w:cs="Calibri Light"/>
          <w:lang w:val="fr-FR"/>
        </w:rPr>
        <w:t xml:space="preserve">Tous les districts du pays </w:t>
      </w:r>
      <w:r w:rsidR="001627BF" w:rsidRPr="0012730B">
        <w:rPr>
          <w:rFonts w:ascii="Calibri Light" w:eastAsia="Times New Roman" w:hAnsi="Calibri Light" w:cs="Calibri Light"/>
          <w:lang w:val="fr-FR"/>
        </w:rPr>
        <w:t xml:space="preserve">peuvent être </w:t>
      </w:r>
      <w:r w:rsidRPr="0012730B">
        <w:rPr>
          <w:rFonts w:ascii="Calibri Light" w:eastAsia="Times New Roman" w:hAnsi="Calibri Light" w:cs="Calibri Light"/>
          <w:lang w:val="fr-FR"/>
        </w:rPr>
        <w:t xml:space="preserve">considérés pour cet appel à propositions </w:t>
      </w:r>
      <w:r w:rsidR="009E1CBA" w:rsidRPr="0012730B">
        <w:rPr>
          <w:rFonts w:ascii="Calibri Light" w:eastAsia="Times New Roman" w:hAnsi="Calibri Light" w:cs="Calibri Light"/>
          <w:lang w:val="fr-FR"/>
        </w:rPr>
        <w:t xml:space="preserve">mais </w:t>
      </w:r>
      <w:r w:rsidRPr="0012730B">
        <w:rPr>
          <w:rFonts w:ascii="Calibri Light" w:eastAsia="Times New Roman" w:hAnsi="Calibri Light" w:cs="Calibri Light"/>
          <w:lang w:val="fr-FR"/>
        </w:rPr>
        <w:t xml:space="preserve">le choix des districts cibles doit être dûment expliqué : présence antérieure, synergies entre les projets, situation particulière (urbaine, nomade, frontalière, enclavée, etc.), situation de la vaccination, études déjà réalisées, etc. </w:t>
      </w:r>
    </w:p>
    <w:p w14:paraId="66EB1C9A" w14:textId="508AED33" w:rsidR="004C05F6" w:rsidRPr="00397FDD" w:rsidRDefault="004C05F6" w:rsidP="00AE6994">
      <w:pPr>
        <w:spacing w:after="0" w:line="240" w:lineRule="auto"/>
        <w:ind w:firstLine="50"/>
        <w:jc w:val="both"/>
        <w:textAlignment w:val="baseline"/>
        <w:rPr>
          <w:rFonts w:ascii="Segoe UI" w:eastAsia="Times New Roman" w:hAnsi="Segoe UI" w:cs="Segoe UI"/>
          <w:sz w:val="18"/>
          <w:szCs w:val="18"/>
          <w:lang w:val="fr-FR"/>
        </w:rPr>
      </w:pPr>
    </w:p>
    <w:p w14:paraId="069280BA" w14:textId="77777777" w:rsidR="000A0711" w:rsidRPr="00397FDD" w:rsidRDefault="003759DB">
      <w:pPr>
        <w:spacing w:after="0" w:line="240" w:lineRule="auto"/>
        <w:jc w:val="both"/>
        <w:rPr>
          <w:rFonts w:ascii="Calibri Light" w:eastAsia="Times New Roman" w:hAnsi="Calibri Light" w:cs="Calibri Light"/>
          <w:b/>
          <w:lang w:val="fr-FR"/>
        </w:rPr>
      </w:pPr>
      <w:r w:rsidRPr="00397FDD">
        <w:rPr>
          <w:rFonts w:ascii="Calibri Light" w:eastAsia="Times New Roman" w:hAnsi="Calibri Light" w:cs="Calibri Light"/>
          <w:b/>
          <w:lang w:val="fr-FR"/>
        </w:rPr>
        <w:t xml:space="preserve">Profil du/des bénéficiaire(s) recherché(s) : </w:t>
      </w:r>
    </w:p>
    <w:p w14:paraId="07AB4CC4" w14:textId="77777777" w:rsidR="000A0711" w:rsidRPr="00397FDD" w:rsidRDefault="003759DB">
      <w:pPr>
        <w:pStyle w:val="ListParagraph"/>
        <w:numPr>
          <w:ilvl w:val="0"/>
          <w:numId w:val="27"/>
        </w:numPr>
        <w:spacing w:after="0"/>
        <w:jc w:val="both"/>
        <w:rPr>
          <w:rFonts w:ascii="Calibri Light" w:hAnsi="Calibri Light" w:cs="Calibri Light"/>
          <w:lang w:val="fr-FR"/>
        </w:rPr>
      </w:pPr>
      <w:r w:rsidRPr="00397FDD">
        <w:rPr>
          <w:rFonts w:ascii="Calibri Light" w:hAnsi="Calibri Light" w:cs="Calibri Light"/>
          <w:lang w:val="fr-FR"/>
        </w:rPr>
        <w:t xml:space="preserve">Toute organisation ayant une existence légale en Mauritanie et disposant d'un enregistrement en Mauritanie conforme aux règles en vigueur et valable pour la durée de la subvention. </w:t>
      </w:r>
    </w:p>
    <w:p w14:paraId="1CE499F1" w14:textId="77777777" w:rsidR="000A0711" w:rsidRPr="00397FDD" w:rsidRDefault="003759DB">
      <w:pPr>
        <w:pStyle w:val="ListParagraph"/>
        <w:numPr>
          <w:ilvl w:val="0"/>
          <w:numId w:val="27"/>
        </w:numPr>
        <w:spacing w:after="0"/>
        <w:jc w:val="both"/>
        <w:rPr>
          <w:rFonts w:ascii="Calibri Light" w:hAnsi="Calibri Light" w:cs="Calibri Light"/>
          <w:b/>
          <w:lang w:val="fr-FR"/>
        </w:rPr>
      </w:pPr>
      <w:r w:rsidRPr="00397FDD">
        <w:rPr>
          <w:rFonts w:ascii="Calibri Light" w:hAnsi="Calibri Light" w:cs="Calibri Light"/>
          <w:b/>
          <w:lang w:val="fr-FR"/>
        </w:rPr>
        <w:t xml:space="preserve">Les organisations de la société civile et/ou les organisations non gouvernementales nationales et internationales sont particulièrement invitées à poser leur candidature. </w:t>
      </w:r>
    </w:p>
    <w:p w14:paraId="25454521" w14:textId="77777777" w:rsidR="000A0711" w:rsidRPr="00397FDD" w:rsidRDefault="003759DB">
      <w:pPr>
        <w:pStyle w:val="ListParagraph"/>
        <w:numPr>
          <w:ilvl w:val="0"/>
          <w:numId w:val="27"/>
        </w:numPr>
        <w:spacing w:after="0" w:line="240" w:lineRule="auto"/>
        <w:jc w:val="both"/>
        <w:rPr>
          <w:rFonts w:ascii="Calibri Light" w:hAnsi="Calibri Light" w:cs="Calibri Light"/>
          <w:lang w:val="fr-FR"/>
        </w:rPr>
      </w:pPr>
      <w:r w:rsidRPr="00397FDD">
        <w:rPr>
          <w:rFonts w:ascii="Calibri Light" w:hAnsi="Calibri Light" w:cs="Calibri Light"/>
          <w:lang w:val="fr-FR"/>
        </w:rPr>
        <w:t>Plus précisément, les critères suivants sont demandés :</w:t>
      </w:r>
    </w:p>
    <w:p w14:paraId="2B20FF69" w14:textId="77777777" w:rsidR="000A0711" w:rsidRPr="00397FDD" w:rsidRDefault="003759DB">
      <w:pPr>
        <w:pStyle w:val="ListParagraph"/>
        <w:numPr>
          <w:ilvl w:val="1"/>
          <w:numId w:val="27"/>
        </w:numPr>
        <w:spacing w:after="0"/>
        <w:jc w:val="both"/>
        <w:rPr>
          <w:rFonts w:ascii="Calibri Light" w:hAnsi="Calibri Light" w:cs="Calibri Light"/>
          <w:lang w:val="fr-FR"/>
        </w:rPr>
      </w:pPr>
      <w:r w:rsidRPr="00397FDD">
        <w:rPr>
          <w:rFonts w:ascii="Calibri Light" w:hAnsi="Calibri Light" w:cs="Calibri Light"/>
          <w:lang w:val="fr-FR"/>
        </w:rPr>
        <w:t>Expérience dans le domaine de la vaccination et de la santé publique en général</w:t>
      </w:r>
    </w:p>
    <w:p w14:paraId="1D63E029" w14:textId="77777777" w:rsidR="000A0711" w:rsidRPr="00397FDD" w:rsidRDefault="003759DB">
      <w:pPr>
        <w:pStyle w:val="ListParagraph"/>
        <w:numPr>
          <w:ilvl w:val="1"/>
          <w:numId w:val="27"/>
        </w:numPr>
        <w:spacing w:after="0"/>
        <w:jc w:val="both"/>
        <w:rPr>
          <w:rFonts w:ascii="Calibri Light" w:hAnsi="Calibri Light" w:cs="Calibri Light"/>
          <w:lang w:val="fr-FR"/>
        </w:rPr>
      </w:pPr>
      <w:r w:rsidRPr="00397FDD">
        <w:rPr>
          <w:rFonts w:ascii="Calibri Light" w:hAnsi="Calibri Light" w:cs="Calibri Light"/>
          <w:lang w:val="fr-FR"/>
        </w:rPr>
        <w:t>Expérience dans les domaines du renforcement des capacités, de l'équité, de l'autonomisation des femmes, des approches transformatrices et de l'égalité des sexes.</w:t>
      </w:r>
    </w:p>
    <w:p w14:paraId="2DF8B19D" w14:textId="77777777" w:rsidR="000A0711" w:rsidRPr="00397FDD" w:rsidRDefault="003759DB">
      <w:pPr>
        <w:pStyle w:val="ListParagraph"/>
        <w:numPr>
          <w:ilvl w:val="1"/>
          <w:numId w:val="27"/>
        </w:numPr>
        <w:spacing w:after="0"/>
        <w:jc w:val="both"/>
        <w:rPr>
          <w:rFonts w:ascii="Calibri Light" w:hAnsi="Calibri Light" w:cs="Calibri Light"/>
          <w:lang w:val="fr-FR"/>
        </w:rPr>
      </w:pPr>
      <w:r w:rsidRPr="00397FDD">
        <w:rPr>
          <w:rFonts w:ascii="Calibri Light" w:hAnsi="Calibri Light" w:cs="Calibri Light"/>
          <w:lang w:val="fr-FR"/>
        </w:rPr>
        <w:t xml:space="preserve">Expérience de travail avec des organismes gouvernementaux mauritaniens, notamment le ministère de la santé, le </w:t>
      </w:r>
      <w:r w:rsidR="00E03CE6" w:rsidRPr="00397FDD">
        <w:rPr>
          <w:rFonts w:ascii="Calibri Light" w:hAnsi="Calibri Light" w:cs="Calibri Light"/>
          <w:lang w:val="fr-FR"/>
        </w:rPr>
        <w:t>ministère des affaires sociales</w:t>
      </w:r>
      <w:r w:rsidR="00FC6F07" w:rsidRPr="00397FDD">
        <w:rPr>
          <w:rFonts w:ascii="Calibri Light" w:hAnsi="Calibri Light" w:cs="Calibri Light"/>
          <w:lang w:val="fr-FR"/>
        </w:rPr>
        <w:t>, de l'enfance et de la famille</w:t>
      </w:r>
      <w:r w:rsidRPr="00397FDD">
        <w:rPr>
          <w:rFonts w:ascii="Calibri Light" w:hAnsi="Calibri Light" w:cs="Calibri Light"/>
          <w:lang w:val="fr-FR"/>
        </w:rPr>
        <w:t xml:space="preserve">, les directions départementales de la santé et les districts sanitaires. </w:t>
      </w:r>
    </w:p>
    <w:p w14:paraId="6B2A0D6B" w14:textId="77777777" w:rsidR="000A0711" w:rsidRDefault="003759DB">
      <w:pPr>
        <w:pStyle w:val="ListParagraph"/>
        <w:numPr>
          <w:ilvl w:val="1"/>
          <w:numId w:val="27"/>
        </w:numPr>
        <w:spacing w:after="0"/>
        <w:jc w:val="both"/>
        <w:rPr>
          <w:rFonts w:ascii="Calibri Light" w:hAnsi="Calibri Light" w:cs="Calibri Light"/>
          <w:lang w:val="fr-FR"/>
        </w:rPr>
      </w:pPr>
      <w:proofErr w:type="spellStart"/>
      <w:r w:rsidRPr="00384BD8">
        <w:rPr>
          <w:rFonts w:ascii="Calibri Light" w:hAnsi="Calibri Light" w:cs="Calibri Light"/>
        </w:rPr>
        <w:t>Expérience</w:t>
      </w:r>
      <w:proofErr w:type="spellEnd"/>
      <w:r w:rsidRPr="00384BD8">
        <w:rPr>
          <w:rFonts w:ascii="Calibri Light" w:hAnsi="Calibri Light" w:cs="Calibri Light"/>
        </w:rPr>
        <w:t xml:space="preserve"> dans les districts </w:t>
      </w:r>
      <w:proofErr w:type="spellStart"/>
      <w:r w:rsidRPr="00384BD8">
        <w:rPr>
          <w:rFonts w:ascii="Calibri Light" w:hAnsi="Calibri Light" w:cs="Calibri Light"/>
        </w:rPr>
        <w:t>cibles</w:t>
      </w:r>
      <w:proofErr w:type="spellEnd"/>
    </w:p>
    <w:p w14:paraId="6FD7147C" w14:textId="77777777" w:rsidR="000A0711" w:rsidRPr="00397FDD" w:rsidRDefault="003759DB">
      <w:pPr>
        <w:pStyle w:val="ListParagraph"/>
        <w:numPr>
          <w:ilvl w:val="1"/>
          <w:numId w:val="27"/>
        </w:numPr>
        <w:spacing w:after="0"/>
        <w:jc w:val="both"/>
        <w:rPr>
          <w:rFonts w:ascii="Calibri Light" w:hAnsi="Calibri Light" w:cs="Calibri Light"/>
          <w:lang w:val="fr-FR"/>
        </w:rPr>
      </w:pPr>
      <w:proofErr w:type="gramStart"/>
      <w:r w:rsidRPr="00397FDD">
        <w:rPr>
          <w:rFonts w:ascii="Calibri Light" w:hAnsi="Calibri Light" w:cs="Calibri Light"/>
          <w:lang w:val="fr-FR"/>
        </w:rPr>
        <w:t>un</w:t>
      </w:r>
      <w:proofErr w:type="gramEnd"/>
      <w:r w:rsidRPr="00397FDD">
        <w:rPr>
          <w:rFonts w:ascii="Calibri Light" w:hAnsi="Calibri Light" w:cs="Calibri Light"/>
          <w:lang w:val="fr-FR"/>
        </w:rPr>
        <w:t xml:space="preserve"> fort ancrage dans la communauté, directement et/ou indirectement par le biais d'un réseau établi de partenaires locaux</w:t>
      </w:r>
    </w:p>
    <w:p w14:paraId="6AB90453" w14:textId="77777777" w:rsidR="000A0711" w:rsidRDefault="003759DB">
      <w:pPr>
        <w:pStyle w:val="ListParagraph"/>
        <w:numPr>
          <w:ilvl w:val="1"/>
          <w:numId w:val="27"/>
        </w:numPr>
        <w:spacing w:after="0"/>
        <w:jc w:val="both"/>
        <w:rPr>
          <w:rFonts w:ascii="Calibri Light" w:hAnsi="Calibri Light" w:cs="Calibri Light"/>
          <w:lang w:val="fr-FR"/>
        </w:rPr>
      </w:pPr>
      <w:r w:rsidRPr="00397FDD">
        <w:rPr>
          <w:rFonts w:ascii="Calibri Light" w:hAnsi="Calibri Light" w:cs="Calibri Light"/>
          <w:lang w:val="fr-FR"/>
        </w:rPr>
        <w:t xml:space="preserve">Expérience de la gestion de projets similaires </w:t>
      </w:r>
    </w:p>
    <w:p w14:paraId="0E7DBC70" w14:textId="77777777" w:rsidR="000A0711" w:rsidRPr="00397FDD" w:rsidRDefault="003759DB">
      <w:pPr>
        <w:pStyle w:val="ListParagraph"/>
        <w:numPr>
          <w:ilvl w:val="1"/>
          <w:numId w:val="27"/>
        </w:numPr>
        <w:spacing w:after="0"/>
        <w:jc w:val="both"/>
        <w:rPr>
          <w:rFonts w:ascii="Calibri Light" w:hAnsi="Calibri Light" w:cs="Calibri Light"/>
          <w:lang w:val="fr-FR"/>
        </w:rPr>
      </w:pPr>
      <w:r w:rsidRPr="00397FDD">
        <w:rPr>
          <w:rFonts w:ascii="Calibri Light" w:hAnsi="Calibri Light" w:cs="Calibri Light"/>
          <w:lang w:val="fr-FR"/>
        </w:rPr>
        <w:t>Excellentes capacités de suivi et de documentation des meilleures pratiques</w:t>
      </w:r>
    </w:p>
    <w:p w14:paraId="103C1AE0" w14:textId="77777777" w:rsidR="00610E8F" w:rsidRPr="00397FDD" w:rsidRDefault="00610E8F" w:rsidP="5FC072C0">
      <w:pPr>
        <w:spacing w:after="0" w:line="240" w:lineRule="auto"/>
        <w:jc w:val="both"/>
        <w:rPr>
          <w:rFonts w:ascii="Cambria" w:eastAsia="Cambria" w:hAnsi="Cambria" w:cs="Cambria"/>
          <w:b/>
          <w:u w:val="single"/>
          <w:lang w:val="fr-FR"/>
        </w:rPr>
      </w:pPr>
    </w:p>
    <w:p w14:paraId="5CF4283F" w14:textId="77777777" w:rsidR="000A0711" w:rsidRPr="00397FDD" w:rsidRDefault="003759DB">
      <w:pPr>
        <w:spacing w:after="0" w:line="240" w:lineRule="auto"/>
        <w:jc w:val="both"/>
        <w:rPr>
          <w:rFonts w:ascii="Cambria" w:eastAsia="Cambria" w:hAnsi="Cambria" w:cs="Cambria"/>
          <w:b/>
          <w:u w:val="single"/>
          <w:lang w:val="fr-FR"/>
        </w:rPr>
      </w:pPr>
      <w:r w:rsidRPr="00397FDD">
        <w:rPr>
          <w:rFonts w:ascii="Cambria" w:eastAsia="Cambria" w:hAnsi="Cambria" w:cs="Cambria"/>
          <w:b/>
          <w:u w:val="single"/>
          <w:lang w:val="fr-FR"/>
        </w:rPr>
        <w:t>Sierra Leone</w:t>
      </w:r>
    </w:p>
    <w:p w14:paraId="33DB7662" w14:textId="77777777" w:rsidR="000A0711" w:rsidRPr="00397FDD" w:rsidRDefault="003759DB">
      <w:pPr>
        <w:spacing w:after="0" w:line="240" w:lineRule="auto"/>
        <w:jc w:val="both"/>
        <w:rPr>
          <w:rFonts w:ascii="Calibri Light" w:eastAsia="Times New Roman" w:hAnsi="Calibri Light" w:cs="Calibri Light"/>
          <w:b/>
          <w:color w:val="000000" w:themeColor="text1"/>
          <w:lang w:val="fr-FR"/>
        </w:rPr>
      </w:pPr>
      <w:r w:rsidRPr="00397FDD">
        <w:rPr>
          <w:rFonts w:ascii="Calibri Light" w:eastAsia="Times New Roman" w:hAnsi="Calibri Light" w:cs="Calibri Light"/>
          <w:b/>
          <w:color w:val="000000" w:themeColor="text1"/>
          <w:lang w:val="fr-FR"/>
        </w:rPr>
        <w:t>Contexte et objectif de la fonction</w:t>
      </w:r>
    </w:p>
    <w:p w14:paraId="7D5EEB9E" w14:textId="77777777" w:rsidR="000A0711" w:rsidRPr="00397FDD" w:rsidRDefault="003759DB">
      <w:pPr>
        <w:pStyle w:val="Default"/>
        <w:jc w:val="both"/>
        <w:rPr>
          <w:rFonts w:ascii="Calibri Light" w:hAnsi="Calibri Light" w:cs="Calibri Light"/>
          <w:bCs/>
          <w:snapToGrid w:val="0"/>
          <w:sz w:val="22"/>
          <w:szCs w:val="22"/>
          <w:lang w:val="fr-FR"/>
        </w:rPr>
      </w:pPr>
      <w:r w:rsidRPr="00397FDD">
        <w:rPr>
          <w:rFonts w:ascii="Calibri Light" w:hAnsi="Calibri Light" w:cs="Calibri Light"/>
          <w:bCs/>
          <w:snapToGrid w:val="0"/>
          <w:sz w:val="22"/>
          <w:szCs w:val="22"/>
          <w:lang w:val="fr-FR"/>
        </w:rPr>
        <w:t xml:space="preserve">Au cours des deux dernières années, le ministère de la santé a connu des changements significatifs en ce qui concerne l'intégration de la dimension de genre, les départements et unités respectifs prenant les bonnes mesures pour promouvoir l'égalité des sexes et la réactivité dans toutes leurs activités. Cette volonté résulte de l'adoption d'un processus de changement par le ministère, afin de mieux servir les Sierra-Léonais, en particulier les femmes et les jeunes filles. Ainsi, le ministère s'engage à garantir à tous les citoyens un accès équitable à des soins de santé de qualité sans encourir de difficultés financières. Il s'efforce également de progresser vers la couverture sanitaire universelle (CSU) à travers les étapes de la vie et la sécurité sanitaire. Le ministère de la santé et ses partenaires de développement reconnaissent l'importance cruciale des investissements dans le personnel de santé pour la réalisation du programme de CMU et le renforcement d'un système de santé résilient. Son Plan stratégique national du secteur de la santé (NHSSP) 2021-2025, pilier stratégique 3 : Ressources humaines pour la santé (RHS), a pour objectif "d'atteindre une densité minimale de travailleurs de la santé et de maintenir une main-d'œuvre hautement performante, équitablement répartie et fournissant des services de soins de haute qualité". Les objectifs spécifiques du pilier RHS du NHSSP comprennent la mise en place d'un programme de stabilisation du personnel de santé d'ici 2025, axé sur l'amélioration de la production, de la distribution et de la fidélisation. </w:t>
      </w:r>
    </w:p>
    <w:p w14:paraId="05262B92" w14:textId="77777777" w:rsidR="002D251E" w:rsidRPr="00397FDD" w:rsidRDefault="002D251E" w:rsidP="002D251E">
      <w:pPr>
        <w:pStyle w:val="Default"/>
        <w:jc w:val="both"/>
        <w:rPr>
          <w:rFonts w:ascii="Calibri Light" w:hAnsi="Calibri Light" w:cs="Calibri Light"/>
          <w:bCs/>
          <w:snapToGrid w:val="0"/>
          <w:sz w:val="22"/>
          <w:szCs w:val="22"/>
          <w:lang w:val="fr-FR"/>
        </w:rPr>
      </w:pPr>
    </w:p>
    <w:p w14:paraId="1F6263C7" w14:textId="77777777" w:rsidR="000A0711" w:rsidRPr="00397FDD" w:rsidRDefault="003759DB">
      <w:pPr>
        <w:pStyle w:val="Default"/>
        <w:jc w:val="both"/>
        <w:rPr>
          <w:rFonts w:ascii="Calibri Light" w:hAnsi="Calibri Light" w:cs="Calibri Light"/>
          <w:bCs/>
          <w:snapToGrid w:val="0"/>
          <w:sz w:val="22"/>
          <w:szCs w:val="22"/>
          <w:lang w:val="fr-FR"/>
        </w:rPr>
      </w:pPr>
      <w:r w:rsidRPr="00397FDD">
        <w:rPr>
          <w:rFonts w:ascii="Calibri Light" w:hAnsi="Calibri Light" w:cs="Calibri Light"/>
          <w:bCs/>
          <w:snapToGrid w:val="0"/>
          <w:sz w:val="22"/>
          <w:szCs w:val="22"/>
          <w:lang w:val="fr-FR"/>
        </w:rPr>
        <w:t xml:space="preserve">Le gouvernement a adopté la loi sur l'égalité des sexes et l'autonomisation des femmes en 2023, qui constitue un élément essentiel de sa volonté politique de promouvoir l'égalité des sexes dans le pays. Cette loi donne mandat à tous les ministères, départements et agences (MDA) de prendre les mesures nécessaires pour intégrer l'égalité des sexes et la réactivité dans leur travail quotidien. Étant donné le rôle essentiel du ministère de la santé dans la fourniture de services aux femmes et aux filles du pays, la loi exige que les dispositions de la loi soient mises en œuvre au sein du ministère de la santé. En outre, l'intégration de la dimension de genre au sein du ministère de la santé a permis d'accroître les performances du ministère et d'améliorer sa capacité à attirer et à retenir des femmes et des hommes </w:t>
      </w:r>
      <w:r w:rsidRPr="00397FDD">
        <w:rPr>
          <w:rFonts w:ascii="Calibri Light" w:hAnsi="Calibri Light" w:cs="Calibri Light"/>
          <w:bCs/>
          <w:snapToGrid w:val="0"/>
          <w:sz w:val="22"/>
          <w:szCs w:val="22"/>
          <w:lang w:val="fr-FR"/>
        </w:rPr>
        <w:lastRenderedPageBreak/>
        <w:t xml:space="preserve">plus qualifiés. C'est la raison pour laquelle un conseiller en genre a été engagé il y a deux ans pour soutenir ce processus. Il est important que ce soutien se poursuive si le ministère veut continuer à tirer parti des progrès réalisés au cours des deux dernières années. </w:t>
      </w:r>
    </w:p>
    <w:p w14:paraId="68C924D1" w14:textId="77777777" w:rsidR="002D251E" w:rsidRPr="00397FDD" w:rsidRDefault="002D251E" w:rsidP="002D251E">
      <w:pPr>
        <w:pStyle w:val="Default"/>
        <w:jc w:val="both"/>
        <w:rPr>
          <w:rFonts w:ascii="Calibri Light" w:hAnsi="Calibri Light" w:cs="Calibri Light"/>
          <w:bCs/>
          <w:snapToGrid w:val="0"/>
          <w:sz w:val="22"/>
          <w:szCs w:val="22"/>
          <w:lang w:val="fr-FR"/>
        </w:rPr>
      </w:pPr>
    </w:p>
    <w:p w14:paraId="3E9E5745" w14:textId="77777777" w:rsidR="000A0711" w:rsidRPr="00397FDD" w:rsidRDefault="009C2593">
      <w:pPr>
        <w:pStyle w:val="Default"/>
        <w:jc w:val="both"/>
        <w:rPr>
          <w:rFonts w:ascii="Calibri Light" w:hAnsi="Calibri Light" w:cs="Calibri Light"/>
          <w:bCs/>
          <w:snapToGrid w:val="0"/>
          <w:sz w:val="22"/>
          <w:szCs w:val="22"/>
          <w:lang w:val="fr-FR"/>
        </w:rPr>
      </w:pPr>
      <w:r w:rsidRPr="00397FDD">
        <w:rPr>
          <w:rFonts w:ascii="Calibri Light" w:hAnsi="Calibri Light" w:cs="Calibri Light"/>
          <w:bCs/>
          <w:snapToGrid w:val="0"/>
          <w:sz w:val="22"/>
          <w:szCs w:val="22"/>
          <w:lang w:val="fr-FR"/>
        </w:rPr>
        <w:t>Les conseillers/consultants</w:t>
      </w:r>
      <w:r w:rsidR="003759DB" w:rsidRPr="00397FDD">
        <w:rPr>
          <w:rFonts w:ascii="Calibri Light" w:hAnsi="Calibri Light" w:cs="Calibri Light"/>
          <w:bCs/>
          <w:snapToGrid w:val="0"/>
          <w:sz w:val="22"/>
          <w:szCs w:val="22"/>
          <w:lang w:val="fr-FR"/>
        </w:rPr>
        <w:t xml:space="preserve"> en matière d'égalité des sexes seront essentiels pour répondre aux besoins de santé spécifiques à chaque sexe, tels que la santé maternelle et néonatale, les enfants d'âge scolaire, et pour veiller à ce que les programmes de vaccination soient intégrés à tous les autres services de santé. Il est important d'intégrer les initiatives existantes du ministère de la santé en matière d'intégration de la dimension de genre, en mettant l'accent sur les initiatives de vaccination du PEV, afin d'identifier et d'éliminer les obstacles liés au genre, qui limitent actuellement les progrès réalisés au fil des ans. En outre, l'intégration de la dimension de genre dans tous les aspects de la programmation de la vaccination garantira qu'ils sont équitables, efficaces et qu'ils atteignent tous les individus, indépendamment de leur sexe ou de leur situation géographique. Cela permettra également d'améliorer la fourniture de services aux personnes vivant dans des communautés éloignées et isolées, le ministère maximisant ses efforts pour s'assurer que personne n'est laissé pour compte. Dans le même ordre d'idées, le conseiller jouera un rôle clé dans l'adoption d'un processus de collecte de données sensible au genre, qui améliorera les résultats du ministère de la santé en matière de santé publique. En outre, ces </w:t>
      </w:r>
      <w:r w:rsidR="00BB0E35" w:rsidRPr="00397FDD">
        <w:rPr>
          <w:rFonts w:ascii="Calibri Light" w:hAnsi="Calibri Light" w:cs="Calibri Light"/>
          <w:bCs/>
          <w:snapToGrid w:val="0"/>
          <w:sz w:val="22"/>
          <w:szCs w:val="22"/>
          <w:lang w:val="fr-FR"/>
        </w:rPr>
        <w:t xml:space="preserve">postes </w:t>
      </w:r>
      <w:r w:rsidR="003759DB" w:rsidRPr="00397FDD">
        <w:rPr>
          <w:rFonts w:ascii="Calibri Light" w:hAnsi="Calibri Light" w:cs="Calibri Light"/>
          <w:bCs/>
          <w:snapToGrid w:val="0"/>
          <w:sz w:val="22"/>
          <w:szCs w:val="22"/>
          <w:lang w:val="fr-FR"/>
        </w:rPr>
        <w:t xml:space="preserve">contribueront à favoriser les engagements avec les communautés et à lever les obstacles socioculturels à la vaccination propres à chaque sexe. Les communautés sont au cœur de la réussite des initiatives sanitaires, et le conseiller veillera à ce qu'elles s'engagent et s'approprient les activités. </w:t>
      </w:r>
    </w:p>
    <w:p w14:paraId="2F3AB8C6" w14:textId="77777777" w:rsidR="002D251E" w:rsidRPr="00397FDD" w:rsidRDefault="002D251E" w:rsidP="002D251E">
      <w:pPr>
        <w:pStyle w:val="Default"/>
        <w:jc w:val="both"/>
        <w:rPr>
          <w:rFonts w:ascii="Calibri Light" w:hAnsi="Calibri Light" w:cs="Calibri Light"/>
          <w:b/>
          <w:snapToGrid w:val="0"/>
          <w:lang w:val="fr-FR"/>
        </w:rPr>
      </w:pPr>
    </w:p>
    <w:p w14:paraId="400477B8" w14:textId="77777777" w:rsidR="000A0711" w:rsidRPr="00397FDD" w:rsidRDefault="003759DB">
      <w:pPr>
        <w:pStyle w:val="Default"/>
        <w:jc w:val="both"/>
        <w:rPr>
          <w:rFonts w:ascii="Calibri Light" w:hAnsi="Calibri Light" w:cs="Calibri Light"/>
          <w:b/>
          <w:sz w:val="22"/>
          <w:szCs w:val="22"/>
          <w:lang w:val="fr-FR"/>
        </w:rPr>
      </w:pPr>
      <w:r w:rsidRPr="00397FDD">
        <w:rPr>
          <w:rFonts w:ascii="Calibri Light" w:hAnsi="Calibri Light" w:cs="Calibri Light"/>
          <w:b/>
          <w:snapToGrid w:val="0"/>
          <w:sz w:val="22"/>
          <w:szCs w:val="22"/>
          <w:lang w:val="fr-FR"/>
        </w:rPr>
        <w:t xml:space="preserve">Description des services </w:t>
      </w:r>
      <w:r w:rsidRPr="00397FDD">
        <w:rPr>
          <w:rFonts w:ascii="Calibri Light" w:hAnsi="Calibri Light" w:cs="Calibri Light"/>
          <w:b/>
          <w:sz w:val="22"/>
          <w:szCs w:val="22"/>
          <w:lang w:val="fr-FR"/>
        </w:rPr>
        <w:t xml:space="preserve">: </w:t>
      </w:r>
    </w:p>
    <w:p w14:paraId="59DF8A2F" w14:textId="77777777" w:rsidR="000A0711" w:rsidRPr="00397FDD" w:rsidRDefault="0064269E">
      <w:pPr>
        <w:jc w:val="both"/>
        <w:rPr>
          <w:rFonts w:ascii="Calibri Light" w:hAnsi="Calibri Light" w:cs="Calibri Light"/>
          <w:lang w:val="fr-FR"/>
        </w:rPr>
      </w:pPr>
      <w:r w:rsidRPr="00397FDD">
        <w:rPr>
          <w:rFonts w:ascii="Calibri Light" w:hAnsi="Calibri Light" w:cs="Calibri Light"/>
          <w:bCs/>
          <w:lang w:val="fr-FR"/>
        </w:rPr>
        <w:t xml:space="preserve">Les consultants </w:t>
      </w:r>
      <w:r w:rsidR="003759DB" w:rsidRPr="00397FDD">
        <w:rPr>
          <w:rFonts w:ascii="Calibri Light" w:hAnsi="Calibri Light" w:cs="Calibri Light"/>
          <w:bCs/>
          <w:lang w:val="fr-FR"/>
        </w:rPr>
        <w:t xml:space="preserve">seront intégrés au bureau du PEV à Freetown pour planifier, soutenir la mise en œuvre et assurer le suivi de la programmation sexospécifique et transformatrice au niveau national et au niveau du district.  Les </w:t>
      </w:r>
      <w:r w:rsidR="00D854F2" w:rsidRPr="00397FDD">
        <w:rPr>
          <w:rFonts w:ascii="Calibri Light" w:hAnsi="Calibri Light" w:cs="Calibri Light"/>
          <w:bCs/>
          <w:lang w:val="fr-FR"/>
        </w:rPr>
        <w:t xml:space="preserve">consultants </w:t>
      </w:r>
      <w:r w:rsidR="003759DB" w:rsidRPr="00397FDD">
        <w:rPr>
          <w:rFonts w:ascii="Calibri Light" w:hAnsi="Calibri Light" w:cs="Calibri Light"/>
          <w:bCs/>
          <w:lang w:val="fr-FR"/>
        </w:rPr>
        <w:t>travailleront avec des partenaires au niveau national et au niveau du district, et par l'intermédiaire du bureau du PEV pour assurer le suivi des activités de programmation clés tenant compte de la dimension de genre convenues par le gouvernement et Gavi.</w:t>
      </w:r>
    </w:p>
    <w:p w14:paraId="6222CA0A" w14:textId="77777777" w:rsidR="000A0711" w:rsidRPr="00397FDD" w:rsidRDefault="003759DB">
      <w:pPr>
        <w:spacing w:after="0"/>
        <w:rPr>
          <w:rFonts w:ascii="Calibri Light" w:hAnsi="Calibri Light" w:cs="Calibri Light"/>
          <w:lang w:val="fr-FR"/>
        </w:rPr>
      </w:pPr>
      <w:r w:rsidRPr="00397FDD">
        <w:rPr>
          <w:rFonts w:ascii="Calibri Light" w:hAnsi="Calibri Light" w:cs="Calibri Light"/>
          <w:b/>
          <w:bCs/>
          <w:lang w:val="fr-FR"/>
        </w:rPr>
        <w:t>Principales tâches et responsabilités</w:t>
      </w:r>
    </w:p>
    <w:p w14:paraId="37BA58C6" w14:textId="77777777" w:rsidR="000A0711" w:rsidRPr="00397FDD" w:rsidRDefault="003759DB">
      <w:pPr>
        <w:spacing w:after="0"/>
        <w:rPr>
          <w:rFonts w:ascii="Calibri Light" w:hAnsi="Calibri Light" w:cs="Calibri Light"/>
          <w:lang w:val="fr-FR"/>
        </w:rPr>
      </w:pPr>
      <w:r w:rsidRPr="00397FDD">
        <w:rPr>
          <w:rFonts w:ascii="Calibri Light" w:hAnsi="Calibri Light" w:cs="Calibri Light"/>
          <w:lang w:val="fr-FR"/>
        </w:rPr>
        <w:t>Les tâches spécifiques comprennent</w:t>
      </w:r>
    </w:p>
    <w:p w14:paraId="085762CB" w14:textId="70FEDEE3" w:rsidR="30C8C569" w:rsidRPr="00397FDD" w:rsidRDefault="30C8C569" w:rsidP="30C8C569">
      <w:pPr>
        <w:spacing w:after="0"/>
        <w:rPr>
          <w:rFonts w:ascii="Calibri Light" w:hAnsi="Calibri Light" w:cs="Calibri Light"/>
          <w:lang w:val="fr-FR"/>
        </w:rPr>
      </w:pPr>
    </w:p>
    <w:p w14:paraId="00E551FB" w14:textId="77777777" w:rsidR="000A0711" w:rsidRPr="00397FDD" w:rsidRDefault="003759DB">
      <w:pPr>
        <w:spacing w:after="0"/>
        <w:rPr>
          <w:rFonts w:ascii="Calibri Light" w:hAnsi="Calibri Light" w:cs="Calibri Light"/>
          <w:b/>
          <w:bCs/>
          <w:i/>
          <w:iCs/>
          <w:lang w:val="fr-FR"/>
        </w:rPr>
      </w:pPr>
      <w:r w:rsidRPr="00397FDD">
        <w:rPr>
          <w:rFonts w:ascii="Calibri Light" w:hAnsi="Calibri Light" w:cs="Calibri Light"/>
          <w:b/>
          <w:bCs/>
          <w:i/>
          <w:iCs/>
          <w:lang w:val="fr-FR"/>
        </w:rPr>
        <w:t>Intégration de la dimension de genre dans les opérations du PEV</w:t>
      </w:r>
    </w:p>
    <w:p w14:paraId="6C49135B" w14:textId="77777777" w:rsidR="000A0711" w:rsidRPr="00397FDD" w:rsidRDefault="003759DB">
      <w:pPr>
        <w:pStyle w:val="ListParagraph"/>
        <w:numPr>
          <w:ilvl w:val="0"/>
          <w:numId w:val="12"/>
        </w:numPr>
        <w:jc w:val="both"/>
        <w:rPr>
          <w:rFonts w:ascii="Calibri Light" w:hAnsi="Calibri Light" w:cs="Calibri Light"/>
          <w:b/>
          <w:lang w:val="fr-FR"/>
        </w:rPr>
      </w:pPr>
      <w:r w:rsidRPr="00397FDD">
        <w:rPr>
          <w:rFonts w:ascii="Calibri Light" w:hAnsi="Calibri Light" w:cs="Calibri Light"/>
          <w:bCs/>
          <w:lang w:val="fr-FR"/>
        </w:rPr>
        <w:t xml:space="preserve">Soutenir le bureau du PEV dans la </w:t>
      </w:r>
      <w:r w:rsidRPr="00397FDD">
        <w:rPr>
          <w:rFonts w:ascii="Calibri Light" w:hAnsi="Calibri Light" w:cs="Calibri Light"/>
          <w:lang w:val="fr-FR"/>
        </w:rPr>
        <w:t>conception d'une programmation sexospécifique et transformatrice au cours du processus de planification complète du portefeuille (FPP).</w:t>
      </w:r>
    </w:p>
    <w:p w14:paraId="601C59FE" w14:textId="77777777" w:rsidR="000A0711" w:rsidRPr="00397FDD" w:rsidRDefault="003759DB">
      <w:pPr>
        <w:pStyle w:val="ListParagraph"/>
        <w:numPr>
          <w:ilvl w:val="0"/>
          <w:numId w:val="12"/>
        </w:numPr>
        <w:jc w:val="both"/>
        <w:rPr>
          <w:rFonts w:ascii="Calibri Light" w:hAnsi="Calibri Light" w:cs="Calibri Light"/>
          <w:b/>
          <w:lang w:val="fr-FR"/>
        </w:rPr>
      </w:pPr>
      <w:r w:rsidRPr="00397FDD">
        <w:rPr>
          <w:rFonts w:ascii="Calibri Light" w:hAnsi="Calibri Light" w:cs="Calibri Light"/>
          <w:lang w:val="fr-FR"/>
        </w:rPr>
        <w:t>Soutenir le bureau du PEV dans la conception d'un cadre de suivi sensible au genre pour le PPF.</w:t>
      </w:r>
    </w:p>
    <w:p w14:paraId="6FD3179B" w14:textId="77777777" w:rsidR="000A0711" w:rsidRPr="00397FDD" w:rsidRDefault="003759DB">
      <w:pPr>
        <w:pStyle w:val="ListParagraph"/>
        <w:numPr>
          <w:ilvl w:val="0"/>
          <w:numId w:val="12"/>
        </w:numPr>
        <w:jc w:val="both"/>
        <w:rPr>
          <w:rFonts w:ascii="Calibri Light" w:hAnsi="Calibri Light" w:cs="Calibri Light"/>
          <w:lang w:val="fr-FR"/>
        </w:rPr>
      </w:pPr>
      <w:r w:rsidRPr="00397FDD">
        <w:rPr>
          <w:rFonts w:ascii="Calibri Light" w:hAnsi="Calibri Light" w:cs="Calibri Light"/>
          <w:lang w:val="fr-FR"/>
        </w:rPr>
        <w:t>Soutenir la traduction des conclusions et des recommandations des analyses de genre (menées par l'UNICEF début 2024) dans la conception d'initiatives innovantes qui s'appuieront sur les opportunités et s'attaqueront aux obstacles liés au genre rencontrés par les soignants, les travailleurs de la santé et les adolescents.</w:t>
      </w:r>
    </w:p>
    <w:p w14:paraId="5384BF15" w14:textId="77777777" w:rsidR="000A0711" w:rsidRPr="00397FDD" w:rsidRDefault="003759DB">
      <w:pPr>
        <w:pStyle w:val="ListParagraph"/>
        <w:numPr>
          <w:ilvl w:val="0"/>
          <w:numId w:val="12"/>
        </w:numPr>
        <w:jc w:val="both"/>
        <w:rPr>
          <w:rFonts w:ascii="Calibri Light" w:hAnsi="Calibri Light" w:cs="Calibri Light"/>
          <w:lang w:val="fr-FR"/>
        </w:rPr>
      </w:pPr>
      <w:r w:rsidRPr="00397FDD">
        <w:rPr>
          <w:rFonts w:ascii="Calibri Light" w:hAnsi="Calibri Light" w:cs="Calibri Light"/>
          <w:lang w:val="fr-FR"/>
        </w:rPr>
        <w:t xml:space="preserve">Élaborer et soutenir la mise en œuvre d'une politique globale en matière d'égalité des sexes pour le bureau du PEV et d'une stratégie complémentaire en matière d'égalité des sexes et de vaccination. </w:t>
      </w:r>
    </w:p>
    <w:p w14:paraId="203A682A" w14:textId="77777777" w:rsidR="000A0711" w:rsidRPr="00397FDD" w:rsidRDefault="003759DB">
      <w:pPr>
        <w:pStyle w:val="ListParagraph"/>
        <w:numPr>
          <w:ilvl w:val="0"/>
          <w:numId w:val="12"/>
        </w:numPr>
        <w:jc w:val="both"/>
        <w:rPr>
          <w:rFonts w:ascii="Calibri Light" w:hAnsi="Calibri Light" w:cs="Calibri Light"/>
          <w:lang w:val="fr-FR"/>
        </w:rPr>
      </w:pPr>
      <w:r w:rsidRPr="00397FDD">
        <w:rPr>
          <w:rFonts w:ascii="Calibri Light" w:hAnsi="Calibri Light" w:cs="Calibri Light"/>
          <w:lang w:val="fr-FR"/>
        </w:rPr>
        <w:lastRenderedPageBreak/>
        <w:t>Soutenir les évaluations de base, à mi-parcours et finales de la stratégie en matière d'égalité des sexes et aider le gouvernement à rédiger des rapports complets sur la mise en œuvre et les résultats de la programmation en matière d'égalité des sexes.</w:t>
      </w:r>
    </w:p>
    <w:p w14:paraId="547EC799" w14:textId="77777777" w:rsidR="000A0711" w:rsidRPr="00397FDD" w:rsidRDefault="003759DB">
      <w:pPr>
        <w:pStyle w:val="ListParagraph"/>
        <w:numPr>
          <w:ilvl w:val="0"/>
          <w:numId w:val="12"/>
        </w:numPr>
        <w:jc w:val="both"/>
        <w:rPr>
          <w:rFonts w:ascii="Calibri Light" w:hAnsi="Calibri Light" w:cs="Calibri Light"/>
          <w:lang w:val="fr-FR"/>
        </w:rPr>
      </w:pPr>
      <w:r w:rsidRPr="00397FDD">
        <w:rPr>
          <w:rFonts w:ascii="Calibri Light" w:hAnsi="Calibri Light" w:cs="Calibri Light"/>
          <w:lang w:val="fr-FR"/>
        </w:rPr>
        <w:t xml:space="preserve">Faciliter l'élaboration et la mise en œuvre d'une politique de protection contre l'exploitation, les agressions et le harcèlement sexuels (PSEAH) sur le lieu de travail. </w:t>
      </w:r>
    </w:p>
    <w:p w14:paraId="22615F1F" w14:textId="77777777" w:rsidR="000A0711" w:rsidRPr="00397FDD" w:rsidRDefault="003759DB">
      <w:pPr>
        <w:pStyle w:val="ListParagraph"/>
        <w:numPr>
          <w:ilvl w:val="0"/>
          <w:numId w:val="12"/>
        </w:numPr>
        <w:jc w:val="both"/>
        <w:rPr>
          <w:rFonts w:ascii="Calibri Light" w:hAnsi="Calibri Light" w:cs="Calibri Light"/>
          <w:lang w:val="fr-FR"/>
        </w:rPr>
      </w:pPr>
      <w:r w:rsidRPr="00397FDD">
        <w:rPr>
          <w:rFonts w:ascii="Calibri Light" w:hAnsi="Calibri Light" w:cs="Calibri Light"/>
          <w:lang w:val="fr-FR"/>
        </w:rPr>
        <w:t>Travailler avec des partenaires sous contrat avec Gavi pour suivre la mise en œuvre d'autres programmes liés à l'égalité des sexes.</w:t>
      </w:r>
    </w:p>
    <w:p w14:paraId="035BAF8D" w14:textId="77777777" w:rsidR="000A0711" w:rsidRPr="00397FDD" w:rsidRDefault="003759DB">
      <w:pPr>
        <w:pStyle w:val="ListParagraph"/>
        <w:numPr>
          <w:ilvl w:val="0"/>
          <w:numId w:val="12"/>
        </w:numPr>
        <w:jc w:val="both"/>
        <w:rPr>
          <w:rFonts w:ascii="Calibri Light" w:hAnsi="Calibri Light" w:cs="Calibri Light"/>
          <w:lang w:val="fr-FR"/>
        </w:rPr>
      </w:pPr>
      <w:r w:rsidRPr="00397FDD">
        <w:rPr>
          <w:rFonts w:ascii="Calibri Light" w:hAnsi="Calibri Light" w:cs="Calibri Light"/>
          <w:lang w:val="fr-FR"/>
        </w:rPr>
        <w:t>Mener des programmes de renforcement des capacités sur l'égalité des sexes et la vaccination avec les partenaires du gouvernement et des OSC.</w:t>
      </w:r>
    </w:p>
    <w:p w14:paraId="0025C7DB" w14:textId="77777777" w:rsidR="000A0711" w:rsidRPr="00397FDD" w:rsidRDefault="003759DB">
      <w:pPr>
        <w:pStyle w:val="ListParagraph"/>
        <w:numPr>
          <w:ilvl w:val="0"/>
          <w:numId w:val="12"/>
        </w:numPr>
        <w:jc w:val="both"/>
        <w:rPr>
          <w:rFonts w:ascii="Calibri Light" w:hAnsi="Calibri Light" w:cs="Calibri Light"/>
          <w:lang w:val="fr-FR"/>
        </w:rPr>
      </w:pPr>
      <w:r w:rsidRPr="00397FDD">
        <w:rPr>
          <w:rFonts w:ascii="Calibri Light" w:hAnsi="Calibri Light" w:cs="Calibri Light"/>
          <w:lang w:val="fr-FR"/>
        </w:rPr>
        <w:t>Cartographier les programmes de santé liés au genre mis en œuvre par le gouvernement ou les OSC et dont le secteur de la vaccination pourrait s'inspirer ou avec lesquels il pourrait collaborer.</w:t>
      </w:r>
    </w:p>
    <w:p w14:paraId="18430D5F" w14:textId="77777777" w:rsidR="000A0711" w:rsidRDefault="003759DB">
      <w:pPr>
        <w:spacing w:after="0"/>
        <w:jc w:val="both"/>
        <w:rPr>
          <w:rFonts w:ascii="Calibri Light" w:hAnsi="Calibri Light" w:cs="Calibri Light"/>
          <w:b/>
          <w:bCs/>
          <w:i/>
          <w:iCs/>
        </w:rPr>
      </w:pPr>
      <w:proofErr w:type="spellStart"/>
      <w:r>
        <w:rPr>
          <w:rFonts w:ascii="Calibri Light" w:hAnsi="Calibri Light" w:cs="Calibri Light"/>
          <w:b/>
          <w:bCs/>
          <w:i/>
          <w:iCs/>
        </w:rPr>
        <w:t>Apprentissage</w:t>
      </w:r>
      <w:proofErr w:type="spellEnd"/>
      <w:r>
        <w:rPr>
          <w:rFonts w:ascii="Calibri Light" w:hAnsi="Calibri Light" w:cs="Calibri Light"/>
          <w:b/>
          <w:bCs/>
          <w:i/>
          <w:iCs/>
        </w:rPr>
        <w:t xml:space="preserve"> et </w:t>
      </w:r>
      <w:proofErr w:type="spellStart"/>
      <w:r>
        <w:rPr>
          <w:rFonts w:ascii="Calibri Light" w:hAnsi="Calibri Light" w:cs="Calibri Light"/>
          <w:b/>
          <w:bCs/>
          <w:i/>
          <w:iCs/>
        </w:rPr>
        <w:t>évaluation</w:t>
      </w:r>
      <w:proofErr w:type="spellEnd"/>
    </w:p>
    <w:p w14:paraId="43567086" w14:textId="77777777" w:rsidR="000A0711" w:rsidRPr="00397FDD" w:rsidRDefault="003759DB">
      <w:pPr>
        <w:pStyle w:val="ListParagraph"/>
        <w:numPr>
          <w:ilvl w:val="0"/>
          <w:numId w:val="12"/>
        </w:numPr>
        <w:spacing w:after="0"/>
        <w:jc w:val="both"/>
        <w:rPr>
          <w:rFonts w:ascii="Calibri Light" w:hAnsi="Calibri Light" w:cs="Calibri Light"/>
          <w:lang w:val="fr-FR"/>
        </w:rPr>
      </w:pPr>
      <w:r w:rsidRPr="00397FDD">
        <w:rPr>
          <w:rFonts w:ascii="Calibri Light" w:hAnsi="Calibri Light" w:cs="Calibri Light"/>
          <w:lang w:val="fr-FR"/>
        </w:rPr>
        <w:t xml:space="preserve">Participer à l'initiation à l'assistance technique en matière de genre et aux réunions mensuelles avec les autres spécialistes du genre. </w:t>
      </w:r>
    </w:p>
    <w:p w14:paraId="508DA5B3" w14:textId="77777777" w:rsidR="000A0711" w:rsidRPr="00397FDD" w:rsidRDefault="003759DB">
      <w:pPr>
        <w:pStyle w:val="ListParagraph"/>
        <w:numPr>
          <w:ilvl w:val="0"/>
          <w:numId w:val="12"/>
        </w:numPr>
        <w:jc w:val="both"/>
        <w:rPr>
          <w:rFonts w:ascii="Calibri Light" w:hAnsi="Calibri Light" w:cs="Calibri Light"/>
          <w:lang w:val="fr-FR"/>
        </w:rPr>
      </w:pPr>
      <w:r w:rsidRPr="00397FDD">
        <w:rPr>
          <w:rFonts w:ascii="Calibri Light" w:hAnsi="Calibri Light" w:cs="Calibri Light"/>
          <w:lang w:val="fr-FR"/>
        </w:rPr>
        <w:t xml:space="preserve">Rédiger au moins </w:t>
      </w:r>
      <w:r w:rsidR="004F5D83" w:rsidRPr="00397FDD">
        <w:rPr>
          <w:rFonts w:ascii="Calibri Light" w:hAnsi="Calibri Light" w:cs="Calibri Light"/>
          <w:lang w:val="fr-FR"/>
        </w:rPr>
        <w:t>deux études de</w:t>
      </w:r>
      <w:r w:rsidRPr="00397FDD">
        <w:rPr>
          <w:rFonts w:ascii="Calibri Light" w:hAnsi="Calibri Light" w:cs="Calibri Light"/>
          <w:lang w:val="fr-FR"/>
        </w:rPr>
        <w:t xml:space="preserve"> cas sur les enseignements tirés de la mise en œuvre d'un programme/d'une approche visant à lever les obstacles liés au genre auxquels se heurtent les soignants, les adolescents ou les professionnels de la santé.</w:t>
      </w:r>
    </w:p>
    <w:p w14:paraId="389C996F" w14:textId="77777777" w:rsidR="009C26C8" w:rsidRPr="00397FDD" w:rsidRDefault="009C26C8" w:rsidP="009C26C8">
      <w:pPr>
        <w:pStyle w:val="ListParagraph"/>
        <w:jc w:val="both"/>
        <w:rPr>
          <w:rFonts w:ascii="Calibri Light" w:hAnsi="Calibri Light" w:cs="Calibri Light"/>
          <w:lang w:val="fr-FR"/>
        </w:rPr>
      </w:pPr>
    </w:p>
    <w:p w14:paraId="7ACBF71E" w14:textId="77777777" w:rsidR="000A0711" w:rsidRDefault="003759DB">
      <w:pPr>
        <w:spacing w:after="0" w:line="240" w:lineRule="auto"/>
        <w:jc w:val="both"/>
        <w:rPr>
          <w:rFonts w:ascii="Calibri Light" w:eastAsia="Times New Roman" w:hAnsi="Calibri Light" w:cs="Calibri Light"/>
          <w:lang w:val="en-US"/>
        </w:rPr>
      </w:pPr>
      <w:proofErr w:type="spellStart"/>
      <w:r w:rsidRPr="2B1AB9B0">
        <w:rPr>
          <w:rFonts w:ascii="Calibri Light" w:eastAsia="Times New Roman" w:hAnsi="Calibri Light" w:cs="Calibri Light"/>
          <w:b/>
          <w:bCs/>
        </w:rPr>
        <w:t>Tâches</w:t>
      </w:r>
      <w:proofErr w:type="spellEnd"/>
      <w:r w:rsidRPr="2B1AB9B0">
        <w:rPr>
          <w:rFonts w:ascii="Calibri Light" w:eastAsia="Times New Roman" w:hAnsi="Calibri Light" w:cs="Calibri Light"/>
          <w:b/>
          <w:bCs/>
        </w:rPr>
        <w:t xml:space="preserve">/étapes et </w:t>
      </w:r>
      <w:proofErr w:type="spellStart"/>
      <w:r w:rsidRPr="2B1AB9B0">
        <w:rPr>
          <w:rFonts w:ascii="Calibri Light" w:eastAsia="Times New Roman" w:hAnsi="Calibri Light" w:cs="Calibri Light"/>
          <w:b/>
          <w:bCs/>
        </w:rPr>
        <w:t>calendrier</w:t>
      </w:r>
      <w:proofErr w:type="spellEnd"/>
    </w:p>
    <w:tbl>
      <w:tblPr>
        <w:tblpPr w:leftFromText="180" w:rightFromText="180" w:bottomFromText="200" w:vertAnchor="page" w:horzAnchor="margin" w:tblpY="2191"/>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7365"/>
        <w:gridCol w:w="1866"/>
      </w:tblGrid>
      <w:tr w:rsidR="00B00C16" w14:paraId="3F94EA21" w14:textId="77777777" w:rsidTr="1907D8ED">
        <w:trPr>
          <w:trHeight w:val="565"/>
        </w:trPr>
        <w:tc>
          <w:tcPr>
            <w:tcW w:w="7365" w:type="dxa"/>
            <w:tcBorders>
              <w:top w:val="single" w:sz="8" w:space="0" w:color="6D6D6D"/>
              <w:left w:val="single" w:sz="8" w:space="0" w:color="6D6D6D"/>
              <w:bottom w:val="single" w:sz="4" w:space="0" w:color="auto"/>
              <w:right w:val="single" w:sz="8" w:space="0" w:color="6D6D6D"/>
            </w:tcBorders>
            <w:hideMark/>
          </w:tcPr>
          <w:p w14:paraId="70790B33" w14:textId="77777777" w:rsidR="000A0711" w:rsidRPr="00397FDD" w:rsidRDefault="003759DB">
            <w:pPr>
              <w:spacing w:line="240" w:lineRule="auto"/>
              <w:rPr>
                <w:rStyle w:val="normaltextrun"/>
                <w:rFonts w:ascii="Calibri Light" w:hAnsi="Calibri Light" w:cs="Calibri Light"/>
                <w:lang w:val="fr-FR"/>
              </w:rPr>
            </w:pPr>
            <w:r w:rsidRPr="00397FDD">
              <w:rPr>
                <w:rStyle w:val="normaltextrun"/>
                <w:rFonts w:ascii="Calibri Light" w:hAnsi="Calibri Light" w:cs="Calibri Light"/>
                <w:lang w:val="fr-FR"/>
              </w:rPr>
              <w:lastRenderedPageBreak/>
              <w:t>Programmes tenant compte de la dimension de genre, conçus pour lever les obstacles auxquels se heurtent les soignants, les travailleurs de la santé et les adolescents dans le cadre du PPF.</w:t>
            </w:r>
          </w:p>
        </w:tc>
        <w:tc>
          <w:tcPr>
            <w:tcW w:w="1866" w:type="dxa"/>
            <w:tcBorders>
              <w:top w:val="single" w:sz="8" w:space="0" w:color="6D6D6D"/>
              <w:left w:val="single" w:sz="8" w:space="0" w:color="6D6D6D"/>
              <w:bottom w:val="single" w:sz="4" w:space="0" w:color="auto"/>
              <w:right w:val="single" w:sz="8" w:space="0" w:color="6D6D6D"/>
            </w:tcBorders>
            <w:hideMark/>
          </w:tcPr>
          <w:p w14:paraId="2D4BF3EB" w14:textId="77777777" w:rsidR="000A0711" w:rsidRDefault="003759DB">
            <w:pPr>
              <w:spacing w:line="240" w:lineRule="auto"/>
              <w:rPr>
                <w:rStyle w:val="normaltextrun"/>
                <w:rFonts w:ascii="Calibri Light" w:hAnsi="Calibri Light" w:cs="Calibri Light"/>
              </w:rPr>
            </w:pPr>
            <w:proofErr w:type="spellStart"/>
            <w:r w:rsidRPr="5525CD87">
              <w:rPr>
                <w:rStyle w:val="normaltextrun"/>
                <w:rFonts w:ascii="Calibri Light" w:hAnsi="Calibri Light" w:cs="Calibri Light"/>
              </w:rPr>
              <w:t>Mois</w:t>
            </w:r>
            <w:proofErr w:type="spellEnd"/>
            <w:r w:rsidRPr="5525CD87">
              <w:rPr>
                <w:rStyle w:val="normaltextrun"/>
                <w:rFonts w:ascii="Calibri Light" w:hAnsi="Calibri Light" w:cs="Calibri Light"/>
              </w:rPr>
              <w:t xml:space="preserve"> 3</w:t>
            </w:r>
          </w:p>
        </w:tc>
      </w:tr>
      <w:tr w:rsidR="00B00C16" w14:paraId="2B6AB6A4" w14:textId="77777777" w:rsidTr="1907D8ED">
        <w:trPr>
          <w:trHeight w:val="284"/>
        </w:trPr>
        <w:tc>
          <w:tcPr>
            <w:tcW w:w="7365" w:type="dxa"/>
            <w:tcBorders>
              <w:top w:val="single" w:sz="8" w:space="0" w:color="6D6D6D"/>
              <w:left w:val="single" w:sz="8" w:space="0" w:color="6D6D6D"/>
              <w:bottom w:val="single" w:sz="8" w:space="0" w:color="6D6D6D"/>
              <w:right w:val="single" w:sz="8" w:space="0" w:color="6D6D6D"/>
            </w:tcBorders>
          </w:tcPr>
          <w:p w14:paraId="03B5574E" w14:textId="77777777" w:rsidR="000A0711" w:rsidRPr="00397FDD" w:rsidRDefault="003759DB">
            <w:pPr>
              <w:spacing w:line="240" w:lineRule="auto"/>
              <w:rPr>
                <w:rStyle w:val="normaltextrun"/>
                <w:rFonts w:ascii="Calibri Light" w:hAnsi="Calibri Light" w:cs="Calibri Light"/>
                <w:lang w:val="fr-FR"/>
              </w:rPr>
            </w:pPr>
            <w:r w:rsidRPr="00397FDD">
              <w:rPr>
                <w:rStyle w:val="normaltextrun"/>
                <w:rFonts w:ascii="Calibri Light" w:hAnsi="Calibri Light" w:cs="Calibri Light"/>
                <w:lang w:val="fr-FR"/>
              </w:rPr>
              <w:t>Cadre de suivi sensible au genre pour le PPF - le cadre de suivi comprend des indicateurs de genre et de sexe</w:t>
            </w:r>
          </w:p>
          <w:p w14:paraId="08A981B9" w14:textId="77777777" w:rsidR="00B00C16" w:rsidRPr="00397FDD" w:rsidRDefault="00B00C16" w:rsidP="5525CD87">
            <w:pPr>
              <w:spacing w:line="240" w:lineRule="auto"/>
              <w:rPr>
                <w:rStyle w:val="normaltextrun"/>
                <w:rFonts w:ascii="Calibri Light" w:hAnsi="Calibri Light" w:cs="Calibri Light"/>
                <w:lang w:val="fr-FR"/>
              </w:rPr>
            </w:pPr>
          </w:p>
        </w:tc>
        <w:tc>
          <w:tcPr>
            <w:tcW w:w="1866" w:type="dxa"/>
            <w:tcBorders>
              <w:top w:val="single" w:sz="4" w:space="0" w:color="auto"/>
              <w:left w:val="single" w:sz="8" w:space="0" w:color="6D6D6D"/>
              <w:bottom w:val="single" w:sz="4" w:space="0" w:color="auto"/>
              <w:right w:val="single" w:sz="8" w:space="0" w:color="6D6D6D"/>
            </w:tcBorders>
            <w:hideMark/>
          </w:tcPr>
          <w:p w14:paraId="0D5EFE3E" w14:textId="77777777" w:rsidR="000A0711" w:rsidRDefault="003759DB">
            <w:pPr>
              <w:spacing w:line="240" w:lineRule="auto"/>
              <w:rPr>
                <w:rStyle w:val="normaltextrun"/>
                <w:rFonts w:ascii="Calibri Light" w:hAnsi="Calibri Light" w:cs="Calibri Light"/>
              </w:rPr>
            </w:pPr>
            <w:proofErr w:type="spellStart"/>
            <w:r w:rsidRPr="5525CD87">
              <w:rPr>
                <w:rStyle w:val="normaltextrun"/>
                <w:rFonts w:ascii="Calibri Light" w:hAnsi="Calibri Light" w:cs="Calibri Light"/>
              </w:rPr>
              <w:t>Mois</w:t>
            </w:r>
            <w:proofErr w:type="spellEnd"/>
            <w:r w:rsidRPr="5525CD87">
              <w:rPr>
                <w:rStyle w:val="normaltextrun"/>
                <w:rFonts w:ascii="Calibri Light" w:hAnsi="Calibri Light" w:cs="Calibri Light"/>
              </w:rPr>
              <w:t xml:space="preserve"> 3</w:t>
            </w:r>
          </w:p>
        </w:tc>
      </w:tr>
      <w:tr w:rsidR="00B00C16" w14:paraId="337E72A2" w14:textId="77777777" w:rsidTr="1907D8ED">
        <w:trPr>
          <w:trHeight w:val="284"/>
        </w:trPr>
        <w:tc>
          <w:tcPr>
            <w:tcW w:w="7365" w:type="dxa"/>
            <w:tcBorders>
              <w:top w:val="single" w:sz="8" w:space="0" w:color="6D6D6D"/>
              <w:left w:val="single" w:sz="8" w:space="0" w:color="6D6D6D"/>
              <w:bottom w:val="single" w:sz="8" w:space="0" w:color="6D6D6D"/>
              <w:right w:val="single" w:sz="8" w:space="0" w:color="6D6D6D"/>
            </w:tcBorders>
            <w:hideMark/>
          </w:tcPr>
          <w:p w14:paraId="606734D7" w14:textId="77777777" w:rsidR="000A0711" w:rsidRPr="00397FDD" w:rsidRDefault="003759DB">
            <w:pPr>
              <w:spacing w:line="240" w:lineRule="auto"/>
              <w:rPr>
                <w:rStyle w:val="normaltextrun"/>
                <w:rFonts w:ascii="Calibri Light" w:hAnsi="Calibri Light" w:cs="Calibri Light"/>
                <w:lang w:val="fr-FR"/>
              </w:rPr>
            </w:pPr>
            <w:r w:rsidRPr="00397FDD">
              <w:rPr>
                <w:rStyle w:val="normaltextrun"/>
                <w:rFonts w:ascii="Calibri Light" w:hAnsi="Calibri Light" w:cs="Calibri Light"/>
                <w:lang w:val="fr-FR"/>
              </w:rPr>
              <w:t>Le plan de travail annuel du PIE comprend une programmation spécifique en matière d'égalité entre les hommes et les femmes</w:t>
            </w:r>
          </w:p>
        </w:tc>
        <w:tc>
          <w:tcPr>
            <w:tcW w:w="1866" w:type="dxa"/>
            <w:tcBorders>
              <w:top w:val="single" w:sz="4" w:space="0" w:color="auto"/>
              <w:left w:val="single" w:sz="8" w:space="0" w:color="6D6D6D"/>
              <w:bottom w:val="single" w:sz="4" w:space="0" w:color="auto"/>
              <w:right w:val="single" w:sz="8" w:space="0" w:color="6D6D6D"/>
            </w:tcBorders>
            <w:hideMark/>
          </w:tcPr>
          <w:p w14:paraId="19AD59F2" w14:textId="77777777" w:rsidR="000A0711" w:rsidRDefault="003759DB">
            <w:pPr>
              <w:spacing w:line="240" w:lineRule="auto"/>
              <w:rPr>
                <w:rStyle w:val="normaltextrun"/>
                <w:rFonts w:ascii="Calibri Light" w:hAnsi="Calibri Light" w:cs="Calibri Light"/>
              </w:rPr>
            </w:pPr>
            <w:proofErr w:type="spellStart"/>
            <w:r w:rsidRPr="5525CD87">
              <w:rPr>
                <w:rStyle w:val="normaltextrun"/>
                <w:rFonts w:ascii="Calibri Light" w:hAnsi="Calibri Light" w:cs="Calibri Light"/>
              </w:rPr>
              <w:t>Mois</w:t>
            </w:r>
            <w:proofErr w:type="spellEnd"/>
            <w:r w:rsidRPr="5525CD87">
              <w:rPr>
                <w:rStyle w:val="normaltextrun"/>
                <w:rFonts w:ascii="Calibri Light" w:hAnsi="Calibri Light" w:cs="Calibri Light"/>
              </w:rPr>
              <w:t xml:space="preserve"> 3 et </w:t>
            </w:r>
            <w:proofErr w:type="spellStart"/>
            <w:r w:rsidRPr="5525CD87">
              <w:rPr>
                <w:rStyle w:val="normaltextrun"/>
                <w:rFonts w:ascii="Calibri Light" w:hAnsi="Calibri Light" w:cs="Calibri Light"/>
              </w:rPr>
              <w:t>mois</w:t>
            </w:r>
            <w:proofErr w:type="spellEnd"/>
            <w:r w:rsidRPr="5525CD87">
              <w:rPr>
                <w:rStyle w:val="normaltextrun"/>
                <w:rFonts w:ascii="Calibri Light" w:hAnsi="Calibri Light" w:cs="Calibri Light"/>
              </w:rPr>
              <w:t xml:space="preserve"> 14</w:t>
            </w:r>
          </w:p>
        </w:tc>
      </w:tr>
      <w:tr w:rsidR="00B00C16" w14:paraId="4ADCF889" w14:textId="77777777" w:rsidTr="1907D8ED">
        <w:trPr>
          <w:trHeight w:val="284"/>
        </w:trPr>
        <w:tc>
          <w:tcPr>
            <w:tcW w:w="7365" w:type="dxa"/>
            <w:tcBorders>
              <w:top w:val="single" w:sz="8" w:space="0" w:color="6D6D6D"/>
              <w:left w:val="single" w:sz="8" w:space="0" w:color="6D6D6D"/>
              <w:bottom w:val="single" w:sz="8" w:space="0" w:color="6D6D6D"/>
              <w:right w:val="single" w:sz="8" w:space="0" w:color="6D6D6D"/>
            </w:tcBorders>
            <w:hideMark/>
          </w:tcPr>
          <w:p w14:paraId="74998F7F" w14:textId="77777777" w:rsidR="000A0711" w:rsidRPr="00397FDD" w:rsidRDefault="003759DB">
            <w:pPr>
              <w:spacing w:line="240" w:lineRule="auto"/>
              <w:rPr>
                <w:rStyle w:val="normaltextrun"/>
                <w:rFonts w:ascii="Calibri Light" w:hAnsi="Calibri Light" w:cs="Calibri Light"/>
                <w:lang w:val="fr-FR"/>
              </w:rPr>
            </w:pPr>
            <w:r w:rsidRPr="00397FDD">
              <w:rPr>
                <w:rStyle w:val="normaltextrun"/>
                <w:rFonts w:ascii="Calibri Light" w:hAnsi="Calibri Light" w:cs="Calibri Light"/>
                <w:lang w:val="fr-FR"/>
              </w:rPr>
              <w:t>Plan de facilitation et d'élaboration d'une politique globale du PEV en matière d'égalité des sexes (conforme à la loi nationale sur l'égalité des sexes et l'autonomisation des femmes).</w:t>
            </w:r>
          </w:p>
        </w:tc>
        <w:tc>
          <w:tcPr>
            <w:tcW w:w="1866" w:type="dxa"/>
            <w:tcBorders>
              <w:top w:val="single" w:sz="4" w:space="0" w:color="auto"/>
              <w:left w:val="single" w:sz="8" w:space="0" w:color="6D6D6D"/>
              <w:bottom w:val="single" w:sz="4" w:space="0" w:color="auto"/>
              <w:right w:val="single" w:sz="8" w:space="0" w:color="6D6D6D"/>
            </w:tcBorders>
            <w:hideMark/>
          </w:tcPr>
          <w:p w14:paraId="714125B3" w14:textId="77777777" w:rsidR="000A0711" w:rsidRDefault="003759DB">
            <w:pPr>
              <w:spacing w:line="240" w:lineRule="auto"/>
              <w:rPr>
                <w:rStyle w:val="normaltextrun"/>
                <w:rFonts w:ascii="Calibri Light" w:hAnsi="Calibri Light" w:cs="Calibri Light"/>
              </w:rPr>
            </w:pPr>
            <w:proofErr w:type="spellStart"/>
            <w:r w:rsidRPr="5525CD87">
              <w:rPr>
                <w:rStyle w:val="normaltextrun"/>
                <w:rFonts w:ascii="Calibri Light" w:hAnsi="Calibri Light" w:cs="Calibri Light"/>
              </w:rPr>
              <w:t>Mois</w:t>
            </w:r>
            <w:proofErr w:type="spellEnd"/>
            <w:r w:rsidRPr="5525CD87">
              <w:rPr>
                <w:rStyle w:val="normaltextrun"/>
                <w:rFonts w:ascii="Calibri Light" w:hAnsi="Calibri Light" w:cs="Calibri Light"/>
              </w:rPr>
              <w:t xml:space="preserve"> 4</w:t>
            </w:r>
          </w:p>
        </w:tc>
      </w:tr>
      <w:tr w:rsidR="00CD16F4" w14:paraId="410377D5" w14:textId="77777777" w:rsidTr="1907D8ED">
        <w:trPr>
          <w:trHeight w:val="284"/>
        </w:trPr>
        <w:tc>
          <w:tcPr>
            <w:tcW w:w="7365" w:type="dxa"/>
            <w:tcBorders>
              <w:top w:val="single" w:sz="8" w:space="0" w:color="6D6D6D"/>
              <w:left w:val="single" w:sz="8" w:space="0" w:color="6D6D6D"/>
              <w:bottom w:val="single" w:sz="8" w:space="0" w:color="6D6D6D"/>
              <w:right w:val="single" w:sz="8" w:space="0" w:color="6D6D6D"/>
            </w:tcBorders>
          </w:tcPr>
          <w:p w14:paraId="5B34DCD0" w14:textId="77777777" w:rsidR="000A0711" w:rsidRPr="00397FDD" w:rsidRDefault="003759DB">
            <w:pPr>
              <w:spacing w:line="240" w:lineRule="auto"/>
              <w:rPr>
                <w:rStyle w:val="normaltextrun"/>
                <w:rFonts w:ascii="Calibri Light" w:hAnsi="Calibri Light" w:cs="Calibri Light"/>
                <w:lang w:val="fr-FR"/>
              </w:rPr>
            </w:pPr>
            <w:r w:rsidRPr="00397FDD">
              <w:rPr>
                <w:rStyle w:val="normaltextrun"/>
                <w:rFonts w:ascii="Calibri Light" w:hAnsi="Calibri Light" w:cs="Calibri Light"/>
                <w:lang w:val="fr-FR"/>
              </w:rPr>
              <w:t>Plan du programme de renforcement des capacités en matière de genre et de vaccination pour les partenaires du gouvernement et des OSC</w:t>
            </w:r>
          </w:p>
        </w:tc>
        <w:tc>
          <w:tcPr>
            <w:tcW w:w="1866" w:type="dxa"/>
            <w:tcBorders>
              <w:top w:val="single" w:sz="8" w:space="0" w:color="6D6D6D"/>
              <w:left w:val="single" w:sz="8" w:space="0" w:color="6D6D6D"/>
              <w:bottom w:val="single" w:sz="4" w:space="0" w:color="auto"/>
              <w:right w:val="single" w:sz="8" w:space="0" w:color="6D6D6D"/>
            </w:tcBorders>
          </w:tcPr>
          <w:p w14:paraId="344462F1" w14:textId="77777777" w:rsidR="000A0711" w:rsidRDefault="003759DB">
            <w:pPr>
              <w:spacing w:line="240" w:lineRule="auto"/>
              <w:rPr>
                <w:rStyle w:val="normaltextrun"/>
                <w:rFonts w:ascii="Calibri Light" w:hAnsi="Calibri Light" w:cs="Calibri Light"/>
              </w:rPr>
            </w:pPr>
            <w:proofErr w:type="spellStart"/>
            <w:r w:rsidRPr="5525CD87">
              <w:rPr>
                <w:rStyle w:val="normaltextrun"/>
                <w:rFonts w:ascii="Calibri Light" w:hAnsi="Calibri Light" w:cs="Calibri Light"/>
              </w:rPr>
              <w:t>Mois</w:t>
            </w:r>
            <w:proofErr w:type="spellEnd"/>
            <w:r w:rsidRPr="5525CD87">
              <w:rPr>
                <w:rStyle w:val="normaltextrun"/>
                <w:rFonts w:ascii="Calibri Light" w:hAnsi="Calibri Light" w:cs="Calibri Light"/>
              </w:rPr>
              <w:t xml:space="preserve"> 4</w:t>
            </w:r>
          </w:p>
        </w:tc>
      </w:tr>
      <w:tr w:rsidR="00CD16F4" w14:paraId="33367D21" w14:textId="77777777" w:rsidTr="1907D8ED">
        <w:trPr>
          <w:trHeight w:val="284"/>
        </w:trPr>
        <w:tc>
          <w:tcPr>
            <w:tcW w:w="7365" w:type="dxa"/>
            <w:tcBorders>
              <w:top w:val="single" w:sz="8" w:space="0" w:color="6D6D6D"/>
              <w:left w:val="single" w:sz="8" w:space="0" w:color="6D6D6D"/>
              <w:bottom w:val="single" w:sz="8" w:space="0" w:color="6D6D6D"/>
              <w:right w:val="single" w:sz="8" w:space="0" w:color="6D6D6D"/>
            </w:tcBorders>
            <w:hideMark/>
          </w:tcPr>
          <w:p w14:paraId="56989F9D" w14:textId="77777777" w:rsidR="000A0711" w:rsidRPr="00397FDD" w:rsidRDefault="003759DB">
            <w:pPr>
              <w:spacing w:line="240" w:lineRule="auto"/>
              <w:rPr>
                <w:rStyle w:val="normaltextrun"/>
                <w:rFonts w:ascii="Calibri Light" w:hAnsi="Calibri Light" w:cs="Calibri Light"/>
                <w:lang w:val="fr-FR"/>
              </w:rPr>
            </w:pPr>
            <w:r w:rsidRPr="00397FDD">
              <w:rPr>
                <w:rStyle w:val="normaltextrun"/>
                <w:rFonts w:ascii="Calibri Light" w:hAnsi="Calibri Light" w:cs="Calibri Light"/>
                <w:lang w:val="fr-FR"/>
              </w:rPr>
              <w:t>Politique globale finale du PEV en matière d'égalité des sexes (alignée sur la loi nationale relative à l'égalité des sexes et à l'autonomisation des femmes)</w:t>
            </w:r>
          </w:p>
        </w:tc>
        <w:tc>
          <w:tcPr>
            <w:tcW w:w="1866" w:type="dxa"/>
            <w:tcBorders>
              <w:top w:val="single" w:sz="8" w:space="0" w:color="6D6D6D"/>
              <w:left w:val="single" w:sz="8" w:space="0" w:color="6D6D6D"/>
              <w:bottom w:val="single" w:sz="4" w:space="0" w:color="auto"/>
              <w:right w:val="single" w:sz="8" w:space="0" w:color="6D6D6D"/>
            </w:tcBorders>
            <w:hideMark/>
          </w:tcPr>
          <w:p w14:paraId="647FCA1C" w14:textId="77777777" w:rsidR="000A0711" w:rsidRDefault="003759DB">
            <w:pPr>
              <w:spacing w:line="240" w:lineRule="auto"/>
              <w:rPr>
                <w:rStyle w:val="normaltextrun"/>
                <w:rFonts w:ascii="Calibri Light" w:hAnsi="Calibri Light" w:cs="Calibri Light"/>
              </w:rPr>
            </w:pPr>
            <w:proofErr w:type="spellStart"/>
            <w:r w:rsidRPr="5525CD87">
              <w:rPr>
                <w:rStyle w:val="normaltextrun"/>
                <w:rFonts w:ascii="Calibri Light" w:hAnsi="Calibri Light" w:cs="Calibri Light"/>
              </w:rPr>
              <w:t>Mois</w:t>
            </w:r>
            <w:proofErr w:type="spellEnd"/>
            <w:r w:rsidRPr="5525CD87">
              <w:rPr>
                <w:rStyle w:val="normaltextrun"/>
                <w:rFonts w:ascii="Calibri Light" w:hAnsi="Calibri Light" w:cs="Calibri Light"/>
              </w:rPr>
              <w:t xml:space="preserve"> 8</w:t>
            </w:r>
          </w:p>
        </w:tc>
      </w:tr>
      <w:tr w:rsidR="00CD16F4" w14:paraId="531F0C3A" w14:textId="77777777" w:rsidTr="1907D8ED">
        <w:trPr>
          <w:trHeight w:val="284"/>
        </w:trPr>
        <w:tc>
          <w:tcPr>
            <w:tcW w:w="7365" w:type="dxa"/>
            <w:tcBorders>
              <w:top w:val="single" w:sz="8" w:space="0" w:color="6D6D6D"/>
              <w:left w:val="single" w:sz="8" w:space="0" w:color="6D6D6D"/>
              <w:bottom w:val="single" w:sz="8" w:space="0" w:color="6D6D6D"/>
              <w:right w:val="single" w:sz="8" w:space="0" w:color="6D6D6D"/>
            </w:tcBorders>
            <w:hideMark/>
          </w:tcPr>
          <w:p w14:paraId="64C890EB" w14:textId="77777777" w:rsidR="000A0711" w:rsidRPr="00397FDD" w:rsidRDefault="003759DB">
            <w:pPr>
              <w:spacing w:line="240" w:lineRule="auto"/>
              <w:rPr>
                <w:rStyle w:val="normaltextrun"/>
                <w:rFonts w:ascii="Calibri Light" w:hAnsi="Calibri Light" w:cs="Calibri Light"/>
                <w:lang w:val="fr-FR"/>
              </w:rPr>
            </w:pPr>
            <w:r w:rsidRPr="00397FDD">
              <w:rPr>
                <w:rStyle w:val="normaltextrun"/>
                <w:rFonts w:ascii="Calibri Light" w:hAnsi="Calibri Light" w:cs="Calibri Light"/>
                <w:lang w:val="fr-FR"/>
              </w:rPr>
              <w:t>Stratégie et plan d'action en matière de genre et de vaccination</w:t>
            </w:r>
          </w:p>
        </w:tc>
        <w:tc>
          <w:tcPr>
            <w:tcW w:w="1866" w:type="dxa"/>
            <w:tcBorders>
              <w:top w:val="single" w:sz="8" w:space="0" w:color="6D6D6D"/>
              <w:left w:val="single" w:sz="8" w:space="0" w:color="6D6D6D"/>
              <w:bottom w:val="single" w:sz="4" w:space="0" w:color="auto"/>
              <w:right w:val="single" w:sz="8" w:space="0" w:color="6D6D6D"/>
            </w:tcBorders>
            <w:hideMark/>
          </w:tcPr>
          <w:p w14:paraId="034F41E4" w14:textId="77777777" w:rsidR="000A0711" w:rsidRDefault="003759DB">
            <w:pPr>
              <w:spacing w:line="240" w:lineRule="auto"/>
              <w:rPr>
                <w:rStyle w:val="normaltextrun"/>
                <w:rFonts w:ascii="Calibri Light" w:hAnsi="Calibri Light" w:cs="Calibri Light"/>
              </w:rPr>
            </w:pPr>
            <w:proofErr w:type="spellStart"/>
            <w:r w:rsidRPr="5525CD87">
              <w:rPr>
                <w:rStyle w:val="normaltextrun"/>
                <w:rFonts w:ascii="Calibri Light" w:hAnsi="Calibri Light" w:cs="Calibri Light"/>
              </w:rPr>
              <w:t>Mois</w:t>
            </w:r>
            <w:proofErr w:type="spellEnd"/>
            <w:r w:rsidRPr="5525CD87">
              <w:rPr>
                <w:rStyle w:val="normaltextrun"/>
                <w:rFonts w:ascii="Calibri Light" w:hAnsi="Calibri Light" w:cs="Calibri Light"/>
              </w:rPr>
              <w:t xml:space="preserve"> 12</w:t>
            </w:r>
          </w:p>
        </w:tc>
      </w:tr>
      <w:tr w:rsidR="00CD16F4" w14:paraId="283F9ECE" w14:textId="77777777" w:rsidTr="1907D8ED">
        <w:trPr>
          <w:trHeight w:val="284"/>
        </w:trPr>
        <w:tc>
          <w:tcPr>
            <w:tcW w:w="7365" w:type="dxa"/>
            <w:tcBorders>
              <w:top w:val="single" w:sz="8" w:space="0" w:color="6D6D6D"/>
              <w:left w:val="single" w:sz="8" w:space="0" w:color="6D6D6D"/>
              <w:bottom w:val="single" w:sz="8" w:space="0" w:color="6D6D6D"/>
              <w:right w:val="single" w:sz="8" w:space="0" w:color="6D6D6D"/>
            </w:tcBorders>
            <w:hideMark/>
          </w:tcPr>
          <w:p w14:paraId="43151B1A" w14:textId="77777777" w:rsidR="000A0711" w:rsidRPr="00397FDD" w:rsidRDefault="003759DB">
            <w:pPr>
              <w:spacing w:line="240" w:lineRule="auto"/>
              <w:rPr>
                <w:rStyle w:val="normaltextrun"/>
                <w:rFonts w:ascii="Calibri Light" w:hAnsi="Calibri Light" w:cs="Calibri Light"/>
                <w:lang w:val="fr-FR"/>
              </w:rPr>
            </w:pPr>
            <w:r w:rsidRPr="00397FDD">
              <w:rPr>
                <w:rStyle w:val="normaltextrun"/>
                <w:rFonts w:ascii="Calibri Light" w:hAnsi="Calibri Light" w:cs="Calibri Light"/>
                <w:lang w:val="fr-FR"/>
              </w:rPr>
              <w:t>Politique de protection contre l'exploitation, les agressions et le harcèlement sexuels (PSEAH) sur le lieu de travail</w:t>
            </w:r>
          </w:p>
        </w:tc>
        <w:tc>
          <w:tcPr>
            <w:tcW w:w="1866" w:type="dxa"/>
            <w:tcBorders>
              <w:top w:val="single" w:sz="8" w:space="0" w:color="6D6D6D"/>
              <w:left w:val="single" w:sz="8" w:space="0" w:color="6D6D6D"/>
              <w:bottom w:val="single" w:sz="4" w:space="0" w:color="auto"/>
              <w:right w:val="single" w:sz="8" w:space="0" w:color="6D6D6D"/>
            </w:tcBorders>
            <w:hideMark/>
          </w:tcPr>
          <w:p w14:paraId="00D9E0E6" w14:textId="77777777" w:rsidR="000A0711" w:rsidRDefault="003759DB">
            <w:pPr>
              <w:spacing w:line="240" w:lineRule="auto"/>
              <w:rPr>
                <w:rStyle w:val="normaltextrun"/>
                <w:rFonts w:ascii="Calibri Light" w:hAnsi="Calibri Light" w:cs="Calibri Light"/>
              </w:rPr>
            </w:pPr>
            <w:proofErr w:type="spellStart"/>
            <w:r w:rsidRPr="5525CD87">
              <w:rPr>
                <w:rStyle w:val="normaltextrun"/>
                <w:rFonts w:ascii="Calibri Light" w:hAnsi="Calibri Light" w:cs="Calibri Light"/>
              </w:rPr>
              <w:t>Mois</w:t>
            </w:r>
            <w:proofErr w:type="spellEnd"/>
            <w:r w:rsidRPr="5525CD87">
              <w:rPr>
                <w:rStyle w:val="normaltextrun"/>
                <w:rFonts w:ascii="Calibri Light" w:hAnsi="Calibri Light" w:cs="Calibri Light"/>
              </w:rPr>
              <w:t xml:space="preserve"> 12</w:t>
            </w:r>
          </w:p>
        </w:tc>
      </w:tr>
      <w:tr w:rsidR="00CD16F4" w14:paraId="776F3690" w14:textId="77777777" w:rsidTr="1907D8ED">
        <w:trPr>
          <w:trHeight w:val="284"/>
        </w:trPr>
        <w:tc>
          <w:tcPr>
            <w:tcW w:w="7365" w:type="dxa"/>
            <w:tcBorders>
              <w:top w:val="single" w:sz="8" w:space="0" w:color="6D6D6D"/>
              <w:left w:val="single" w:sz="8" w:space="0" w:color="6D6D6D"/>
              <w:bottom w:val="single" w:sz="8" w:space="0" w:color="6D6D6D"/>
              <w:right w:val="single" w:sz="8" w:space="0" w:color="6D6D6D"/>
            </w:tcBorders>
            <w:hideMark/>
          </w:tcPr>
          <w:p w14:paraId="7728A834" w14:textId="77777777" w:rsidR="000A0711" w:rsidRPr="00397FDD" w:rsidRDefault="003759DB">
            <w:pPr>
              <w:spacing w:line="240" w:lineRule="auto"/>
              <w:rPr>
                <w:rStyle w:val="normaltextrun"/>
                <w:rFonts w:ascii="Calibri Light" w:hAnsi="Calibri Light" w:cs="Calibri Light"/>
                <w:lang w:val="fr-FR"/>
              </w:rPr>
            </w:pPr>
            <w:r w:rsidRPr="00397FDD">
              <w:rPr>
                <w:rStyle w:val="normaltextrun"/>
                <w:rFonts w:ascii="Calibri Light" w:hAnsi="Calibri Light" w:cs="Calibri Light"/>
                <w:lang w:val="fr-FR"/>
              </w:rPr>
              <w:t>Étude de cas détaillant l'approche sensible au genre, les résultats et les enseignements tirés de la mise en œuvre.</w:t>
            </w:r>
          </w:p>
        </w:tc>
        <w:tc>
          <w:tcPr>
            <w:tcW w:w="1866" w:type="dxa"/>
            <w:tcBorders>
              <w:top w:val="single" w:sz="8" w:space="0" w:color="6D6D6D"/>
              <w:left w:val="single" w:sz="8" w:space="0" w:color="6D6D6D"/>
              <w:bottom w:val="single" w:sz="4" w:space="0" w:color="auto"/>
              <w:right w:val="single" w:sz="8" w:space="0" w:color="6D6D6D"/>
            </w:tcBorders>
            <w:hideMark/>
          </w:tcPr>
          <w:p w14:paraId="580A5580" w14:textId="77777777" w:rsidR="000A0711" w:rsidRDefault="003759DB">
            <w:pPr>
              <w:spacing w:line="240" w:lineRule="auto"/>
              <w:rPr>
                <w:rStyle w:val="normaltextrun"/>
                <w:rFonts w:ascii="Calibri Light" w:hAnsi="Calibri Light" w:cs="Calibri Light"/>
              </w:rPr>
            </w:pPr>
            <w:proofErr w:type="spellStart"/>
            <w:r w:rsidRPr="5525CD87">
              <w:rPr>
                <w:rStyle w:val="normaltextrun"/>
                <w:rFonts w:ascii="Calibri Light" w:hAnsi="Calibri Light" w:cs="Calibri Light"/>
              </w:rPr>
              <w:t>Mois</w:t>
            </w:r>
            <w:proofErr w:type="spellEnd"/>
            <w:r w:rsidRPr="5525CD87">
              <w:rPr>
                <w:rStyle w:val="normaltextrun"/>
                <w:rFonts w:ascii="Calibri Light" w:hAnsi="Calibri Light" w:cs="Calibri Light"/>
              </w:rPr>
              <w:t xml:space="preserve"> 15</w:t>
            </w:r>
          </w:p>
        </w:tc>
      </w:tr>
      <w:tr w:rsidR="00CD16F4" w14:paraId="6B0AF3D7" w14:textId="77777777" w:rsidTr="1907D8ED">
        <w:trPr>
          <w:trHeight w:val="284"/>
        </w:trPr>
        <w:tc>
          <w:tcPr>
            <w:tcW w:w="7365" w:type="dxa"/>
            <w:tcBorders>
              <w:top w:val="single" w:sz="8" w:space="0" w:color="6D6D6D"/>
              <w:left w:val="single" w:sz="8" w:space="0" w:color="6D6D6D"/>
              <w:bottom w:val="single" w:sz="8" w:space="0" w:color="6D6D6D"/>
              <w:right w:val="single" w:sz="8" w:space="0" w:color="6D6D6D"/>
            </w:tcBorders>
            <w:hideMark/>
          </w:tcPr>
          <w:p w14:paraId="4EC34B9A" w14:textId="77777777" w:rsidR="000A0711" w:rsidRPr="00397FDD" w:rsidRDefault="003759DB">
            <w:pPr>
              <w:spacing w:line="240" w:lineRule="auto"/>
              <w:rPr>
                <w:rStyle w:val="normaltextrun"/>
                <w:rFonts w:ascii="Calibri Light" w:hAnsi="Calibri Light" w:cs="Calibri Light"/>
                <w:lang w:val="fr-FR"/>
              </w:rPr>
            </w:pPr>
            <w:r w:rsidRPr="00397FDD">
              <w:rPr>
                <w:rStyle w:val="normaltextrun"/>
                <w:rFonts w:ascii="Calibri Light" w:hAnsi="Calibri Light" w:cs="Calibri Light"/>
                <w:lang w:val="fr-FR"/>
              </w:rPr>
              <w:t>Rapport complet sur les résultats en matière d'égalité des sexes inclus dans l'évaluation conjointe, année 1</w:t>
            </w:r>
          </w:p>
        </w:tc>
        <w:tc>
          <w:tcPr>
            <w:tcW w:w="1866" w:type="dxa"/>
            <w:tcBorders>
              <w:top w:val="single" w:sz="8" w:space="0" w:color="6D6D6D"/>
              <w:left w:val="single" w:sz="8" w:space="0" w:color="6D6D6D"/>
              <w:bottom w:val="single" w:sz="4" w:space="0" w:color="auto"/>
              <w:right w:val="single" w:sz="8" w:space="0" w:color="6D6D6D"/>
            </w:tcBorders>
            <w:hideMark/>
          </w:tcPr>
          <w:p w14:paraId="4DB4F08E" w14:textId="77777777" w:rsidR="000A0711" w:rsidRDefault="003759DB">
            <w:pPr>
              <w:spacing w:line="240" w:lineRule="auto"/>
              <w:rPr>
                <w:rStyle w:val="normaltextrun"/>
                <w:rFonts w:ascii="Calibri Light" w:hAnsi="Calibri Light" w:cs="Calibri Light"/>
              </w:rPr>
            </w:pPr>
            <w:proofErr w:type="spellStart"/>
            <w:r w:rsidRPr="5525CD87">
              <w:rPr>
                <w:rStyle w:val="normaltextrun"/>
                <w:rFonts w:ascii="Calibri Light" w:hAnsi="Calibri Light" w:cs="Calibri Light"/>
              </w:rPr>
              <w:t>Mois</w:t>
            </w:r>
            <w:proofErr w:type="spellEnd"/>
            <w:r w:rsidRPr="5525CD87">
              <w:rPr>
                <w:rStyle w:val="normaltextrun"/>
                <w:rFonts w:ascii="Calibri Light" w:hAnsi="Calibri Light" w:cs="Calibri Light"/>
              </w:rPr>
              <w:t xml:space="preserve"> 10 et </w:t>
            </w:r>
            <w:proofErr w:type="spellStart"/>
            <w:r w:rsidRPr="5525CD87">
              <w:rPr>
                <w:rStyle w:val="normaltextrun"/>
                <w:rFonts w:ascii="Calibri Light" w:hAnsi="Calibri Light" w:cs="Calibri Light"/>
              </w:rPr>
              <w:t>mois</w:t>
            </w:r>
            <w:proofErr w:type="spellEnd"/>
            <w:r w:rsidRPr="5525CD87">
              <w:rPr>
                <w:rStyle w:val="normaltextrun"/>
                <w:rFonts w:ascii="Calibri Light" w:hAnsi="Calibri Light" w:cs="Calibri Light"/>
              </w:rPr>
              <w:t xml:space="preserve"> 18</w:t>
            </w:r>
          </w:p>
        </w:tc>
      </w:tr>
      <w:tr w:rsidR="00CD16F4" w14:paraId="603C2F7D" w14:textId="77777777" w:rsidTr="1907D8ED">
        <w:trPr>
          <w:trHeight w:val="668"/>
        </w:trPr>
        <w:tc>
          <w:tcPr>
            <w:tcW w:w="7365" w:type="dxa"/>
            <w:tcBorders>
              <w:top w:val="single" w:sz="8" w:space="0" w:color="6D6D6D"/>
              <w:left w:val="single" w:sz="8" w:space="0" w:color="6D6D6D"/>
              <w:bottom w:val="single" w:sz="8" w:space="0" w:color="6D6D6D"/>
              <w:right w:val="single" w:sz="8" w:space="0" w:color="6D6D6D"/>
            </w:tcBorders>
            <w:hideMark/>
          </w:tcPr>
          <w:p w14:paraId="254D43B6" w14:textId="77777777" w:rsidR="000A0711" w:rsidRPr="00397FDD" w:rsidRDefault="003759DB">
            <w:pPr>
              <w:spacing w:line="240" w:lineRule="auto"/>
              <w:rPr>
                <w:rStyle w:val="normaltextrun"/>
                <w:rFonts w:ascii="Calibri Light" w:hAnsi="Calibri Light" w:cs="Calibri Light"/>
                <w:lang w:val="fr-FR"/>
              </w:rPr>
            </w:pPr>
            <w:r w:rsidRPr="00397FDD">
              <w:rPr>
                <w:rStyle w:val="normaltextrun"/>
                <w:rFonts w:ascii="Calibri Light" w:hAnsi="Calibri Light" w:cs="Calibri Light"/>
                <w:lang w:val="fr-FR"/>
              </w:rPr>
              <w:t>Évaluation des résultats de la mise en œuvre du plan de renforcement des capacités en matière de genre et de vaccination</w:t>
            </w:r>
          </w:p>
        </w:tc>
        <w:tc>
          <w:tcPr>
            <w:tcW w:w="1866" w:type="dxa"/>
            <w:tcBorders>
              <w:top w:val="single" w:sz="8" w:space="0" w:color="6D6D6D"/>
              <w:left w:val="single" w:sz="8" w:space="0" w:color="6D6D6D"/>
              <w:bottom w:val="single" w:sz="8" w:space="0" w:color="6D6D6D"/>
              <w:right w:val="single" w:sz="8" w:space="0" w:color="6D6D6D"/>
            </w:tcBorders>
            <w:hideMark/>
          </w:tcPr>
          <w:p w14:paraId="7968A0AD" w14:textId="77777777" w:rsidR="000A0711" w:rsidRDefault="003759DB">
            <w:pPr>
              <w:spacing w:line="240" w:lineRule="auto"/>
              <w:rPr>
                <w:rStyle w:val="normaltextrun"/>
                <w:rFonts w:ascii="Calibri Light" w:hAnsi="Calibri Light" w:cs="Calibri Light"/>
              </w:rPr>
            </w:pPr>
            <w:proofErr w:type="spellStart"/>
            <w:r w:rsidRPr="5525CD87">
              <w:rPr>
                <w:rStyle w:val="normaltextrun"/>
                <w:rFonts w:ascii="Calibri Light" w:hAnsi="Calibri Light" w:cs="Calibri Light"/>
              </w:rPr>
              <w:t>Mois</w:t>
            </w:r>
            <w:proofErr w:type="spellEnd"/>
            <w:r w:rsidRPr="5525CD87">
              <w:rPr>
                <w:rStyle w:val="normaltextrun"/>
                <w:rFonts w:ascii="Calibri Light" w:hAnsi="Calibri Light" w:cs="Calibri Light"/>
              </w:rPr>
              <w:t xml:space="preserve"> 18</w:t>
            </w:r>
          </w:p>
        </w:tc>
      </w:tr>
    </w:tbl>
    <w:p w14:paraId="0CF1DBD0" w14:textId="77777777" w:rsidR="00EE4D78" w:rsidRDefault="00EE4D78" w:rsidP="00DA52FD">
      <w:pPr>
        <w:spacing w:before="60" w:after="60" w:line="240" w:lineRule="auto"/>
        <w:rPr>
          <w:rFonts w:ascii="Calibri Light" w:hAnsi="Calibri Light" w:cs="Calibri Light"/>
          <w:highlight w:val="yellow"/>
        </w:rPr>
      </w:pPr>
    </w:p>
    <w:p w14:paraId="5ADB1C26" w14:textId="77777777" w:rsidR="000A0711" w:rsidRPr="00397FDD" w:rsidRDefault="003759DB">
      <w:pPr>
        <w:spacing w:after="0" w:line="240" w:lineRule="auto"/>
        <w:jc w:val="both"/>
        <w:textAlignment w:val="baseline"/>
        <w:rPr>
          <w:rFonts w:ascii="Calibri Light" w:eastAsia="Times New Roman" w:hAnsi="Calibri Light" w:cs="Calibri Light"/>
          <w:lang w:val="fr-FR"/>
        </w:rPr>
      </w:pPr>
      <w:r w:rsidRPr="00397FDD">
        <w:rPr>
          <w:rFonts w:ascii="Calibri Light" w:eastAsia="Times New Roman" w:hAnsi="Calibri Light" w:cs="Calibri Light"/>
          <w:b/>
          <w:i/>
          <w:lang w:val="fr-FR"/>
        </w:rPr>
        <w:t xml:space="preserve">Nombre </w:t>
      </w:r>
      <w:r w:rsidRPr="00397FDD">
        <w:rPr>
          <w:rFonts w:ascii="Calibri Light" w:eastAsia="Times New Roman" w:hAnsi="Calibri Light" w:cs="Calibri Light"/>
          <w:i/>
          <w:lang w:val="fr-FR"/>
        </w:rPr>
        <w:t xml:space="preserve">de </w:t>
      </w:r>
      <w:r w:rsidRPr="00397FDD">
        <w:rPr>
          <w:rFonts w:ascii="Calibri Light" w:eastAsia="Times New Roman" w:hAnsi="Calibri Light" w:cs="Calibri Light"/>
          <w:b/>
          <w:i/>
          <w:lang w:val="fr-FR"/>
        </w:rPr>
        <w:t xml:space="preserve">prestataires d'assistance technique </w:t>
      </w:r>
      <w:r w:rsidRPr="00397FDD">
        <w:rPr>
          <w:rFonts w:ascii="Calibri Light" w:eastAsia="Times New Roman" w:hAnsi="Calibri Light" w:cs="Calibri Light"/>
          <w:i/>
          <w:lang w:val="fr-FR"/>
        </w:rPr>
        <w:t xml:space="preserve">: </w:t>
      </w:r>
      <w:r w:rsidR="64BB8739" w:rsidRPr="00397FDD">
        <w:rPr>
          <w:rFonts w:ascii="Calibri Light" w:eastAsia="Times New Roman" w:hAnsi="Calibri Light" w:cs="Calibri Light"/>
          <w:lang w:val="fr-FR"/>
        </w:rPr>
        <w:t xml:space="preserve">Deux </w:t>
      </w:r>
      <w:r w:rsidR="003076F8" w:rsidRPr="00397FDD">
        <w:rPr>
          <w:rFonts w:ascii="Calibri Light" w:eastAsia="Times New Roman" w:hAnsi="Calibri Light" w:cs="Calibri Light"/>
          <w:lang w:val="fr-FR"/>
        </w:rPr>
        <w:t>postes d'</w:t>
      </w:r>
      <w:r w:rsidRPr="00397FDD">
        <w:rPr>
          <w:rFonts w:ascii="Calibri Light" w:eastAsia="Times New Roman" w:hAnsi="Calibri Light" w:cs="Calibri Light"/>
          <w:lang w:val="fr-FR"/>
        </w:rPr>
        <w:t xml:space="preserve">AT </w:t>
      </w:r>
      <w:r w:rsidR="00355C6A" w:rsidRPr="00397FDD">
        <w:rPr>
          <w:rFonts w:ascii="Calibri Light" w:eastAsia="Times New Roman" w:hAnsi="Calibri Light" w:cs="Calibri Light"/>
          <w:lang w:val="fr-FR"/>
        </w:rPr>
        <w:t>(consultants)</w:t>
      </w:r>
    </w:p>
    <w:p w14:paraId="2DFAB7CA" w14:textId="77777777" w:rsidR="000A0711" w:rsidRPr="00397FDD" w:rsidRDefault="003759DB">
      <w:pPr>
        <w:spacing w:before="60" w:after="60" w:line="240" w:lineRule="auto"/>
        <w:jc w:val="both"/>
        <w:textAlignment w:val="baseline"/>
        <w:rPr>
          <w:rFonts w:ascii="Calibri Light" w:hAnsi="Calibri Light" w:cs="Calibri Light"/>
          <w:lang w:val="fr-FR"/>
        </w:rPr>
      </w:pPr>
      <w:r w:rsidRPr="00397FDD">
        <w:rPr>
          <w:rFonts w:ascii="Calibri Light" w:eastAsia="Times New Roman" w:hAnsi="Calibri Light" w:cs="Calibri Light"/>
          <w:b/>
          <w:i/>
          <w:lang w:val="fr-FR"/>
        </w:rPr>
        <w:t xml:space="preserve">Lieu : </w:t>
      </w:r>
      <w:r w:rsidR="00EF1C96" w:rsidRPr="00397FDD">
        <w:rPr>
          <w:rFonts w:ascii="Calibri Light" w:eastAsia="Times New Roman" w:hAnsi="Calibri Light" w:cs="Calibri Light"/>
          <w:lang w:val="fr-FR"/>
        </w:rPr>
        <w:t>Bureau du PEV à Freetown</w:t>
      </w:r>
      <w:r w:rsidR="00400F50" w:rsidRPr="00397FDD">
        <w:rPr>
          <w:rFonts w:ascii="Calibri Light" w:eastAsia="Times New Roman" w:hAnsi="Calibri Light" w:cs="Calibri Light"/>
          <w:lang w:val="fr-FR"/>
        </w:rPr>
        <w:t>, Sierra Leone</w:t>
      </w:r>
    </w:p>
    <w:p w14:paraId="12F8364D" w14:textId="77777777" w:rsidR="00EE4D78" w:rsidRPr="00397FDD" w:rsidRDefault="00EE4D78" w:rsidP="00DA52FD">
      <w:pPr>
        <w:spacing w:before="60" w:after="60" w:line="240" w:lineRule="auto"/>
        <w:rPr>
          <w:rFonts w:ascii="Calibri Light" w:hAnsi="Calibri Light" w:cs="Calibri Light"/>
          <w:highlight w:val="yellow"/>
          <w:lang w:val="fr-FR"/>
        </w:rPr>
      </w:pPr>
    </w:p>
    <w:p w14:paraId="250E0405" w14:textId="11446E2B" w:rsidR="000A0711" w:rsidRPr="00397FDD" w:rsidRDefault="008D44E0">
      <w:pPr>
        <w:pStyle w:val="Heading2"/>
        <w:ind w:left="578" w:hanging="578"/>
        <w:jc w:val="both"/>
        <w:rPr>
          <w:rFonts w:ascii="Calibri Light" w:hAnsi="Calibri Light" w:cs="Calibri Light"/>
          <w:snapToGrid w:val="0"/>
          <w:lang w:val="fr-FR"/>
        </w:rPr>
      </w:pPr>
      <w:r w:rsidRPr="00397FDD">
        <w:rPr>
          <w:rFonts w:ascii="Calibri Light" w:hAnsi="Calibri Light" w:cs="Calibri Light"/>
          <w:snapToGrid w:val="0"/>
          <w:lang w:val="fr-FR"/>
        </w:rPr>
        <w:t xml:space="preserve">LES QUALIFICATIONS INDIVIDUELLES </w:t>
      </w:r>
      <w:r w:rsidRPr="00397FDD">
        <w:rPr>
          <w:rFonts w:ascii="Calibri Light" w:hAnsi="Calibri Light" w:cs="Calibri Light"/>
          <w:lang w:val="fr-FR"/>
        </w:rPr>
        <w:t>ET L'EXPERIENCE PROFESSIONNELLE EXIGEES DE CHAQUE PRESTATAIRE D'ASSISTANCE TECHNIQUE :</w:t>
      </w:r>
    </w:p>
    <w:p w14:paraId="4A9EF91D" w14:textId="77777777" w:rsidR="000A0711" w:rsidRPr="00397FDD" w:rsidRDefault="003759DB">
      <w:pPr>
        <w:pStyle w:val="ListParagraph"/>
        <w:numPr>
          <w:ilvl w:val="0"/>
          <w:numId w:val="33"/>
        </w:numPr>
        <w:spacing w:after="0" w:line="240" w:lineRule="auto"/>
        <w:jc w:val="both"/>
        <w:rPr>
          <w:rStyle w:val="normaltextrun"/>
          <w:rFonts w:ascii="Calibri Light" w:eastAsia="Times New Roman" w:hAnsi="Calibri Light" w:cs="Calibri Light"/>
          <w:lang w:val="fr-FR"/>
        </w:rPr>
      </w:pPr>
      <w:r w:rsidRPr="00397FDD">
        <w:rPr>
          <w:rStyle w:val="normaltextrun"/>
          <w:rFonts w:ascii="Calibri Light" w:eastAsia="Times New Roman" w:hAnsi="Calibri Light" w:cs="Calibri Light"/>
          <w:lang w:val="fr-FR"/>
        </w:rPr>
        <w:t>Formation académique : Une maîtrise ou un diplôme équivalent dans un domaine pertinent tel que le développement international, la santé publique, les sciences sociales, l'</w:t>
      </w:r>
      <w:r w:rsidR="00EB7BE3" w:rsidRPr="00397FDD">
        <w:rPr>
          <w:rStyle w:val="normaltextrun"/>
          <w:rFonts w:ascii="Calibri Light" w:eastAsia="Times New Roman" w:hAnsi="Calibri Light" w:cs="Calibri Light"/>
          <w:lang w:val="fr-FR"/>
        </w:rPr>
        <w:t xml:space="preserve">égalité des sexes </w:t>
      </w:r>
      <w:r w:rsidRPr="00397FDD">
        <w:rPr>
          <w:rStyle w:val="normaltextrun"/>
          <w:rFonts w:ascii="Calibri Light" w:eastAsia="Times New Roman" w:hAnsi="Calibri Light" w:cs="Calibri Light"/>
          <w:lang w:val="fr-FR"/>
        </w:rPr>
        <w:t>ou un domaine connexe.</w:t>
      </w:r>
    </w:p>
    <w:p w14:paraId="407F74FE" w14:textId="77777777" w:rsidR="000A0711" w:rsidRPr="00397FDD" w:rsidRDefault="003759DB">
      <w:pPr>
        <w:pStyle w:val="ListParagraph"/>
        <w:numPr>
          <w:ilvl w:val="0"/>
          <w:numId w:val="33"/>
        </w:numPr>
        <w:spacing w:after="0" w:line="240" w:lineRule="auto"/>
        <w:jc w:val="both"/>
        <w:rPr>
          <w:rStyle w:val="normaltextrun"/>
          <w:rFonts w:ascii="Calibri Light" w:eastAsia="Times New Roman" w:hAnsi="Calibri Light" w:cs="Calibri Light"/>
          <w:lang w:val="fr-FR"/>
        </w:rPr>
      </w:pPr>
      <w:r w:rsidRPr="00397FDD">
        <w:rPr>
          <w:rStyle w:val="normaltextrun"/>
          <w:rFonts w:ascii="Calibri Light" w:eastAsia="Times New Roman" w:hAnsi="Calibri Light" w:cs="Calibri Light"/>
          <w:lang w:val="fr-FR"/>
        </w:rPr>
        <w:t xml:space="preserve">Expérience dans le domaine du genre et de l'équité : Au moins deux ans d'expérience professionnelle dans la planification, la mise en œuvre et l'évaluation de programmes tenant compte des questions de genre et d'équité, de préférence dans le secteur de la santé. Une </w:t>
      </w:r>
      <w:r w:rsidRPr="00397FDD">
        <w:rPr>
          <w:rStyle w:val="normaltextrun"/>
          <w:rFonts w:ascii="Calibri Light" w:eastAsia="Times New Roman" w:hAnsi="Calibri Light" w:cs="Calibri Light"/>
          <w:lang w:val="fr-FR"/>
        </w:rPr>
        <w:lastRenderedPageBreak/>
        <w:t>expérience à l'intersection de la vaccination et des questions de genre et d'équité serait un plus.</w:t>
      </w:r>
    </w:p>
    <w:p w14:paraId="435DCAAE" w14:textId="77777777" w:rsidR="000A0711" w:rsidRPr="00397FDD" w:rsidRDefault="003759DB">
      <w:pPr>
        <w:pStyle w:val="ListParagraph"/>
        <w:numPr>
          <w:ilvl w:val="0"/>
          <w:numId w:val="33"/>
        </w:numPr>
        <w:spacing w:after="0" w:line="240" w:lineRule="auto"/>
        <w:jc w:val="both"/>
        <w:rPr>
          <w:rStyle w:val="normaltextrun"/>
          <w:rFonts w:ascii="Calibri Light" w:eastAsia="Times New Roman" w:hAnsi="Calibri Light" w:cs="Calibri Light"/>
          <w:lang w:val="fr-FR"/>
        </w:rPr>
      </w:pPr>
      <w:r w:rsidRPr="00397FDD">
        <w:rPr>
          <w:rStyle w:val="normaltextrun"/>
          <w:rFonts w:ascii="Calibri Light" w:eastAsia="Times New Roman" w:hAnsi="Calibri Light" w:cs="Calibri Light"/>
          <w:lang w:val="fr-FR"/>
        </w:rPr>
        <w:t>Expérience de travail dans des contextes de développement : Expérience de travail dans le pays concerné, compréhension du contexte et de l'environnement de travail, avec une bonne compréhension des normes de genre, des engagements en matière d'équité entre les sexes et des défis en matière de genre et d'équité dans ces contextes.</w:t>
      </w:r>
    </w:p>
    <w:p w14:paraId="585794A4" w14:textId="77777777" w:rsidR="000A0711" w:rsidRPr="00397FDD" w:rsidRDefault="003759DB">
      <w:pPr>
        <w:pStyle w:val="ListParagraph"/>
        <w:numPr>
          <w:ilvl w:val="0"/>
          <w:numId w:val="33"/>
        </w:numPr>
        <w:spacing w:after="0" w:line="240" w:lineRule="auto"/>
        <w:jc w:val="both"/>
        <w:rPr>
          <w:rStyle w:val="normaltextrun"/>
          <w:rFonts w:ascii="Calibri Light" w:eastAsia="Times New Roman" w:hAnsi="Calibri Light" w:cs="Calibri Light"/>
          <w:lang w:val="fr-FR"/>
        </w:rPr>
      </w:pPr>
      <w:r w:rsidRPr="00397FDD">
        <w:rPr>
          <w:rStyle w:val="normaltextrun"/>
          <w:rFonts w:ascii="Calibri Light" w:eastAsia="Times New Roman" w:hAnsi="Calibri Light" w:cs="Calibri Light"/>
          <w:lang w:val="fr-FR"/>
        </w:rPr>
        <w:t>Compétences en matière de suivi et d'évaluation : Capacité à élaborer et à mettre en œuvre des cadres de suivi et d'évaluation tenant compte de l'égalité entre les hommes et les femmes.</w:t>
      </w:r>
    </w:p>
    <w:p w14:paraId="3FBC69AF" w14:textId="77777777" w:rsidR="000A0711" w:rsidRPr="00397FDD" w:rsidRDefault="003759DB">
      <w:pPr>
        <w:pStyle w:val="ListParagraph"/>
        <w:numPr>
          <w:ilvl w:val="0"/>
          <w:numId w:val="33"/>
        </w:numPr>
        <w:spacing w:after="0" w:line="240" w:lineRule="auto"/>
        <w:jc w:val="both"/>
        <w:rPr>
          <w:rStyle w:val="normaltextrun"/>
          <w:rFonts w:ascii="Calibri Light" w:eastAsia="Times New Roman" w:hAnsi="Calibri Light" w:cs="Calibri Light"/>
          <w:lang w:val="fr-FR"/>
        </w:rPr>
      </w:pPr>
      <w:r w:rsidRPr="00397FDD">
        <w:rPr>
          <w:rStyle w:val="normaltextrun"/>
          <w:rFonts w:ascii="Calibri Light" w:eastAsia="Times New Roman" w:hAnsi="Calibri Light" w:cs="Calibri Light"/>
          <w:lang w:val="fr-FR"/>
        </w:rPr>
        <w:t>Planification stratégique : Capacité à élaborer des stratégies et des plans opérationnels alignés sur des objectifs à long terme et des résultats mesurables.</w:t>
      </w:r>
    </w:p>
    <w:p w14:paraId="705E2AD0" w14:textId="77777777" w:rsidR="000A0711" w:rsidRPr="00397FDD" w:rsidRDefault="003759DB">
      <w:pPr>
        <w:pStyle w:val="ListParagraph"/>
        <w:numPr>
          <w:ilvl w:val="0"/>
          <w:numId w:val="33"/>
        </w:numPr>
        <w:spacing w:after="0" w:line="240" w:lineRule="auto"/>
        <w:jc w:val="both"/>
        <w:rPr>
          <w:rStyle w:val="normaltextrun"/>
          <w:rFonts w:ascii="Calibri Light" w:eastAsia="Times New Roman" w:hAnsi="Calibri Light" w:cs="Calibri Light"/>
          <w:lang w:val="fr-FR"/>
        </w:rPr>
      </w:pPr>
      <w:r w:rsidRPr="00397FDD">
        <w:rPr>
          <w:rStyle w:val="normaltextrun"/>
          <w:rFonts w:ascii="Calibri Light" w:eastAsia="Times New Roman" w:hAnsi="Calibri Light" w:cs="Calibri Light"/>
          <w:lang w:val="fr-FR"/>
        </w:rPr>
        <w:t>Compétences en matière de communication : Excellentes aptitudes à la communication orale et écrite, avec la capacité de présenter clairement des informations à différents publics, y compris lors de réunions de coordination et de plaidoyer.</w:t>
      </w:r>
    </w:p>
    <w:p w14:paraId="0C642A1B" w14:textId="77777777" w:rsidR="000A0711" w:rsidRPr="00397FDD" w:rsidRDefault="003759DB">
      <w:pPr>
        <w:pStyle w:val="ListParagraph"/>
        <w:numPr>
          <w:ilvl w:val="0"/>
          <w:numId w:val="33"/>
        </w:numPr>
        <w:spacing w:after="0" w:line="240" w:lineRule="auto"/>
        <w:jc w:val="both"/>
        <w:rPr>
          <w:rStyle w:val="normaltextrun"/>
          <w:rFonts w:ascii="Calibri Light" w:eastAsia="Times New Roman" w:hAnsi="Calibri Light" w:cs="Calibri Light"/>
          <w:lang w:val="fr-FR"/>
        </w:rPr>
      </w:pPr>
      <w:r w:rsidRPr="00397FDD">
        <w:rPr>
          <w:rStyle w:val="normaltextrun"/>
          <w:rFonts w:ascii="Calibri Light" w:eastAsia="Times New Roman" w:hAnsi="Calibri Light" w:cs="Calibri Light"/>
          <w:lang w:val="fr-FR"/>
        </w:rPr>
        <w:t>Flexibilité et adaptabilité : Capacité à travailler dans des environnements complexes et à s'adapter à des contextes changeants.</w:t>
      </w:r>
    </w:p>
    <w:p w14:paraId="374A0A9D" w14:textId="77777777" w:rsidR="000A0711" w:rsidRPr="00397FDD" w:rsidRDefault="003759DB">
      <w:pPr>
        <w:pStyle w:val="ListParagraph"/>
        <w:numPr>
          <w:ilvl w:val="0"/>
          <w:numId w:val="33"/>
        </w:numPr>
        <w:spacing w:after="0" w:line="240" w:lineRule="auto"/>
        <w:jc w:val="both"/>
        <w:rPr>
          <w:rStyle w:val="normaltextrun"/>
          <w:rFonts w:ascii="Calibri Light" w:eastAsia="Times New Roman" w:hAnsi="Calibri Light" w:cs="Calibri Light"/>
          <w:lang w:val="fr-FR"/>
        </w:rPr>
      </w:pPr>
      <w:r w:rsidRPr="00397FDD">
        <w:rPr>
          <w:rStyle w:val="normaltextrun"/>
          <w:rFonts w:ascii="Calibri Light" w:eastAsia="Times New Roman" w:hAnsi="Calibri Light" w:cs="Calibri Light"/>
          <w:lang w:val="fr-FR"/>
        </w:rPr>
        <w:t>Maîtrise des outils de productivité : Maîtrise avérée des outils de productivité tels que le Pack Office (Word, Excel, PowerPoint), ainsi que des plateformes de communication et de collaboration telles que Microsoft Teams et Zoom.</w:t>
      </w:r>
    </w:p>
    <w:p w14:paraId="32381D28" w14:textId="77777777" w:rsidR="000A0711" w:rsidRPr="00397FDD" w:rsidRDefault="003759DB">
      <w:pPr>
        <w:pStyle w:val="ListParagraph"/>
        <w:numPr>
          <w:ilvl w:val="0"/>
          <w:numId w:val="33"/>
        </w:numPr>
        <w:spacing w:after="0" w:line="240" w:lineRule="auto"/>
        <w:jc w:val="both"/>
        <w:rPr>
          <w:rStyle w:val="normaltextrun"/>
          <w:rFonts w:ascii="Calibri Light" w:eastAsia="Times New Roman" w:hAnsi="Calibri Light" w:cs="Calibri Light"/>
          <w:lang w:val="fr-FR"/>
        </w:rPr>
      </w:pPr>
      <w:r w:rsidRPr="00397FDD">
        <w:rPr>
          <w:rStyle w:val="normaltextrun"/>
          <w:rFonts w:ascii="Calibri Light" w:eastAsia="Times New Roman" w:hAnsi="Calibri Light" w:cs="Calibri Light"/>
          <w:lang w:val="fr-FR"/>
        </w:rPr>
        <w:t xml:space="preserve">Au moins </w:t>
      </w:r>
      <w:r w:rsidR="00B12824" w:rsidRPr="00397FDD">
        <w:rPr>
          <w:rStyle w:val="normaltextrun"/>
          <w:rFonts w:ascii="Calibri Light" w:eastAsia="Times New Roman" w:hAnsi="Calibri Light" w:cs="Calibri Light"/>
          <w:lang w:val="fr-FR"/>
        </w:rPr>
        <w:t xml:space="preserve">deux </w:t>
      </w:r>
      <w:r w:rsidRPr="00397FDD">
        <w:rPr>
          <w:rStyle w:val="normaltextrun"/>
          <w:rFonts w:ascii="Calibri Light" w:eastAsia="Times New Roman" w:hAnsi="Calibri Light" w:cs="Calibri Light"/>
          <w:lang w:val="fr-FR"/>
        </w:rPr>
        <w:t>ans d'expérience en tant qu'assistant technique dans le domaine du renforcement des capacités institutionnelles :</w:t>
      </w:r>
    </w:p>
    <w:p w14:paraId="746D4513" w14:textId="77777777" w:rsidR="000A0711" w:rsidRPr="00397FDD" w:rsidRDefault="003759DB">
      <w:pPr>
        <w:pStyle w:val="ListParagraph"/>
        <w:numPr>
          <w:ilvl w:val="0"/>
          <w:numId w:val="33"/>
        </w:numPr>
        <w:spacing w:after="0" w:line="240" w:lineRule="auto"/>
        <w:jc w:val="both"/>
        <w:rPr>
          <w:rStyle w:val="normaltextrun"/>
          <w:rFonts w:ascii="Calibri Light" w:eastAsia="Times New Roman" w:hAnsi="Calibri Light" w:cs="Calibri Light"/>
          <w:lang w:val="fr-FR"/>
        </w:rPr>
      </w:pPr>
      <w:r w:rsidRPr="00397FDD">
        <w:rPr>
          <w:rStyle w:val="normaltextrun"/>
          <w:rFonts w:ascii="Calibri Light" w:eastAsia="Times New Roman" w:hAnsi="Calibri Light" w:cs="Calibri Light"/>
          <w:lang w:val="fr-FR"/>
        </w:rPr>
        <w:t>Assistance technique fournie aux institutions pour développer et renforcer les systèmes et processus internes, y compris la mise en place de cadres de gouvernance et de gestion.</w:t>
      </w:r>
    </w:p>
    <w:p w14:paraId="1ED78ABE" w14:textId="77777777" w:rsidR="000A0711" w:rsidRPr="00397FDD" w:rsidRDefault="003759DB">
      <w:pPr>
        <w:pStyle w:val="ListParagraph"/>
        <w:numPr>
          <w:ilvl w:val="0"/>
          <w:numId w:val="33"/>
        </w:numPr>
        <w:spacing w:after="0" w:line="240" w:lineRule="auto"/>
        <w:jc w:val="both"/>
        <w:rPr>
          <w:rStyle w:val="normaltextrun"/>
          <w:rFonts w:ascii="Calibri Light" w:eastAsia="Times New Roman" w:hAnsi="Calibri Light" w:cs="Calibri Light"/>
          <w:lang w:val="fr-FR"/>
        </w:rPr>
      </w:pPr>
      <w:r w:rsidRPr="00397FDD">
        <w:rPr>
          <w:rStyle w:val="normaltextrun"/>
          <w:rFonts w:ascii="Calibri Light" w:eastAsia="Times New Roman" w:hAnsi="Calibri Light" w:cs="Calibri Light"/>
          <w:lang w:val="fr-FR"/>
        </w:rPr>
        <w:t xml:space="preserve">Conception et mise en œuvre de programmes de </w:t>
      </w:r>
      <w:r w:rsidR="006E12F0" w:rsidRPr="00397FDD">
        <w:rPr>
          <w:rStyle w:val="normaltextrun"/>
          <w:rFonts w:ascii="Calibri Light" w:eastAsia="Times New Roman" w:hAnsi="Calibri Light" w:cs="Calibri Light"/>
          <w:lang w:val="fr-FR"/>
        </w:rPr>
        <w:t xml:space="preserve">renforcement des capacités </w:t>
      </w:r>
      <w:r w:rsidRPr="00397FDD">
        <w:rPr>
          <w:rStyle w:val="normaltextrun"/>
          <w:rFonts w:ascii="Calibri Light" w:eastAsia="Times New Roman" w:hAnsi="Calibri Light" w:cs="Calibri Light"/>
          <w:lang w:val="fr-FR"/>
        </w:rPr>
        <w:t>pour le personnel institutionnel.</w:t>
      </w:r>
    </w:p>
    <w:p w14:paraId="36FB61AD" w14:textId="77777777" w:rsidR="000A0711" w:rsidRPr="00397FDD" w:rsidRDefault="003759DB">
      <w:pPr>
        <w:pStyle w:val="ListParagraph"/>
        <w:numPr>
          <w:ilvl w:val="0"/>
          <w:numId w:val="33"/>
        </w:numPr>
        <w:spacing w:after="0" w:line="240" w:lineRule="auto"/>
        <w:jc w:val="both"/>
        <w:rPr>
          <w:rStyle w:val="normaltextrun"/>
          <w:rFonts w:ascii="Calibri Light" w:eastAsia="Times New Roman" w:hAnsi="Calibri Light" w:cs="Calibri Light"/>
          <w:lang w:val="fr-FR"/>
        </w:rPr>
      </w:pPr>
      <w:r w:rsidRPr="00397FDD">
        <w:rPr>
          <w:rStyle w:val="normaltextrun"/>
          <w:rFonts w:ascii="Calibri Light" w:eastAsia="Times New Roman" w:hAnsi="Calibri Light" w:cs="Calibri Light"/>
          <w:lang w:val="fr-FR"/>
        </w:rPr>
        <w:t>Travailler avec des organes de coordination : Expérience dans l'organisation et le suivi de réunions de coordination et de groupes de travail, démontrant une capacité à travailler efficacement avec divers partenaires et parties prenantes.</w:t>
      </w:r>
    </w:p>
    <w:p w14:paraId="058ABC72" w14:textId="77777777" w:rsidR="000A0711" w:rsidRPr="00397FDD" w:rsidRDefault="003759DB">
      <w:pPr>
        <w:pStyle w:val="ListParagraph"/>
        <w:numPr>
          <w:ilvl w:val="0"/>
          <w:numId w:val="33"/>
        </w:numPr>
        <w:spacing w:after="0" w:line="240" w:lineRule="auto"/>
        <w:jc w:val="both"/>
        <w:rPr>
          <w:rStyle w:val="normaltextrun"/>
          <w:rFonts w:ascii="Calibri Light" w:eastAsia="Times New Roman" w:hAnsi="Calibri Light" w:cs="Calibri Light"/>
          <w:lang w:val="fr-FR"/>
        </w:rPr>
      </w:pPr>
      <w:r w:rsidRPr="00397FDD">
        <w:rPr>
          <w:rStyle w:val="normaltextrun"/>
          <w:rFonts w:ascii="Calibri Light" w:eastAsia="Times New Roman" w:hAnsi="Calibri Light" w:cs="Calibri Light"/>
          <w:lang w:val="fr-FR"/>
        </w:rPr>
        <w:t>Suivi et évaluation : Expérience du suivi et de l'évaluation de projets, avec une capacité à utiliser des outils et des logiciels de suivi pour mesurer les progrès et identifier les domaines à améliorer.</w:t>
      </w:r>
    </w:p>
    <w:p w14:paraId="49D76254" w14:textId="77777777" w:rsidR="00E77299" w:rsidRPr="00397FDD" w:rsidRDefault="00E77299" w:rsidP="00E77299">
      <w:pPr>
        <w:spacing w:after="0" w:line="240" w:lineRule="auto"/>
        <w:jc w:val="both"/>
        <w:rPr>
          <w:rFonts w:ascii="Calibri Light" w:hAnsi="Calibri Light" w:cs="Calibri Light"/>
          <w:i/>
          <w:lang w:val="fr-FR"/>
        </w:rPr>
      </w:pPr>
    </w:p>
    <w:p w14:paraId="0375ECE9" w14:textId="77777777" w:rsidR="000A0711" w:rsidRDefault="003759DB">
      <w:pPr>
        <w:pStyle w:val="Heading2"/>
        <w:ind w:left="578" w:hanging="578"/>
      </w:pPr>
      <w:r>
        <w:t>LANGUES</w:t>
      </w:r>
    </w:p>
    <w:p w14:paraId="547179DE" w14:textId="77777777" w:rsidR="000A0711" w:rsidRPr="00397FDD" w:rsidRDefault="003759DB">
      <w:pPr>
        <w:spacing w:after="0" w:line="240" w:lineRule="auto"/>
        <w:jc w:val="both"/>
        <w:rPr>
          <w:rFonts w:ascii="Calibri Light" w:hAnsi="Calibri Light" w:cs="Calibri Light"/>
          <w:lang w:val="fr-FR"/>
        </w:rPr>
      </w:pPr>
      <w:r w:rsidRPr="00397FDD">
        <w:rPr>
          <w:rFonts w:ascii="Calibri Light" w:hAnsi="Calibri Light" w:cs="Calibri Light"/>
          <w:lang w:val="fr-FR"/>
        </w:rPr>
        <w:t xml:space="preserve">Maîtrise de la </w:t>
      </w:r>
      <w:r w:rsidR="007F5B9C" w:rsidRPr="00397FDD">
        <w:rPr>
          <w:rFonts w:ascii="Calibri Light" w:hAnsi="Calibri Light" w:cs="Calibri Light"/>
          <w:lang w:val="fr-FR"/>
        </w:rPr>
        <w:t>langue nationale du pays concerné</w:t>
      </w:r>
      <w:r w:rsidR="00B77E24" w:rsidRPr="00397FDD">
        <w:rPr>
          <w:rFonts w:ascii="Calibri Light" w:hAnsi="Calibri Light" w:cs="Calibri Light"/>
          <w:lang w:val="fr-FR"/>
        </w:rPr>
        <w:t xml:space="preserve">, </w:t>
      </w:r>
      <w:r w:rsidRPr="00397FDD">
        <w:rPr>
          <w:rFonts w:ascii="Calibri Light" w:hAnsi="Calibri Light" w:cs="Calibri Light"/>
          <w:lang w:val="fr-FR"/>
        </w:rPr>
        <w:t xml:space="preserve">compétence professionnelle en anglais et </w:t>
      </w:r>
      <w:r w:rsidR="00DC0E2C" w:rsidRPr="00397FDD">
        <w:rPr>
          <w:rFonts w:ascii="Calibri Light" w:hAnsi="Calibri Light" w:cs="Calibri Light"/>
          <w:lang w:val="fr-FR"/>
        </w:rPr>
        <w:t xml:space="preserve">dans les langues locales </w:t>
      </w:r>
      <w:r w:rsidRPr="00397FDD">
        <w:rPr>
          <w:rFonts w:ascii="Calibri Light" w:hAnsi="Calibri Light" w:cs="Calibri Light"/>
          <w:lang w:val="fr-FR"/>
        </w:rPr>
        <w:t>souhaitée.</w:t>
      </w:r>
    </w:p>
    <w:p w14:paraId="213610B5" w14:textId="77777777" w:rsidR="000C1AC8" w:rsidRPr="00397FDD" w:rsidRDefault="000C1AC8" w:rsidP="001B2C2B">
      <w:pPr>
        <w:pStyle w:val="Heading2"/>
        <w:numPr>
          <w:ilvl w:val="0"/>
          <w:numId w:val="0"/>
        </w:numPr>
        <w:rPr>
          <w:lang w:val="fr-FR"/>
        </w:rPr>
      </w:pPr>
    </w:p>
    <w:p w14:paraId="3B274D62" w14:textId="77777777" w:rsidR="000A0711" w:rsidRDefault="003759DB">
      <w:pPr>
        <w:pStyle w:val="Heading2"/>
        <w:ind w:left="578" w:hanging="578"/>
      </w:pPr>
      <w:r>
        <w:t>Durée des travaux</w:t>
      </w:r>
    </w:p>
    <w:p w14:paraId="1DA7B6EB" w14:textId="77777777" w:rsidR="000A0711" w:rsidRPr="00397FDD" w:rsidRDefault="003759DB">
      <w:pPr>
        <w:rPr>
          <w:rFonts w:ascii="Calibri Light" w:hAnsi="Calibri Light" w:cs="Calibri Light"/>
          <w:lang w:val="fr-FR"/>
        </w:rPr>
      </w:pPr>
      <w:r w:rsidRPr="00397FDD">
        <w:rPr>
          <w:rFonts w:ascii="Calibri Light" w:hAnsi="Calibri Light" w:cs="Calibri Light"/>
          <w:lang w:val="fr-FR"/>
        </w:rPr>
        <w:t xml:space="preserve">Les travaux devraient se dérouler </w:t>
      </w:r>
      <w:r w:rsidR="00047787" w:rsidRPr="00397FDD">
        <w:rPr>
          <w:rFonts w:ascii="Calibri Light" w:hAnsi="Calibri Light" w:cs="Calibri Light"/>
          <w:lang w:val="fr-FR"/>
        </w:rPr>
        <w:t xml:space="preserve">entre </w:t>
      </w:r>
      <w:r w:rsidR="2B75195B" w:rsidRPr="00397FDD">
        <w:rPr>
          <w:rFonts w:ascii="Calibri Light" w:hAnsi="Calibri Light" w:cs="Calibri Light"/>
          <w:lang w:val="fr-FR"/>
        </w:rPr>
        <w:t xml:space="preserve">le </w:t>
      </w:r>
      <w:r w:rsidR="009E3FB6" w:rsidRPr="00397FDD">
        <w:rPr>
          <w:rFonts w:ascii="Calibri Light" w:hAnsi="Calibri Light" w:cs="Calibri Light"/>
          <w:lang w:val="fr-FR"/>
        </w:rPr>
        <w:t xml:space="preserve">1er </w:t>
      </w:r>
      <w:r w:rsidR="2B75195B" w:rsidRPr="00397FDD">
        <w:rPr>
          <w:rFonts w:ascii="Calibri Light" w:hAnsi="Calibri Light" w:cs="Calibri Light"/>
          <w:lang w:val="fr-FR"/>
        </w:rPr>
        <w:t xml:space="preserve">août </w:t>
      </w:r>
      <w:r w:rsidR="009E3FB6" w:rsidRPr="00397FDD">
        <w:rPr>
          <w:rFonts w:ascii="Calibri Light" w:hAnsi="Calibri Light" w:cs="Calibri Light"/>
          <w:lang w:val="fr-FR"/>
        </w:rPr>
        <w:t xml:space="preserve">2024 et le 31 décembre 2025. </w:t>
      </w:r>
      <w:r w:rsidRPr="00397FDD">
        <w:rPr>
          <w:rFonts w:ascii="Calibri Light" w:hAnsi="Calibri Light" w:cs="Calibri Light"/>
          <w:lang w:val="fr-FR"/>
        </w:rPr>
        <w:t xml:space="preserve"> </w:t>
      </w:r>
    </w:p>
    <w:p w14:paraId="22097466" w14:textId="77777777" w:rsidR="000A0711" w:rsidRDefault="003759DB">
      <w:pPr>
        <w:pStyle w:val="Heading2"/>
        <w:ind w:left="578" w:hanging="578"/>
      </w:pPr>
      <w:r>
        <w:t>Lieu de travail</w:t>
      </w:r>
    </w:p>
    <w:p w14:paraId="7BE9D210" w14:textId="77777777" w:rsidR="000A0711" w:rsidRPr="00397FDD" w:rsidRDefault="003759DB">
      <w:pPr>
        <w:rPr>
          <w:rStyle w:val="eop"/>
          <w:rFonts w:ascii="Calibri Light" w:hAnsi="Calibri Light" w:cs="Calibri Light"/>
          <w:color w:val="000000"/>
          <w:shd w:val="clear" w:color="auto" w:fill="FFFFFF"/>
          <w:lang w:val="fr-FR"/>
        </w:rPr>
      </w:pPr>
      <w:r w:rsidRPr="00397FDD">
        <w:rPr>
          <w:rStyle w:val="normaltextrun"/>
          <w:rFonts w:ascii="Calibri Light" w:hAnsi="Calibri Light" w:cs="Calibri Light"/>
          <w:color w:val="000000"/>
          <w:shd w:val="clear" w:color="auto" w:fill="FFFFFF"/>
          <w:lang w:val="fr-FR"/>
        </w:rPr>
        <w:t xml:space="preserve">Un engagement dans le pays au niveau national et sous-national est requis selon la liste des pays ci-dessous :  Un </w:t>
      </w:r>
      <w:r w:rsidRPr="00397FDD">
        <w:rPr>
          <w:rStyle w:val="normaltextrun"/>
          <w:rFonts w:ascii="Calibri Light" w:hAnsi="Calibri Light" w:cs="Calibri Light"/>
          <w:b/>
          <w:bCs/>
          <w:color w:val="000000"/>
          <w:shd w:val="clear" w:color="auto" w:fill="FFFFFF"/>
          <w:lang w:val="fr-FR"/>
        </w:rPr>
        <w:t>fort avantage sera donné aux soumissionnaires qui parviennent à établir une collaboration avec des partenaires locaux et/ou le développement de partenariats institutionnels pour soutenir la mise en œuvre au niveau sous-national fait également partie de la mission</w:t>
      </w:r>
      <w:r w:rsidRPr="00397FDD">
        <w:rPr>
          <w:rStyle w:val="eop"/>
          <w:rFonts w:ascii="Calibri Light" w:hAnsi="Calibri Light" w:cs="Calibri Light"/>
          <w:color w:val="000000"/>
          <w:shd w:val="clear" w:color="auto" w:fill="FFFFFF"/>
          <w:lang w:val="fr-FR"/>
        </w:rPr>
        <w:t xml:space="preserve">. </w:t>
      </w:r>
    </w:p>
    <w:p w14:paraId="14EDD181" w14:textId="11550E44" w:rsidR="000A0711" w:rsidRDefault="003759DB">
      <w:pPr>
        <w:rPr>
          <w:rStyle w:val="eop"/>
          <w:rFonts w:ascii="Calibri Light" w:hAnsi="Calibri Light" w:cs="Calibri Light"/>
          <w:color w:val="000000"/>
          <w:u w:val="single"/>
          <w:shd w:val="clear" w:color="auto" w:fill="FFFFFF"/>
        </w:rPr>
      </w:pPr>
      <w:proofErr w:type="spellStart"/>
      <w:r w:rsidRPr="00395E94">
        <w:rPr>
          <w:rStyle w:val="eop"/>
          <w:rFonts w:ascii="Calibri Light" w:hAnsi="Calibri Light" w:cs="Calibri Light"/>
          <w:color w:val="000000"/>
          <w:u w:val="single"/>
          <w:shd w:val="clear" w:color="auto" w:fill="FFFFFF"/>
        </w:rPr>
        <w:lastRenderedPageBreak/>
        <w:t>Liste</w:t>
      </w:r>
      <w:proofErr w:type="spellEnd"/>
      <w:r w:rsidRPr="00395E94">
        <w:rPr>
          <w:rStyle w:val="eop"/>
          <w:rFonts w:ascii="Calibri Light" w:hAnsi="Calibri Light" w:cs="Calibri Light"/>
          <w:color w:val="000000"/>
          <w:u w:val="single"/>
          <w:shd w:val="clear" w:color="auto" w:fill="FFFFFF"/>
        </w:rPr>
        <w:t xml:space="preserve"> des pays:</w:t>
      </w:r>
    </w:p>
    <w:p w14:paraId="749E7ABD" w14:textId="77777777" w:rsidR="000A0711" w:rsidRDefault="003759DB">
      <w:pPr>
        <w:pStyle w:val="ListParagraph"/>
        <w:numPr>
          <w:ilvl w:val="2"/>
          <w:numId w:val="31"/>
        </w:numPr>
        <w:spacing w:line="240" w:lineRule="auto"/>
        <w:rPr>
          <w:rStyle w:val="eop"/>
          <w:rFonts w:ascii="Calibri Light" w:hAnsi="Calibri Light" w:cs="Calibri Light"/>
          <w:color w:val="000000"/>
          <w:shd w:val="clear" w:color="auto" w:fill="FFFFFF"/>
        </w:rPr>
      </w:pPr>
      <w:proofErr w:type="spellStart"/>
      <w:r w:rsidRPr="00395E94">
        <w:rPr>
          <w:rStyle w:val="eop"/>
          <w:rFonts w:ascii="Calibri Light" w:hAnsi="Calibri Light" w:cs="Calibri Light"/>
          <w:color w:val="000000"/>
          <w:shd w:val="clear" w:color="auto" w:fill="FFFFFF"/>
        </w:rPr>
        <w:t>République</w:t>
      </w:r>
      <w:proofErr w:type="spellEnd"/>
      <w:r w:rsidRPr="00395E94">
        <w:rPr>
          <w:rStyle w:val="eop"/>
          <w:rFonts w:ascii="Calibri Light" w:hAnsi="Calibri Light" w:cs="Calibri Light"/>
          <w:color w:val="000000"/>
          <w:shd w:val="clear" w:color="auto" w:fill="FFFFFF"/>
        </w:rPr>
        <w:t xml:space="preserve"> </w:t>
      </w:r>
      <w:proofErr w:type="spellStart"/>
      <w:r w:rsidRPr="00395E94">
        <w:rPr>
          <w:rStyle w:val="eop"/>
          <w:rFonts w:ascii="Calibri Light" w:hAnsi="Calibri Light" w:cs="Calibri Light"/>
          <w:color w:val="000000"/>
          <w:shd w:val="clear" w:color="auto" w:fill="FFFFFF"/>
        </w:rPr>
        <w:t>centrafricaine</w:t>
      </w:r>
      <w:proofErr w:type="spellEnd"/>
    </w:p>
    <w:p w14:paraId="50980DE7" w14:textId="77777777" w:rsidR="000A0711" w:rsidRDefault="003759DB">
      <w:pPr>
        <w:pStyle w:val="ListParagraph"/>
        <w:numPr>
          <w:ilvl w:val="2"/>
          <w:numId w:val="31"/>
        </w:numPr>
        <w:spacing w:line="240" w:lineRule="auto"/>
        <w:rPr>
          <w:rStyle w:val="eop"/>
          <w:rFonts w:ascii="Calibri Light" w:hAnsi="Calibri Light" w:cs="Calibri Light"/>
          <w:color w:val="000000"/>
          <w:shd w:val="clear" w:color="auto" w:fill="FFFFFF"/>
          <w:lang w:val="it-IT"/>
        </w:rPr>
      </w:pPr>
      <w:r w:rsidRPr="00395E94">
        <w:rPr>
          <w:rStyle w:val="eop"/>
          <w:rFonts w:ascii="Calibri Light" w:hAnsi="Calibri Light" w:cs="Calibri Light"/>
          <w:color w:val="000000"/>
          <w:shd w:val="clear" w:color="auto" w:fill="FFFFFF"/>
          <w:lang w:val="it-IT"/>
        </w:rPr>
        <w:t xml:space="preserve">République </w:t>
      </w:r>
      <w:proofErr w:type="spellStart"/>
      <w:r w:rsidRPr="00395E94">
        <w:rPr>
          <w:rStyle w:val="eop"/>
          <w:rFonts w:ascii="Calibri Light" w:hAnsi="Calibri Light" w:cs="Calibri Light"/>
          <w:color w:val="000000"/>
          <w:shd w:val="clear" w:color="auto" w:fill="FFFFFF"/>
          <w:lang w:val="it-IT"/>
        </w:rPr>
        <w:t>démocratique</w:t>
      </w:r>
      <w:proofErr w:type="spellEnd"/>
      <w:r w:rsidRPr="00395E94">
        <w:rPr>
          <w:rStyle w:val="eop"/>
          <w:rFonts w:ascii="Calibri Light" w:hAnsi="Calibri Light" w:cs="Calibri Light"/>
          <w:color w:val="000000"/>
          <w:shd w:val="clear" w:color="auto" w:fill="FFFFFF"/>
          <w:lang w:val="it-IT"/>
        </w:rPr>
        <w:t xml:space="preserve"> </w:t>
      </w:r>
      <w:proofErr w:type="spellStart"/>
      <w:r w:rsidRPr="00395E94">
        <w:rPr>
          <w:rStyle w:val="eop"/>
          <w:rFonts w:ascii="Calibri Light" w:hAnsi="Calibri Light" w:cs="Calibri Light"/>
          <w:color w:val="000000"/>
          <w:shd w:val="clear" w:color="auto" w:fill="FFFFFF"/>
          <w:lang w:val="it-IT"/>
        </w:rPr>
        <w:t>du</w:t>
      </w:r>
      <w:proofErr w:type="spellEnd"/>
      <w:r w:rsidRPr="00395E94">
        <w:rPr>
          <w:rStyle w:val="eop"/>
          <w:rFonts w:ascii="Calibri Light" w:hAnsi="Calibri Light" w:cs="Calibri Light"/>
          <w:color w:val="000000"/>
          <w:shd w:val="clear" w:color="auto" w:fill="FFFFFF"/>
          <w:lang w:val="it-IT"/>
        </w:rPr>
        <w:t xml:space="preserve"> Congo</w:t>
      </w:r>
    </w:p>
    <w:p w14:paraId="2677ED32" w14:textId="77777777" w:rsidR="000A0711" w:rsidRPr="006C23A8" w:rsidRDefault="003759DB">
      <w:pPr>
        <w:pStyle w:val="ListParagraph"/>
        <w:numPr>
          <w:ilvl w:val="2"/>
          <w:numId w:val="31"/>
        </w:numPr>
        <w:spacing w:line="240" w:lineRule="auto"/>
        <w:rPr>
          <w:rStyle w:val="eop"/>
          <w:rFonts w:ascii="Calibri Light" w:hAnsi="Calibri Light" w:cs="Calibri Light"/>
          <w:color w:val="000000"/>
          <w:shd w:val="clear" w:color="auto" w:fill="FFFFFF"/>
          <w:lang w:val="fr-FR"/>
        </w:rPr>
      </w:pPr>
      <w:proofErr w:type="spellStart"/>
      <w:r w:rsidRPr="00395E94">
        <w:rPr>
          <w:rStyle w:val="eop"/>
          <w:rFonts w:ascii="Calibri Light" w:hAnsi="Calibri Light" w:cs="Calibri Light"/>
          <w:color w:val="000000"/>
          <w:shd w:val="clear" w:color="auto" w:fill="FFFFFF"/>
          <w:lang w:val="it-IT"/>
        </w:rPr>
        <w:t>Éthiopie</w:t>
      </w:r>
      <w:proofErr w:type="spellEnd"/>
    </w:p>
    <w:p w14:paraId="0D354F6B" w14:textId="77777777" w:rsidR="000A0711" w:rsidRDefault="003759DB">
      <w:pPr>
        <w:pStyle w:val="ListParagraph"/>
        <w:numPr>
          <w:ilvl w:val="2"/>
          <w:numId w:val="31"/>
        </w:numPr>
        <w:spacing w:line="240" w:lineRule="auto"/>
        <w:rPr>
          <w:rStyle w:val="eop"/>
          <w:rFonts w:ascii="Calibri Light" w:hAnsi="Calibri Light" w:cs="Calibri Light"/>
          <w:color w:val="000000"/>
          <w:shd w:val="clear" w:color="auto" w:fill="FFFFFF"/>
          <w:lang w:val="it-IT"/>
        </w:rPr>
      </w:pPr>
      <w:proofErr w:type="spellStart"/>
      <w:r>
        <w:rPr>
          <w:rStyle w:val="eop"/>
          <w:rFonts w:ascii="Calibri Light" w:hAnsi="Calibri Light" w:cs="Calibri Light"/>
          <w:color w:val="000000"/>
          <w:shd w:val="clear" w:color="auto" w:fill="FFFFFF"/>
          <w:lang w:val="it-IT"/>
        </w:rPr>
        <w:t>Guinée</w:t>
      </w:r>
      <w:proofErr w:type="spellEnd"/>
    </w:p>
    <w:p w14:paraId="418F48AA" w14:textId="12150310" w:rsidR="000A0711" w:rsidRDefault="003759DB">
      <w:pPr>
        <w:pStyle w:val="ListParagraph"/>
        <w:numPr>
          <w:ilvl w:val="2"/>
          <w:numId w:val="31"/>
        </w:numPr>
        <w:spacing w:line="240" w:lineRule="auto"/>
        <w:rPr>
          <w:rStyle w:val="eop"/>
          <w:rFonts w:ascii="Calibri Light" w:hAnsi="Calibri Light" w:cs="Calibri Light"/>
          <w:color w:val="000000"/>
          <w:shd w:val="clear" w:color="auto" w:fill="FFFFFF"/>
          <w:lang w:val="it-IT"/>
        </w:rPr>
      </w:pPr>
      <w:proofErr w:type="spellStart"/>
      <w:r w:rsidRPr="00395E94">
        <w:rPr>
          <w:rStyle w:val="eop"/>
          <w:rFonts w:ascii="Calibri Light" w:hAnsi="Calibri Light" w:cs="Calibri Light"/>
          <w:color w:val="000000"/>
          <w:shd w:val="clear" w:color="auto" w:fill="FFFFFF"/>
          <w:lang w:val="it-IT"/>
        </w:rPr>
        <w:t>Guin</w:t>
      </w:r>
      <w:r w:rsidR="006C23A8">
        <w:rPr>
          <w:rStyle w:val="eop"/>
          <w:rFonts w:ascii="Calibri Light" w:hAnsi="Calibri Light" w:cs="Calibri Light"/>
          <w:color w:val="000000"/>
          <w:shd w:val="clear" w:color="auto" w:fill="FFFFFF"/>
          <w:lang w:val="it-IT"/>
        </w:rPr>
        <w:t>ée</w:t>
      </w:r>
      <w:proofErr w:type="spellEnd"/>
      <w:r w:rsidRPr="00395E94">
        <w:rPr>
          <w:rStyle w:val="eop"/>
          <w:rFonts w:ascii="Calibri Light" w:hAnsi="Calibri Light" w:cs="Calibri Light"/>
          <w:color w:val="000000"/>
          <w:shd w:val="clear" w:color="auto" w:fill="FFFFFF"/>
          <w:lang w:val="it-IT"/>
        </w:rPr>
        <w:t xml:space="preserve"> Bissau</w:t>
      </w:r>
    </w:p>
    <w:p w14:paraId="49D01E1A" w14:textId="77777777" w:rsidR="000A0711" w:rsidRDefault="003759DB">
      <w:pPr>
        <w:pStyle w:val="ListParagraph"/>
        <w:numPr>
          <w:ilvl w:val="2"/>
          <w:numId w:val="31"/>
        </w:numPr>
        <w:spacing w:line="240" w:lineRule="auto"/>
        <w:rPr>
          <w:rStyle w:val="eop"/>
          <w:rFonts w:ascii="Calibri Light" w:hAnsi="Calibri Light" w:cs="Calibri Light"/>
          <w:color w:val="000000"/>
          <w:shd w:val="clear" w:color="auto" w:fill="FFFFFF"/>
          <w:lang w:val="it-IT"/>
        </w:rPr>
      </w:pPr>
      <w:r w:rsidRPr="00395E94">
        <w:rPr>
          <w:rStyle w:val="eop"/>
          <w:rFonts w:ascii="Calibri Light" w:hAnsi="Calibri Light" w:cs="Calibri Light"/>
          <w:color w:val="000000"/>
          <w:shd w:val="clear" w:color="auto" w:fill="FFFFFF"/>
          <w:lang w:val="it-IT"/>
        </w:rPr>
        <w:t>Sierra Leone</w:t>
      </w:r>
    </w:p>
    <w:p w14:paraId="7728D175" w14:textId="77777777" w:rsidR="000A0711" w:rsidRDefault="003759DB">
      <w:pPr>
        <w:pStyle w:val="ListParagraph"/>
        <w:numPr>
          <w:ilvl w:val="2"/>
          <w:numId w:val="31"/>
        </w:numPr>
        <w:spacing w:line="240" w:lineRule="auto"/>
        <w:rPr>
          <w:rStyle w:val="eop"/>
          <w:rFonts w:ascii="Calibri Light" w:hAnsi="Calibri Light" w:cs="Calibri Light"/>
          <w:color w:val="000000"/>
          <w:shd w:val="clear" w:color="auto" w:fill="FFFFFF"/>
          <w:lang w:val="it-IT"/>
        </w:rPr>
      </w:pPr>
      <w:proofErr w:type="spellStart"/>
      <w:r>
        <w:rPr>
          <w:rStyle w:val="eop"/>
          <w:rFonts w:ascii="Calibri Light" w:hAnsi="Calibri Light" w:cs="Calibri Light"/>
          <w:color w:val="000000"/>
          <w:shd w:val="clear" w:color="auto" w:fill="FFFFFF"/>
          <w:lang w:val="it-IT"/>
        </w:rPr>
        <w:t>Gambie</w:t>
      </w:r>
      <w:proofErr w:type="spellEnd"/>
    </w:p>
    <w:p w14:paraId="0510D5C4" w14:textId="77777777" w:rsidR="000A0711" w:rsidRDefault="003759DB">
      <w:pPr>
        <w:pStyle w:val="ListParagraph"/>
        <w:numPr>
          <w:ilvl w:val="2"/>
          <w:numId w:val="31"/>
        </w:numPr>
        <w:spacing w:line="240" w:lineRule="auto"/>
        <w:rPr>
          <w:rStyle w:val="eop"/>
          <w:rFonts w:ascii="Calibri Light" w:hAnsi="Calibri Light" w:cs="Calibri Light"/>
          <w:color w:val="000000"/>
          <w:shd w:val="clear" w:color="auto" w:fill="FFFFFF"/>
          <w:lang w:val="it-IT"/>
        </w:rPr>
      </w:pPr>
      <w:proofErr w:type="spellStart"/>
      <w:r w:rsidRPr="00395E94">
        <w:rPr>
          <w:rStyle w:val="eop"/>
          <w:rFonts w:ascii="Calibri Light" w:hAnsi="Calibri Light" w:cs="Calibri Light"/>
          <w:color w:val="000000"/>
          <w:shd w:val="clear" w:color="auto" w:fill="FFFFFF"/>
          <w:lang w:val="it-IT"/>
        </w:rPr>
        <w:t>Mauritanie</w:t>
      </w:r>
      <w:proofErr w:type="spellEnd"/>
    </w:p>
    <w:p w14:paraId="18240C13" w14:textId="77777777" w:rsidR="000A0711" w:rsidRDefault="003759DB">
      <w:pPr>
        <w:pStyle w:val="ListParagraph"/>
        <w:numPr>
          <w:ilvl w:val="2"/>
          <w:numId w:val="31"/>
        </w:numPr>
        <w:spacing w:line="240" w:lineRule="auto"/>
        <w:rPr>
          <w:rStyle w:val="eop"/>
          <w:rFonts w:ascii="Calibri Light" w:hAnsi="Calibri Light" w:cs="Calibri Light"/>
          <w:color w:val="000000"/>
          <w:shd w:val="clear" w:color="auto" w:fill="FFFFFF"/>
          <w:lang w:val="it-IT"/>
        </w:rPr>
      </w:pPr>
      <w:r>
        <w:rPr>
          <w:rStyle w:val="eop"/>
          <w:rFonts w:ascii="Calibri Light" w:hAnsi="Calibri Light" w:cs="Calibri Light"/>
          <w:color w:val="000000"/>
          <w:shd w:val="clear" w:color="auto" w:fill="FFFFFF"/>
          <w:lang w:val="it-IT"/>
        </w:rPr>
        <w:t>Niger</w:t>
      </w:r>
    </w:p>
    <w:p w14:paraId="189F36E3" w14:textId="77777777" w:rsidR="000A0711" w:rsidRDefault="003759DB">
      <w:pPr>
        <w:pStyle w:val="Heading1"/>
        <w:rPr>
          <w:rStyle w:val="IntenseEmphasis"/>
        </w:rPr>
      </w:pPr>
      <w:proofErr w:type="spellStart"/>
      <w:r w:rsidRPr="00A276FB">
        <w:rPr>
          <w:rStyle w:val="IntenseEmphasis"/>
        </w:rPr>
        <w:t>Soumission</w:t>
      </w:r>
      <w:proofErr w:type="spellEnd"/>
      <w:r w:rsidRPr="00A276FB">
        <w:rPr>
          <w:rStyle w:val="IntenseEmphasis"/>
        </w:rPr>
        <w:t xml:space="preserve"> des </w:t>
      </w:r>
      <w:proofErr w:type="spellStart"/>
      <w:r w:rsidRPr="00A276FB">
        <w:rPr>
          <w:rStyle w:val="IntenseEmphasis"/>
        </w:rPr>
        <w:t>offres</w:t>
      </w:r>
      <w:proofErr w:type="spellEnd"/>
    </w:p>
    <w:p w14:paraId="623E5AD1" w14:textId="69FE9276" w:rsidR="000A0711" w:rsidRDefault="008D44E0">
      <w:pPr>
        <w:pStyle w:val="Heading2"/>
        <w:ind w:left="578" w:hanging="578"/>
      </w:pPr>
      <w:r>
        <w:t>INFORMATIONS PRÉLIMINAIRES</w:t>
      </w:r>
    </w:p>
    <w:p w14:paraId="64E2F6B5" w14:textId="77777777" w:rsidR="000A0711" w:rsidRPr="00397FDD" w:rsidRDefault="003759DB">
      <w:pPr>
        <w:spacing w:beforeLines="23" w:before="55" w:afterLines="23" w:after="55"/>
        <w:contextualSpacing/>
        <w:rPr>
          <w:rFonts w:ascii="Calibri Light" w:hAnsi="Calibri Light" w:cs="Calibri Light"/>
          <w:lang w:val="fr-FR"/>
        </w:rPr>
      </w:pPr>
      <w:r w:rsidRPr="00397FDD">
        <w:rPr>
          <w:rFonts w:ascii="Calibri Light" w:hAnsi="Calibri Light" w:cs="Calibri Light"/>
          <w:lang w:val="fr-FR"/>
        </w:rPr>
        <w:t xml:space="preserve">Cette section présente les informations préliminaires nécessaires que les soumissionnaires doivent fournir en vue de l'exécution du marché et du contrat qui en résultera.  </w:t>
      </w:r>
    </w:p>
    <w:p w14:paraId="248AFD8D" w14:textId="4BBC2404" w:rsidR="1907D8ED" w:rsidRPr="00397FDD" w:rsidRDefault="1907D8ED" w:rsidP="1907D8ED">
      <w:pPr>
        <w:spacing w:beforeLines="23" w:before="55" w:afterLines="23" w:after="55"/>
        <w:contextualSpacing/>
        <w:rPr>
          <w:rFonts w:ascii="Calibri Light" w:hAnsi="Calibri Light" w:cs="Calibri Light"/>
          <w:lang w:val="fr-FR"/>
        </w:rPr>
      </w:pPr>
    </w:p>
    <w:p w14:paraId="3A64822B" w14:textId="612E41B0" w:rsidR="000A0711" w:rsidRPr="00397FDD" w:rsidRDefault="008D44E0">
      <w:pPr>
        <w:pStyle w:val="Heading2"/>
        <w:ind w:left="578" w:hanging="578"/>
        <w:rPr>
          <w:lang w:val="fr-FR"/>
        </w:rPr>
      </w:pPr>
      <w:r w:rsidRPr="00397FDD">
        <w:rPr>
          <w:lang w:val="fr-FR"/>
        </w:rPr>
        <w:t>INTENTION DE PARTICIPER, ACCEPTATION DES EXIGENCES DE</w:t>
      </w:r>
      <w:r>
        <w:rPr>
          <w:lang w:val="fr-FR"/>
        </w:rPr>
        <w:t xml:space="preserve"> </w:t>
      </w:r>
      <w:r w:rsidRPr="00397FDD">
        <w:rPr>
          <w:lang w:val="fr-FR"/>
        </w:rPr>
        <w:t xml:space="preserve">CONFIDENTIALITE ET DECLARATION DE CONFLIT D'INTERETS  </w:t>
      </w:r>
    </w:p>
    <w:p w14:paraId="3D020D74" w14:textId="77777777" w:rsidR="000A0711" w:rsidRPr="00397FDD" w:rsidRDefault="003759DB">
      <w:pPr>
        <w:tabs>
          <w:tab w:val="left" w:pos="1276"/>
        </w:tabs>
        <w:spacing w:beforeLines="23" w:before="55" w:afterLines="23" w:after="55"/>
        <w:contextualSpacing/>
        <w:jc w:val="both"/>
        <w:rPr>
          <w:rFonts w:ascii="Calibri Light" w:hAnsi="Calibri Light" w:cs="Calibri Light"/>
          <w:lang w:val="fr-FR"/>
        </w:rPr>
      </w:pPr>
      <w:r w:rsidRPr="00397FDD">
        <w:rPr>
          <w:rFonts w:ascii="Calibri Light" w:hAnsi="Calibri Light" w:cs="Calibri Light"/>
          <w:lang w:val="fr-FR"/>
        </w:rPr>
        <w:t xml:space="preserve">Les soumissionnaires sont tenus de confirmer qu'ils acceptent les instructions et les règles relatives à cet appel d'offres. Les soumissionnaires sont également tenus de fournir les coordonnées contractuelles d'un représentant qui sera le point de contact pour toutes les questions relatives à l'appel d'offres, au plus tard à la date limite de soumission des informations préliminaires indiquée à la partie 1 - Calendrier de l'appel d'offres et dates clés. Les soumissionnaires sont tenus de respecter la confidentialité pour toutes les questions relatives à cet appel d'offres et ne doivent pas divulguer à des tiers des informations confidentielles en rapport avec l'appel d'offres sans l'accord écrit préalable de Gavi. </w:t>
      </w:r>
    </w:p>
    <w:p w14:paraId="36FAA3D7" w14:textId="2AFC0DF0" w:rsidR="000A0711" w:rsidRPr="00397FDD" w:rsidRDefault="003759DB">
      <w:pPr>
        <w:tabs>
          <w:tab w:val="left" w:pos="1276"/>
        </w:tabs>
        <w:spacing w:beforeLines="23" w:before="55" w:afterLines="23" w:after="55"/>
        <w:contextualSpacing/>
        <w:jc w:val="both"/>
        <w:rPr>
          <w:rFonts w:ascii="Calibri Light" w:hAnsi="Calibri Light" w:cs="Calibri Light"/>
          <w:lang w:val="fr-FR"/>
        </w:rPr>
      </w:pPr>
      <w:r w:rsidRPr="00397FDD">
        <w:rPr>
          <w:rFonts w:ascii="Calibri Light" w:hAnsi="Calibri Light" w:cs="Calibri Light"/>
          <w:lang w:val="fr-FR"/>
        </w:rPr>
        <w:t xml:space="preserve">Chaque soumissionnaire doit remplir la déclaration de conflit d'intérêts en ligne et doit immédiatement informer Gavi en cas de conflit d'intérêts au cours de la procédure d'appel d'offres. Un conflit d'intérêts peut entraîner l'exclusion du soumissionnaire de la suite de la procédure d'appel d'offres. Cette déclaration doit être fournie à Gavi au plus tard à la date limite de remise des informations préliminaires </w:t>
      </w:r>
      <w:r w:rsidRPr="00397FDD" w:rsidDel="00361BB0">
        <w:rPr>
          <w:rFonts w:ascii="Calibri Light" w:hAnsi="Calibri Light" w:cs="Calibri Light"/>
          <w:lang w:val="fr-FR"/>
        </w:rPr>
        <w:t xml:space="preserve">indiquée </w:t>
      </w:r>
      <w:r w:rsidR="00682E1E">
        <w:rPr>
          <w:rFonts w:ascii="Calibri Light" w:hAnsi="Calibri Light" w:cs="Calibri Light"/>
          <w:lang w:val="fr-FR"/>
        </w:rPr>
        <w:t>en Section</w:t>
      </w:r>
      <w:r w:rsidR="00C96EC9" w:rsidRPr="00397FDD">
        <w:rPr>
          <w:rFonts w:ascii="Calibri Light" w:hAnsi="Calibri Light" w:cs="Calibri Light"/>
          <w:lang w:val="fr-FR"/>
        </w:rPr>
        <w:t xml:space="preserve"> 1 </w:t>
      </w:r>
      <w:r w:rsidRPr="00397FDD">
        <w:rPr>
          <w:rFonts w:ascii="Calibri Light" w:hAnsi="Calibri Light" w:cs="Calibri Light"/>
          <w:lang w:val="fr-FR"/>
        </w:rPr>
        <w:t xml:space="preserve">- Calendrier de l'appel d'offres et dates clés. </w:t>
      </w:r>
    </w:p>
    <w:p w14:paraId="15199101" w14:textId="77777777" w:rsidR="00D877F3" w:rsidRPr="00397FDD" w:rsidRDefault="00D877F3" w:rsidP="00D877F3">
      <w:pPr>
        <w:tabs>
          <w:tab w:val="left" w:pos="1276"/>
        </w:tabs>
        <w:spacing w:beforeLines="23" w:before="55" w:afterLines="23" w:after="55"/>
        <w:ind w:left="284"/>
        <w:contextualSpacing/>
        <w:jc w:val="both"/>
        <w:rPr>
          <w:rFonts w:ascii="Calibri Light" w:hAnsi="Calibri Light" w:cs="Calibri Light"/>
          <w:lang w:val="fr-FR"/>
        </w:rPr>
      </w:pPr>
    </w:p>
    <w:p w14:paraId="2F4FD664" w14:textId="77777777" w:rsidR="000A0711" w:rsidRPr="00397FDD" w:rsidRDefault="003759DB">
      <w:pPr>
        <w:tabs>
          <w:tab w:val="left" w:pos="1276"/>
        </w:tabs>
        <w:spacing w:beforeLines="23" w:before="55" w:afterLines="23" w:after="55"/>
        <w:contextualSpacing/>
        <w:jc w:val="both"/>
        <w:rPr>
          <w:rFonts w:ascii="Calibri Light" w:hAnsi="Calibri Light" w:cs="Calibri Light"/>
          <w:lang w:val="fr-FR"/>
        </w:rPr>
      </w:pPr>
      <w:r w:rsidRPr="00397FDD">
        <w:rPr>
          <w:rFonts w:ascii="Calibri Light" w:hAnsi="Calibri Light" w:cs="Calibri Light"/>
          <w:lang w:val="fr-FR"/>
        </w:rPr>
        <w:t>Le formulaire d'intention de participation et de déclaration de conflit d'intérêts est accessible via le lien suivant : Formulaire de</w:t>
      </w:r>
      <w:hyperlink r:id="rId19">
        <w:r w:rsidRPr="00397FDD">
          <w:rPr>
            <w:rStyle w:val="Hyperlink"/>
            <w:rFonts w:ascii="Calibri Light" w:hAnsi="Calibri Light" w:cs="Calibri Light"/>
            <w:lang w:val="fr-FR"/>
          </w:rPr>
          <w:t xml:space="preserve"> déclaration du fournisseur de Gavi </w:t>
        </w:r>
      </w:hyperlink>
    </w:p>
    <w:p w14:paraId="4063C224" w14:textId="77777777" w:rsidR="005A3A32" w:rsidRPr="00397FDD" w:rsidRDefault="005A3A32" w:rsidP="005A3A32">
      <w:pPr>
        <w:rPr>
          <w:lang w:val="fr-FR"/>
        </w:rPr>
      </w:pPr>
    </w:p>
    <w:p w14:paraId="734AD165" w14:textId="77777777" w:rsidR="000A0711" w:rsidRDefault="003759DB">
      <w:pPr>
        <w:pStyle w:val="Heading1"/>
      </w:pPr>
      <w:r>
        <w:t xml:space="preserve">Proposition </w:t>
      </w:r>
      <w:proofErr w:type="gramStart"/>
      <w:r>
        <w:t>technique</w:t>
      </w:r>
      <w:proofErr w:type="gramEnd"/>
    </w:p>
    <w:p w14:paraId="1768B75D" w14:textId="190839AD" w:rsidR="000A0711" w:rsidRPr="008D44E0" w:rsidRDefault="008D44E0">
      <w:pPr>
        <w:pStyle w:val="Heading2"/>
        <w:rPr>
          <w:lang w:val="fr-FR"/>
        </w:rPr>
      </w:pPr>
      <w:r w:rsidRPr="008D44E0">
        <w:rPr>
          <w:lang w:val="fr-FR"/>
        </w:rPr>
        <w:t>FORMAT DE LA PROPOSITION TECHNIQUE</w:t>
      </w:r>
    </w:p>
    <w:p w14:paraId="35028867" w14:textId="58C2B506" w:rsidR="000A0711" w:rsidRDefault="003759DB">
      <w:pPr>
        <w:rPr>
          <w:rFonts w:ascii="Calibri Light" w:hAnsi="Calibri Light" w:cs="Calibri Light"/>
          <w:lang w:val="fr-FR"/>
        </w:rPr>
      </w:pPr>
      <w:r w:rsidRPr="00397FDD">
        <w:rPr>
          <w:rFonts w:ascii="Calibri Light" w:hAnsi="Calibri Light" w:cs="Calibri Light"/>
          <w:lang w:val="fr-FR"/>
        </w:rPr>
        <w:t xml:space="preserve">Les soumissionnaires doivent </w:t>
      </w:r>
      <w:r w:rsidR="00BC59A1" w:rsidRPr="00397FDD">
        <w:rPr>
          <w:rFonts w:ascii="Calibri Light" w:hAnsi="Calibri Light" w:cs="Calibri Light"/>
          <w:lang w:val="fr-FR"/>
        </w:rPr>
        <w:t xml:space="preserve">soumettre </w:t>
      </w:r>
      <w:r w:rsidRPr="00397FDD">
        <w:rPr>
          <w:rFonts w:ascii="Calibri Light" w:hAnsi="Calibri Light" w:cs="Calibri Light"/>
          <w:lang w:val="fr-FR"/>
        </w:rPr>
        <w:t xml:space="preserve">leurs propositions techniques en remplissant le </w:t>
      </w:r>
      <w:r w:rsidR="004E6CFD" w:rsidRPr="00397FDD">
        <w:rPr>
          <w:rFonts w:ascii="Calibri Light" w:hAnsi="Calibri Light" w:cs="Calibri Light"/>
          <w:lang w:val="fr-FR"/>
        </w:rPr>
        <w:t xml:space="preserve">document </w:t>
      </w:r>
      <w:r w:rsidR="001C6D4B" w:rsidRPr="00397FDD">
        <w:rPr>
          <w:rFonts w:ascii="Calibri Light" w:hAnsi="Calibri Light" w:cs="Calibri Light"/>
          <w:lang w:val="fr-FR"/>
        </w:rPr>
        <w:t xml:space="preserve">ci-dessous </w:t>
      </w:r>
      <w:r w:rsidR="00465C2E" w:rsidRPr="00397FDD">
        <w:rPr>
          <w:rFonts w:ascii="Calibri Light" w:hAnsi="Calibri Light" w:cs="Calibri Light"/>
          <w:lang w:val="fr-FR"/>
        </w:rPr>
        <w:t xml:space="preserve">et en l'envoyant à </w:t>
      </w:r>
      <w:hyperlink r:id="rId20" w:history="1">
        <w:r w:rsidR="00465C2E" w:rsidRPr="00397FDD">
          <w:rPr>
            <w:rStyle w:val="Hyperlink"/>
            <w:rFonts w:ascii="Calibri Light" w:hAnsi="Calibri Light" w:cs="Calibri Light"/>
            <w:lang w:val="fr-FR"/>
          </w:rPr>
          <w:t>procurement@gavi.org</w:t>
        </w:r>
      </w:hyperlink>
      <w:r w:rsidR="00465C2E" w:rsidRPr="00397FDD">
        <w:rPr>
          <w:rFonts w:ascii="Calibri Light" w:hAnsi="Calibri Light" w:cs="Calibri Light"/>
          <w:lang w:val="fr-FR"/>
        </w:rPr>
        <w:t xml:space="preserve"> avant la </w:t>
      </w:r>
      <w:r w:rsidR="00BC59A1" w:rsidRPr="00397FDD">
        <w:rPr>
          <w:rFonts w:ascii="Calibri Light" w:hAnsi="Calibri Light" w:cs="Calibri Light"/>
          <w:lang w:val="fr-FR"/>
        </w:rPr>
        <w:t>date limite de soumission des offres</w:t>
      </w:r>
      <w:r w:rsidR="003206A1">
        <w:rPr>
          <w:rFonts w:ascii="Calibri Light" w:hAnsi="Calibri Light" w:cs="Calibri Light"/>
          <w:lang w:val="fr-FR"/>
        </w:rPr>
        <w:t>.</w:t>
      </w:r>
    </w:p>
    <w:p w14:paraId="7715B714" w14:textId="15C277F2" w:rsidR="003206A1" w:rsidRPr="00397FDD" w:rsidRDefault="003206A1">
      <w:pPr>
        <w:rPr>
          <w:rFonts w:ascii="Calibri Light" w:hAnsi="Calibri Light" w:cs="Calibri Light"/>
          <w:lang w:val="fr-FR"/>
        </w:rPr>
      </w:pPr>
      <w:r w:rsidRPr="00521DA3">
        <w:rPr>
          <w:rFonts w:ascii="Calibri Light" w:hAnsi="Calibri Light" w:cs="Calibri Light"/>
          <w:b/>
          <w:bCs/>
          <w:highlight w:val="yellow"/>
          <w:lang w:val="fr-FR"/>
        </w:rPr>
        <w:lastRenderedPageBreak/>
        <w:t xml:space="preserve">Nous attendons </w:t>
      </w:r>
      <w:proofErr w:type="gramStart"/>
      <w:r w:rsidRPr="00521DA3">
        <w:rPr>
          <w:rFonts w:ascii="Calibri Light" w:hAnsi="Calibri Light" w:cs="Calibri Light"/>
          <w:b/>
          <w:bCs/>
          <w:highlight w:val="yellow"/>
          <w:lang w:val="fr-FR"/>
        </w:rPr>
        <w:t xml:space="preserve">des </w:t>
      </w:r>
      <w:r w:rsidR="00F77BDA">
        <w:rPr>
          <w:rStyle w:val="normaltextrun"/>
          <w:rFonts w:ascii="Calibri Light" w:hAnsi="Calibri Light" w:cs="Calibri Light"/>
          <w:b/>
          <w:bCs/>
          <w:color w:val="000000"/>
          <w:shd w:val="clear" w:color="auto" w:fill="FFFF00"/>
          <w:lang w:val="fr-FR"/>
        </w:rPr>
        <w:t>soumissionnaire</w:t>
      </w:r>
      <w:proofErr w:type="gramEnd"/>
      <w:r w:rsidRPr="00521DA3">
        <w:rPr>
          <w:rFonts w:ascii="Calibri Light" w:hAnsi="Calibri Light" w:cs="Calibri Light"/>
          <w:b/>
          <w:bCs/>
          <w:highlight w:val="yellow"/>
          <w:lang w:val="fr-FR"/>
        </w:rPr>
        <w:t xml:space="preserve"> que ces derniers </w:t>
      </w:r>
      <w:r w:rsidR="00D848EA" w:rsidRPr="00521DA3">
        <w:rPr>
          <w:rFonts w:ascii="Calibri Light" w:hAnsi="Calibri Light" w:cs="Calibri Light"/>
          <w:b/>
          <w:bCs/>
          <w:highlight w:val="yellow"/>
          <w:lang w:val="fr-FR"/>
        </w:rPr>
        <w:t xml:space="preserve">soumettent </w:t>
      </w:r>
      <w:r w:rsidR="00507EF8" w:rsidRPr="00521DA3">
        <w:rPr>
          <w:rFonts w:ascii="Calibri Light" w:hAnsi="Calibri Light" w:cs="Calibri Light"/>
          <w:b/>
          <w:bCs/>
          <w:highlight w:val="yellow"/>
          <w:lang w:val="fr-FR"/>
        </w:rPr>
        <w:t xml:space="preserve">une proposition technique </w:t>
      </w:r>
      <w:r w:rsidR="00507EF8" w:rsidRPr="00521DA3">
        <w:rPr>
          <w:rFonts w:ascii="Calibri Light" w:hAnsi="Calibri Light" w:cs="Calibri Light"/>
          <w:b/>
          <w:bCs/>
          <w:highlight w:val="yellow"/>
          <w:u w:val="single"/>
          <w:lang w:val="fr-FR"/>
        </w:rPr>
        <w:t xml:space="preserve">unique </w:t>
      </w:r>
      <w:r w:rsidR="00714F9D" w:rsidRPr="00521DA3">
        <w:rPr>
          <w:rFonts w:ascii="Calibri Light" w:hAnsi="Calibri Light" w:cs="Calibri Light"/>
          <w:b/>
          <w:bCs/>
          <w:highlight w:val="yellow"/>
          <w:lang w:val="fr-FR"/>
        </w:rPr>
        <w:t>ainsi que</w:t>
      </w:r>
      <w:r w:rsidR="00714F9D" w:rsidRPr="00521DA3">
        <w:rPr>
          <w:rFonts w:ascii="Calibri Light" w:hAnsi="Calibri Light" w:cs="Calibri Light"/>
          <w:b/>
          <w:bCs/>
          <w:highlight w:val="yellow"/>
          <w:u w:val="single"/>
          <w:lang w:val="fr-FR"/>
        </w:rPr>
        <w:t xml:space="preserve"> X propositions financières</w:t>
      </w:r>
      <w:r w:rsidR="00C27A74" w:rsidRPr="00521DA3">
        <w:rPr>
          <w:rFonts w:ascii="Calibri Light" w:hAnsi="Calibri Light" w:cs="Calibri Light"/>
          <w:b/>
          <w:bCs/>
          <w:highlight w:val="yellow"/>
          <w:lang w:val="fr-FR"/>
        </w:rPr>
        <w:t xml:space="preserve"> (</w:t>
      </w:r>
      <w:r w:rsidR="005D6E30" w:rsidRPr="00521DA3">
        <w:rPr>
          <w:rFonts w:ascii="Calibri Light" w:hAnsi="Calibri Light" w:cs="Calibri Light"/>
          <w:b/>
          <w:bCs/>
          <w:highlight w:val="yellow"/>
          <w:lang w:val="fr-FR"/>
        </w:rPr>
        <w:t xml:space="preserve">1 pour chaque pays pour </w:t>
      </w:r>
      <w:r w:rsidR="00E16BDE" w:rsidRPr="00521DA3">
        <w:rPr>
          <w:rFonts w:ascii="Calibri Light" w:hAnsi="Calibri Light" w:cs="Calibri Light"/>
          <w:b/>
          <w:bCs/>
          <w:highlight w:val="yellow"/>
          <w:lang w:val="fr-FR"/>
        </w:rPr>
        <w:t>lesquels les participants souhaitent soumettre une offre)</w:t>
      </w:r>
      <w:r w:rsidR="004F59DB" w:rsidRPr="00521DA3">
        <w:rPr>
          <w:rFonts w:ascii="Calibri Light" w:hAnsi="Calibri Light" w:cs="Calibri Light"/>
          <w:b/>
          <w:bCs/>
          <w:highlight w:val="yellow"/>
          <w:lang w:val="fr-FR"/>
        </w:rPr>
        <w:t xml:space="preserve"> en utilisant le</w:t>
      </w:r>
      <w:r w:rsidR="00FF4F73" w:rsidRPr="00521DA3">
        <w:rPr>
          <w:rFonts w:ascii="Calibri Light" w:hAnsi="Calibri Light" w:cs="Calibri Light"/>
          <w:b/>
          <w:bCs/>
          <w:highlight w:val="yellow"/>
          <w:lang w:val="fr-FR"/>
        </w:rPr>
        <w:t xml:space="preserve"> format ci-dessous </w:t>
      </w:r>
      <w:r w:rsidR="008B27BE" w:rsidRPr="00521DA3">
        <w:rPr>
          <w:rFonts w:ascii="Calibri Light" w:hAnsi="Calibri Light" w:cs="Calibri Light"/>
          <w:b/>
          <w:bCs/>
          <w:highlight w:val="yellow"/>
          <w:lang w:val="fr-FR"/>
        </w:rPr>
        <w:t>et en titrant les documents comme suit :</w:t>
      </w:r>
      <w:r w:rsidR="008B27BE">
        <w:rPr>
          <w:rFonts w:ascii="Calibri Light" w:hAnsi="Calibri Light" w:cs="Calibri Light"/>
          <w:lang w:val="fr-FR"/>
        </w:rPr>
        <w:t xml:space="preserve"> </w:t>
      </w:r>
      <w:r w:rsidR="00521DA3" w:rsidRPr="00521DA3">
        <w:rPr>
          <w:rStyle w:val="normaltextrun"/>
          <w:rFonts w:ascii="Calibri Light" w:hAnsi="Calibri Light" w:cs="Calibri Light"/>
          <w:b/>
          <w:bCs/>
          <w:color w:val="000000"/>
          <w:shd w:val="clear" w:color="auto" w:fill="FFFF00"/>
          <w:lang w:val="fr-FR"/>
        </w:rPr>
        <w:t xml:space="preserve">051-2024-GAVI-RFP– </w:t>
      </w:r>
      <w:r w:rsidR="00521DA3">
        <w:rPr>
          <w:rStyle w:val="normaltextrun"/>
          <w:rFonts w:ascii="Calibri Light" w:hAnsi="Calibri Light" w:cs="Calibri Light"/>
          <w:b/>
          <w:bCs/>
          <w:color w:val="000000"/>
          <w:shd w:val="clear" w:color="auto" w:fill="FFFF00"/>
          <w:lang w:val="fr-FR"/>
        </w:rPr>
        <w:t>Proposition Technique</w:t>
      </w:r>
      <w:r w:rsidR="00521DA3" w:rsidRPr="00521DA3">
        <w:rPr>
          <w:rStyle w:val="normaltextrun"/>
          <w:rFonts w:ascii="Calibri Light" w:hAnsi="Calibri Light" w:cs="Calibri Light"/>
          <w:b/>
          <w:bCs/>
          <w:color w:val="000000"/>
          <w:shd w:val="clear" w:color="auto" w:fill="FFFF00"/>
          <w:lang w:val="fr-FR"/>
        </w:rPr>
        <w:t xml:space="preserve"> - [</w:t>
      </w:r>
      <w:r w:rsidR="00521DA3">
        <w:rPr>
          <w:rStyle w:val="normaltextrun"/>
          <w:rFonts w:ascii="Calibri Light" w:hAnsi="Calibri Light" w:cs="Calibri Light"/>
          <w:b/>
          <w:bCs/>
          <w:color w:val="000000"/>
          <w:shd w:val="clear" w:color="auto" w:fill="FFFF00"/>
          <w:lang w:val="fr-FR"/>
        </w:rPr>
        <w:t xml:space="preserve">Nom du </w:t>
      </w:r>
      <w:r w:rsidR="00F77BDA">
        <w:rPr>
          <w:rStyle w:val="normaltextrun"/>
          <w:rFonts w:ascii="Calibri Light" w:hAnsi="Calibri Light" w:cs="Calibri Light"/>
          <w:b/>
          <w:bCs/>
          <w:color w:val="000000"/>
          <w:shd w:val="clear" w:color="auto" w:fill="FFFF00"/>
          <w:lang w:val="fr-FR"/>
        </w:rPr>
        <w:t>soumissionnaire</w:t>
      </w:r>
      <w:r w:rsidR="00521DA3" w:rsidRPr="00521DA3">
        <w:rPr>
          <w:rStyle w:val="normaltextrun"/>
          <w:rFonts w:ascii="Calibri Light" w:hAnsi="Calibri Light" w:cs="Calibri Light"/>
          <w:b/>
          <w:bCs/>
          <w:color w:val="000000"/>
          <w:shd w:val="clear" w:color="auto" w:fill="FFFF00"/>
          <w:lang w:val="fr-FR"/>
        </w:rPr>
        <w:t xml:space="preserve">]” </w:t>
      </w:r>
      <w:r w:rsidR="00521DA3">
        <w:rPr>
          <w:rStyle w:val="normaltextrun"/>
          <w:rFonts w:ascii="Calibri Light" w:hAnsi="Calibri Light" w:cs="Calibri Light"/>
          <w:b/>
          <w:bCs/>
          <w:color w:val="000000"/>
          <w:shd w:val="clear" w:color="auto" w:fill="FFFF00"/>
          <w:lang w:val="fr-FR"/>
        </w:rPr>
        <w:t>et</w:t>
      </w:r>
      <w:r w:rsidR="00521DA3" w:rsidRPr="00521DA3">
        <w:rPr>
          <w:rStyle w:val="normaltextrun"/>
          <w:rFonts w:ascii="Calibri Light" w:hAnsi="Calibri Light" w:cs="Calibri Light"/>
          <w:b/>
          <w:bCs/>
          <w:color w:val="000000"/>
          <w:shd w:val="clear" w:color="auto" w:fill="FFFF00"/>
          <w:lang w:val="fr-FR"/>
        </w:rPr>
        <w:t xml:space="preserve"> “051-2024-RFP-Gavi – </w:t>
      </w:r>
      <w:r w:rsidR="00521DA3">
        <w:rPr>
          <w:rStyle w:val="normaltextrun"/>
          <w:rFonts w:ascii="Calibri Light" w:hAnsi="Calibri Light" w:cs="Calibri Light"/>
          <w:b/>
          <w:bCs/>
          <w:color w:val="000000"/>
          <w:shd w:val="clear" w:color="auto" w:fill="FFFF00"/>
          <w:lang w:val="fr-FR"/>
        </w:rPr>
        <w:t>Proposition Financière</w:t>
      </w:r>
      <w:r w:rsidR="00521DA3" w:rsidRPr="00521DA3">
        <w:rPr>
          <w:rStyle w:val="normaltextrun"/>
          <w:rFonts w:ascii="Calibri Light" w:hAnsi="Calibri Light" w:cs="Calibri Light"/>
          <w:b/>
          <w:bCs/>
          <w:color w:val="000000"/>
          <w:shd w:val="clear" w:color="auto" w:fill="FFFF00"/>
          <w:lang w:val="fr-FR"/>
        </w:rPr>
        <w:t xml:space="preserve"> - [</w:t>
      </w:r>
      <w:r w:rsidR="00521DA3">
        <w:rPr>
          <w:rStyle w:val="normaltextrun"/>
          <w:rFonts w:ascii="Calibri Light" w:hAnsi="Calibri Light" w:cs="Calibri Light"/>
          <w:b/>
          <w:bCs/>
          <w:color w:val="000000"/>
          <w:shd w:val="clear" w:color="auto" w:fill="FFFF00"/>
          <w:lang w:val="fr-FR"/>
        </w:rPr>
        <w:t xml:space="preserve">Nom du </w:t>
      </w:r>
      <w:r w:rsidR="00F77BDA">
        <w:rPr>
          <w:rStyle w:val="normaltextrun"/>
          <w:rFonts w:ascii="Calibri Light" w:hAnsi="Calibri Light" w:cs="Calibri Light"/>
          <w:b/>
          <w:bCs/>
          <w:color w:val="000000"/>
          <w:shd w:val="clear" w:color="auto" w:fill="FFFF00"/>
          <w:lang w:val="fr-FR"/>
        </w:rPr>
        <w:t>soumissionnaire</w:t>
      </w:r>
      <w:r w:rsidR="00521DA3" w:rsidRPr="00521DA3">
        <w:rPr>
          <w:rStyle w:val="normaltextrun"/>
          <w:rFonts w:ascii="Calibri Light" w:hAnsi="Calibri Light" w:cs="Calibri Light"/>
          <w:b/>
          <w:bCs/>
          <w:color w:val="000000"/>
          <w:shd w:val="clear" w:color="auto" w:fill="FFFF00"/>
          <w:lang w:val="fr-FR"/>
        </w:rPr>
        <w:t>] – [</w:t>
      </w:r>
      <w:r w:rsidR="00521DA3">
        <w:rPr>
          <w:rStyle w:val="normaltextrun"/>
          <w:rFonts w:ascii="Calibri Light" w:hAnsi="Calibri Light" w:cs="Calibri Light"/>
          <w:b/>
          <w:bCs/>
          <w:color w:val="000000"/>
          <w:shd w:val="clear" w:color="auto" w:fill="FFFF00"/>
          <w:lang w:val="fr-FR"/>
        </w:rPr>
        <w:t>Nom du pays</w:t>
      </w:r>
      <w:r w:rsidR="00521DA3" w:rsidRPr="00521DA3">
        <w:rPr>
          <w:rStyle w:val="normaltextrun"/>
          <w:rFonts w:ascii="Calibri Light" w:hAnsi="Calibri Light" w:cs="Calibri Light"/>
          <w:b/>
          <w:bCs/>
          <w:color w:val="000000"/>
          <w:shd w:val="clear" w:color="auto" w:fill="FFFF00"/>
          <w:lang w:val="fr-FR"/>
        </w:rPr>
        <w:t>]</w:t>
      </w:r>
      <w:r w:rsidR="008A5C81">
        <w:rPr>
          <w:rStyle w:val="normaltextrun"/>
          <w:rFonts w:ascii="Calibri Light" w:hAnsi="Calibri Light" w:cs="Calibri Light"/>
          <w:b/>
          <w:bCs/>
          <w:color w:val="000000"/>
          <w:shd w:val="clear" w:color="auto" w:fill="FFFF00"/>
          <w:lang w:val="fr-FR"/>
        </w:rPr>
        <w:t>"</w:t>
      </w:r>
      <w:r w:rsidR="00521DA3" w:rsidRPr="00521DA3">
        <w:rPr>
          <w:rStyle w:val="normaltextrun"/>
          <w:rFonts w:ascii="Calibri Light" w:hAnsi="Calibri Light" w:cs="Calibri Light"/>
          <w:b/>
          <w:bCs/>
          <w:color w:val="000000"/>
          <w:shd w:val="clear" w:color="auto" w:fill="FFFF00"/>
          <w:lang w:val="fr-FR"/>
        </w:rPr>
        <w:t>.</w:t>
      </w:r>
      <w:r w:rsidR="00521DA3" w:rsidRPr="00521DA3">
        <w:rPr>
          <w:rStyle w:val="eop"/>
          <w:rFonts w:ascii="Calibri Light" w:hAnsi="Calibri Light" w:cs="Calibri Light"/>
          <w:color w:val="000000"/>
          <w:shd w:val="clear" w:color="auto" w:fill="FFFFFF"/>
          <w:lang w:val="fr-FR"/>
        </w:rPr>
        <w:t> </w:t>
      </w:r>
      <w:r w:rsidR="00714F9D">
        <w:rPr>
          <w:rFonts w:ascii="Calibri Light" w:hAnsi="Calibri Light" w:cs="Calibri Light"/>
          <w:u w:val="single"/>
          <w:lang w:val="fr-FR"/>
        </w:rPr>
        <w:t xml:space="preserve"> </w:t>
      </w:r>
    </w:p>
    <w:p w14:paraId="5828AD16" w14:textId="4F0370FE" w:rsidR="000A0711" w:rsidRDefault="00B30806">
      <w:r>
        <w:rPr>
          <w:lang w:val="fr-FR"/>
        </w:rPr>
        <w:object w:dxaOrig="1513" w:dyaOrig="985" w14:anchorId="50C81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1" o:title=""/>
          </v:shape>
          <o:OLEObject Type="Embed" ProgID="Word.Document.12" ShapeID="_x0000_i1025" DrawAspect="Icon" ObjectID="_1775557840" r:id="rId22">
            <o:FieldCodes>\s</o:FieldCodes>
          </o:OLEObject>
        </w:object>
      </w:r>
    </w:p>
    <w:p w14:paraId="24017AE3" w14:textId="7423460E" w:rsidR="000A0711" w:rsidRDefault="008D44E0">
      <w:pPr>
        <w:pStyle w:val="Heading2"/>
        <w:ind w:left="578" w:hanging="578"/>
      </w:pPr>
      <w:r>
        <w:t>ÉVALUATION DES PROPOSITIONS TECHNIQUES</w:t>
      </w:r>
    </w:p>
    <w:tbl>
      <w:tblPr>
        <w:tblStyle w:val="TableGridLight"/>
        <w:tblW w:w="10348" w:type="dxa"/>
        <w:tblInd w:w="-666" w:type="dxa"/>
        <w:tblLayout w:type="fixed"/>
        <w:tblLook w:val="0620" w:firstRow="1" w:lastRow="0" w:firstColumn="0" w:lastColumn="0" w:noHBand="1" w:noVBand="1"/>
      </w:tblPr>
      <w:tblGrid>
        <w:gridCol w:w="709"/>
        <w:gridCol w:w="7938"/>
        <w:gridCol w:w="1701"/>
      </w:tblGrid>
      <w:tr w:rsidR="0055384B" w:rsidRPr="00A14CFB" w14:paraId="37D02AA8" w14:textId="77777777" w:rsidTr="00513CA5">
        <w:trPr>
          <w:trHeight w:val="171"/>
          <w:tblHeader/>
        </w:trPr>
        <w:tc>
          <w:tcPr>
            <w:tcW w:w="709" w:type="dxa"/>
            <w:tcBorders>
              <w:bottom w:val="single" w:sz="4" w:space="0" w:color="BFBFBF" w:themeColor="background1" w:themeShade="BF"/>
            </w:tcBorders>
            <w:shd w:val="clear" w:color="auto" w:fill="D9E1F2"/>
            <w:vAlign w:val="center"/>
          </w:tcPr>
          <w:p w14:paraId="2065FDB9" w14:textId="77777777" w:rsidR="000A0711" w:rsidRDefault="003759DB">
            <w:pPr>
              <w:spacing w:before="60" w:after="60"/>
              <w:jc w:val="center"/>
              <w:rPr>
                <w:rFonts w:ascii="Calibri Light" w:hAnsi="Calibri Light" w:cs="Calibri Light"/>
              </w:rPr>
            </w:pPr>
            <w:r w:rsidRPr="000C31D7">
              <w:rPr>
                <w:rFonts w:ascii="Calibri Light" w:hAnsi="Calibri Light" w:cs="Calibri Light"/>
              </w:rPr>
              <w:t>Non.</w:t>
            </w:r>
          </w:p>
        </w:tc>
        <w:tc>
          <w:tcPr>
            <w:tcW w:w="7938" w:type="dxa"/>
            <w:tcBorders>
              <w:bottom w:val="single" w:sz="4" w:space="0" w:color="BFBFBF" w:themeColor="background1" w:themeShade="BF"/>
            </w:tcBorders>
            <w:shd w:val="clear" w:color="auto" w:fill="D9E1F2"/>
            <w:vAlign w:val="center"/>
          </w:tcPr>
          <w:p w14:paraId="476941FB" w14:textId="77777777" w:rsidR="000A0711" w:rsidRDefault="003759DB">
            <w:pPr>
              <w:spacing w:before="60" w:after="60"/>
              <w:jc w:val="center"/>
              <w:rPr>
                <w:rFonts w:ascii="Calibri Light" w:hAnsi="Calibri Light" w:cs="Calibri Light"/>
              </w:rPr>
            </w:pPr>
            <w:proofErr w:type="spellStart"/>
            <w:r w:rsidRPr="000C31D7">
              <w:rPr>
                <w:rFonts w:ascii="Calibri Light" w:hAnsi="Calibri Light" w:cs="Calibri Light"/>
              </w:rPr>
              <w:t>Critères</w:t>
            </w:r>
            <w:proofErr w:type="spellEnd"/>
            <w:r w:rsidRPr="000C31D7">
              <w:rPr>
                <w:rFonts w:ascii="Calibri Light" w:hAnsi="Calibri Light" w:cs="Calibri Light"/>
              </w:rPr>
              <w:t xml:space="preserve"> / Sous-</w:t>
            </w:r>
            <w:proofErr w:type="spellStart"/>
            <w:r w:rsidRPr="000C31D7">
              <w:rPr>
                <w:rFonts w:ascii="Calibri Light" w:hAnsi="Calibri Light" w:cs="Calibri Light"/>
              </w:rPr>
              <w:t>critères</w:t>
            </w:r>
            <w:proofErr w:type="spellEnd"/>
          </w:p>
        </w:tc>
        <w:tc>
          <w:tcPr>
            <w:tcW w:w="1701" w:type="dxa"/>
            <w:tcBorders>
              <w:bottom w:val="single" w:sz="4" w:space="0" w:color="BFBFBF" w:themeColor="background1" w:themeShade="BF"/>
            </w:tcBorders>
            <w:shd w:val="clear" w:color="auto" w:fill="D9E1F2"/>
            <w:vAlign w:val="center"/>
          </w:tcPr>
          <w:p w14:paraId="3B603864" w14:textId="77777777" w:rsidR="000A0711" w:rsidRDefault="003759DB">
            <w:pPr>
              <w:spacing w:before="60" w:after="60"/>
              <w:jc w:val="center"/>
              <w:rPr>
                <w:rFonts w:ascii="Calibri Light" w:hAnsi="Calibri Light" w:cs="Calibri Light"/>
              </w:rPr>
            </w:pPr>
            <w:r w:rsidRPr="000C31D7">
              <w:rPr>
                <w:rFonts w:ascii="Calibri Light" w:hAnsi="Calibri Light" w:cs="Calibri Light"/>
              </w:rPr>
              <w:t>Sous-</w:t>
            </w:r>
            <w:proofErr w:type="spellStart"/>
            <w:r w:rsidRPr="000C31D7">
              <w:rPr>
                <w:rFonts w:ascii="Calibri Light" w:hAnsi="Calibri Light" w:cs="Calibri Light"/>
              </w:rPr>
              <w:t>poids</w:t>
            </w:r>
            <w:proofErr w:type="spellEnd"/>
            <w:r w:rsidRPr="000C31D7">
              <w:rPr>
                <w:rFonts w:ascii="Calibri Light" w:hAnsi="Calibri Light" w:cs="Calibri Light"/>
              </w:rPr>
              <w:t xml:space="preserve"> (%)</w:t>
            </w:r>
          </w:p>
        </w:tc>
      </w:tr>
      <w:tr w:rsidR="00371D72" w:rsidRPr="00A14CFB" w14:paraId="48724949" w14:textId="77777777" w:rsidTr="00513CA5">
        <w:trPr>
          <w:trHeight w:val="579"/>
        </w:trPr>
        <w:tc>
          <w:tcPr>
            <w:tcW w:w="709" w:type="dxa"/>
            <w:shd w:val="clear" w:color="auto" w:fill="F2F2F2" w:themeFill="background1" w:themeFillShade="F2"/>
            <w:vAlign w:val="center"/>
          </w:tcPr>
          <w:p w14:paraId="0135CBF0" w14:textId="77777777" w:rsidR="000A0711" w:rsidRDefault="003759DB">
            <w:pPr>
              <w:spacing w:before="20" w:after="20"/>
              <w:jc w:val="center"/>
              <w:rPr>
                <w:rFonts w:ascii="Calibri Light" w:hAnsi="Calibri Light" w:cs="Calibri Light"/>
              </w:rPr>
            </w:pPr>
            <w:r w:rsidRPr="000C31D7">
              <w:rPr>
                <w:rFonts w:ascii="Calibri Light" w:hAnsi="Calibri Light" w:cs="Calibri Light"/>
              </w:rPr>
              <w:t>1.</w:t>
            </w:r>
          </w:p>
        </w:tc>
        <w:tc>
          <w:tcPr>
            <w:tcW w:w="7938" w:type="dxa"/>
            <w:tcBorders>
              <w:bottom w:val="single" w:sz="4" w:space="0" w:color="BFBFBF" w:themeColor="background1" w:themeShade="BF"/>
            </w:tcBorders>
            <w:shd w:val="clear" w:color="auto" w:fill="F2F2F2" w:themeFill="background1" w:themeFillShade="F2"/>
            <w:vAlign w:val="center"/>
          </w:tcPr>
          <w:p w14:paraId="6322B705" w14:textId="77777777" w:rsidR="000A0711" w:rsidRPr="00397FDD" w:rsidRDefault="003759DB">
            <w:pPr>
              <w:spacing w:before="20" w:after="20"/>
              <w:rPr>
                <w:rFonts w:ascii="Calibri Light" w:hAnsi="Calibri Light" w:cs="Calibri Light"/>
                <w:b/>
                <w:bCs/>
                <w:highlight w:val="yellow"/>
                <w:lang w:val="fr-FR"/>
              </w:rPr>
            </w:pPr>
            <w:r w:rsidRPr="00397FDD">
              <w:rPr>
                <w:rFonts w:cs="Arial"/>
                <w:b/>
                <w:i/>
                <w:color w:val="005CB9"/>
                <w:lang w:val="fr-FR"/>
              </w:rPr>
              <w:t xml:space="preserve">Section 1. </w:t>
            </w:r>
            <w:r w:rsidR="005F1DEB" w:rsidRPr="00397FDD">
              <w:rPr>
                <w:rFonts w:cs="Arial"/>
                <w:b/>
                <w:i/>
                <w:color w:val="005CB9"/>
                <w:lang w:val="fr-FR"/>
              </w:rPr>
              <w:t>Présence dans les pays</w:t>
            </w:r>
          </w:p>
        </w:tc>
        <w:tc>
          <w:tcPr>
            <w:tcW w:w="1701" w:type="dxa"/>
            <w:vAlign w:val="center"/>
          </w:tcPr>
          <w:p w14:paraId="434B6B21" w14:textId="77777777" w:rsidR="000A0711" w:rsidRDefault="00FD6BDE">
            <w:pPr>
              <w:spacing w:before="60" w:after="60"/>
              <w:ind w:left="599" w:hanging="546"/>
              <w:jc w:val="center"/>
              <w:rPr>
                <w:rFonts w:ascii="Calibri Light" w:hAnsi="Calibri Light" w:cs="Calibri Light"/>
                <w:b/>
                <w:bCs/>
              </w:rPr>
            </w:pPr>
            <w:r w:rsidRPr="004259BF">
              <w:rPr>
                <w:rFonts w:ascii="Calibri Light" w:hAnsi="Calibri Light" w:cs="Calibri Light"/>
                <w:b/>
                <w:bCs/>
              </w:rPr>
              <w:t>10%</w:t>
            </w:r>
          </w:p>
        </w:tc>
      </w:tr>
      <w:tr w:rsidR="00371D72" w:rsidRPr="00A14CFB" w14:paraId="381D2553" w14:textId="77777777" w:rsidTr="00513CA5">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47886996" w14:textId="77777777" w:rsidR="000A0711" w:rsidRDefault="003759DB">
            <w:pPr>
              <w:spacing w:before="20" w:after="20"/>
              <w:jc w:val="center"/>
              <w:rPr>
                <w:rFonts w:ascii="Calibri Light" w:hAnsi="Calibri Light" w:cs="Calibri Light"/>
              </w:rPr>
            </w:pPr>
            <w:r w:rsidRPr="000C31D7">
              <w:rPr>
                <w:rFonts w:ascii="Calibri Light" w:hAnsi="Calibri Light" w:cs="Calibri Light"/>
              </w:rPr>
              <w:t>2.</w:t>
            </w:r>
          </w:p>
        </w:tc>
        <w:tc>
          <w:tcPr>
            <w:tcW w:w="7938" w:type="dxa"/>
            <w:tcBorders>
              <w:bottom w:val="single" w:sz="4" w:space="0" w:color="BFBFBF" w:themeColor="background1" w:themeShade="BF"/>
            </w:tcBorders>
            <w:shd w:val="clear" w:color="auto" w:fill="F2F2F2" w:themeFill="background1" w:themeFillShade="F2"/>
            <w:vAlign w:val="center"/>
          </w:tcPr>
          <w:p w14:paraId="241878F8" w14:textId="77777777" w:rsidR="000A0711" w:rsidRPr="00397FDD" w:rsidRDefault="003759DB">
            <w:pPr>
              <w:spacing w:before="20" w:after="20"/>
              <w:rPr>
                <w:rFonts w:ascii="Calibri Light" w:hAnsi="Calibri Light" w:cs="Calibri Light"/>
                <w:b/>
                <w:bCs/>
                <w:highlight w:val="yellow"/>
                <w:lang w:val="fr-FR"/>
              </w:rPr>
            </w:pPr>
            <w:r w:rsidRPr="00397FDD">
              <w:rPr>
                <w:rFonts w:cs="Arial"/>
                <w:b/>
                <w:i/>
                <w:color w:val="005CB9"/>
                <w:lang w:val="fr-FR"/>
              </w:rPr>
              <w:t xml:space="preserve">Section </w:t>
            </w:r>
            <w:r w:rsidR="0046634E" w:rsidRPr="00397FDD">
              <w:rPr>
                <w:rFonts w:cs="Arial"/>
                <w:b/>
                <w:i/>
                <w:color w:val="005CB9"/>
                <w:lang w:val="fr-FR"/>
              </w:rPr>
              <w:t>2 (</w:t>
            </w:r>
            <w:r w:rsidRPr="00397FDD">
              <w:rPr>
                <w:rFonts w:cs="Arial"/>
                <w:b/>
                <w:i/>
                <w:color w:val="005CB9"/>
                <w:lang w:val="fr-FR"/>
              </w:rPr>
              <w:t>2.1</w:t>
            </w:r>
            <w:r w:rsidR="003D69F6" w:rsidRPr="00397FDD">
              <w:rPr>
                <w:rFonts w:cs="Arial"/>
                <w:b/>
                <w:i/>
                <w:color w:val="005CB9"/>
                <w:lang w:val="fr-FR"/>
              </w:rPr>
              <w:t xml:space="preserve">, 2.2 </w:t>
            </w:r>
            <w:r w:rsidR="00ED4F65" w:rsidRPr="00397FDD">
              <w:rPr>
                <w:rFonts w:cs="Arial"/>
                <w:b/>
                <w:i/>
                <w:color w:val="005CB9"/>
                <w:lang w:val="fr-FR"/>
              </w:rPr>
              <w:t>et 2.</w:t>
            </w:r>
            <w:r w:rsidR="003D69F6" w:rsidRPr="00397FDD">
              <w:rPr>
                <w:rFonts w:cs="Arial"/>
                <w:b/>
                <w:i/>
                <w:color w:val="005CB9"/>
                <w:lang w:val="fr-FR"/>
              </w:rPr>
              <w:t>3</w:t>
            </w:r>
            <w:r w:rsidR="0046634E" w:rsidRPr="00397FDD">
              <w:rPr>
                <w:rFonts w:cs="Arial"/>
                <w:b/>
                <w:i/>
                <w:color w:val="005CB9"/>
                <w:lang w:val="fr-FR"/>
              </w:rPr>
              <w:t xml:space="preserve">) </w:t>
            </w:r>
            <w:r w:rsidR="00086F0F" w:rsidRPr="00397FDD">
              <w:rPr>
                <w:rFonts w:cs="Arial"/>
                <w:b/>
                <w:i/>
                <w:color w:val="005CB9"/>
                <w:lang w:val="fr-FR"/>
              </w:rPr>
              <w:t xml:space="preserve">Vue d'ensemble, </w:t>
            </w:r>
            <w:r w:rsidR="0037059E" w:rsidRPr="00397FDD">
              <w:rPr>
                <w:rFonts w:cs="Arial"/>
                <w:b/>
                <w:i/>
                <w:color w:val="005CB9"/>
                <w:lang w:val="fr-FR"/>
              </w:rPr>
              <w:t xml:space="preserve">contexte et </w:t>
            </w:r>
            <w:r w:rsidR="002A182B" w:rsidRPr="00397FDD">
              <w:rPr>
                <w:rFonts w:cs="Arial"/>
                <w:b/>
                <w:i/>
                <w:color w:val="005CB9"/>
                <w:lang w:val="fr-FR"/>
              </w:rPr>
              <w:t>méthodologie</w:t>
            </w:r>
          </w:p>
        </w:tc>
        <w:tc>
          <w:tcPr>
            <w:tcW w:w="1701" w:type="dxa"/>
            <w:vAlign w:val="center"/>
          </w:tcPr>
          <w:p w14:paraId="1AF31760" w14:textId="77777777" w:rsidR="000A0711" w:rsidRDefault="003759DB">
            <w:pPr>
              <w:spacing w:before="60" w:after="60"/>
              <w:ind w:left="599" w:hanging="546"/>
              <w:jc w:val="center"/>
              <w:rPr>
                <w:rFonts w:ascii="Calibri Light" w:hAnsi="Calibri Light" w:cs="Calibri Light"/>
              </w:rPr>
            </w:pPr>
            <w:r w:rsidRPr="004259BF">
              <w:rPr>
                <w:rFonts w:ascii="Calibri Light" w:hAnsi="Calibri Light" w:cs="Calibri Light"/>
              </w:rPr>
              <w:t>10%</w:t>
            </w:r>
          </w:p>
        </w:tc>
      </w:tr>
      <w:tr w:rsidR="003F5925" w:rsidRPr="00A14CFB" w14:paraId="137CEBF1" w14:textId="77777777" w:rsidTr="00513CA5">
        <w:trPr>
          <w:trHeight w:val="255"/>
        </w:trPr>
        <w:tc>
          <w:tcPr>
            <w:tcW w:w="709" w:type="dxa"/>
            <w:shd w:val="clear" w:color="auto" w:fill="F2F2F2" w:themeFill="background1" w:themeFillShade="F2"/>
            <w:vAlign w:val="center"/>
          </w:tcPr>
          <w:p w14:paraId="1F75A9DD" w14:textId="77777777" w:rsidR="000A0711" w:rsidRDefault="003759DB">
            <w:pPr>
              <w:spacing w:before="20" w:after="20"/>
              <w:jc w:val="center"/>
              <w:rPr>
                <w:rFonts w:ascii="Calibri Light" w:hAnsi="Calibri Light" w:cs="Calibri Light"/>
              </w:rPr>
            </w:pPr>
            <w:r w:rsidRPr="000C31D7">
              <w:rPr>
                <w:rFonts w:ascii="Calibri Light" w:hAnsi="Calibri Light" w:cs="Calibri Light"/>
              </w:rPr>
              <w:t>3.</w:t>
            </w:r>
          </w:p>
        </w:tc>
        <w:tc>
          <w:tcPr>
            <w:tcW w:w="7938" w:type="dxa"/>
            <w:shd w:val="clear" w:color="auto" w:fill="F2F2F2" w:themeFill="background1" w:themeFillShade="F2"/>
            <w:vAlign w:val="center"/>
          </w:tcPr>
          <w:p w14:paraId="3EA43FE3" w14:textId="77777777" w:rsidR="000A0711" w:rsidRPr="00397FDD" w:rsidRDefault="003759DB">
            <w:pPr>
              <w:spacing w:before="20" w:after="20"/>
              <w:rPr>
                <w:rFonts w:ascii="Calibri Light" w:hAnsi="Calibri Light" w:cs="Calibri Light"/>
                <w:b/>
                <w:bCs/>
                <w:highlight w:val="yellow"/>
                <w:lang w:val="fr-FR"/>
              </w:rPr>
            </w:pPr>
            <w:r w:rsidRPr="00397FDD">
              <w:rPr>
                <w:rFonts w:cs="Arial"/>
                <w:b/>
                <w:i/>
                <w:color w:val="005CB9"/>
                <w:lang w:val="fr-FR"/>
              </w:rPr>
              <w:t xml:space="preserve">Section 3. </w:t>
            </w:r>
            <w:r w:rsidR="005933BB" w:rsidRPr="00397FDD">
              <w:rPr>
                <w:rFonts w:cs="Arial"/>
                <w:b/>
                <w:i/>
                <w:color w:val="005CB9"/>
                <w:lang w:val="fr-FR"/>
              </w:rPr>
              <w:t xml:space="preserve">Expertise </w:t>
            </w:r>
            <w:r w:rsidR="00E75043" w:rsidRPr="00397FDD">
              <w:rPr>
                <w:rFonts w:cs="Arial"/>
                <w:b/>
                <w:i/>
                <w:color w:val="005CB9"/>
                <w:lang w:val="fr-FR"/>
              </w:rPr>
              <w:t>individuelle ou d'</w:t>
            </w:r>
            <w:r w:rsidR="00602EEC" w:rsidRPr="00397FDD">
              <w:rPr>
                <w:rFonts w:cs="Arial"/>
                <w:b/>
                <w:i/>
                <w:color w:val="005CB9"/>
                <w:lang w:val="fr-FR"/>
              </w:rPr>
              <w:t>équipe</w:t>
            </w:r>
          </w:p>
        </w:tc>
        <w:tc>
          <w:tcPr>
            <w:tcW w:w="1701" w:type="dxa"/>
            <w:vAlign w:val="center"/>
          </w:tcPr>
          <w:p w14:paraId="6479ABD5" w14:textId="77777777" w:rsidR="000A0711" w:rsidRDefault="003759DB">
            <w:pPr>
              <w:spacing w:before="60" w:after="60"/>
              <w:ind w:left="599" w:hanging="546"/>
              <w:jc w:val="center"/>
              <w:rPr>
                <w:rFonts w:ascii="Calibri Light" w:hAnsi="Calibri Light" w:cs="Calibri Light"/>
              </w:rPr>
            </w:pPr>
            <w:r w:rsidRPr="004259BF">
              <w:rPr>
                <w:rFonts w:ascii="Calibri Light" w:hAnsi="Calibri Light" w:cs="Calibri Light"/>
              </w:rPr>
              <w:t>10%</w:t>
            </w:r>
          </w:p>
        </w:tc>
      </w:tr>
      <w:tr w:rsidR="003F5925" w:rsidRPr="00A14CFB" w14:paraId="78F50F74" w14:textId="77777777" w:rsidTr="00513CA5">
        <w:trPr>
          <w:trHeight w:val="189"/>
        </w:trPr>
        <w:tc>
          <w:tcPr>
            <w:tcW w:w="709" w:type="dxa"/>
            <w:shd w:val="clear" w:color="auto" w:fill="F2F2F2" w:themeFill="background1" w:themeFillShade="F2"/>
            <w:vAlign w:val="center"/>
          </w:tcPr>
          <w:p w14:paraId="0F9ABB3F" w14:textId="77777777" w:rsidR="000A0711" w:rsidRDefault="003759DB">
            <w:pPr>
              <w:spacing w:before="20" w:after="20"/>
              <w:ind w:left="599" w:hanging="546"/>
              <w:jc w:val="center"/>
              <w:rPr>
                <w:rFonts w:ascii="Calibri Light" w:hAnsi="Calibri Light" w:cs="Calibri Light"/>
              </w:rPr>
            </w:pPr>
            <w:r w:rsidRPr="000C31D7">
              <w:rPr>
                <w:rFonts w:ascii="Calibri Light" w:hAnsi="Calibri Light" w:cs="Calibri Light"/>
              </w:rPr>
              <w:t>4.</w:t>
            </w:r>
          </w:p>
        </w:tc>
        <w:tc>
          <w:tcPr>
            <w:tcW w:w="7938" w:type="dxa"/>
            <w:shd w:val="clear" w:color="auto" w:fill="F2F2F2" w:themeFill="background1" w:themeFillShade="F2"/>
            <w:vAlign w:val="center"/>
          </w:tcPr>
          <w:p w14:paraId="7CEE49FC" w14:textId="77777777" w:rsidR="000A0711" w:rsidRPr="00397FDD" w:rsidRDefault="003759DB">
            <w:pPr>
              <w:spacing w:before="20" w:after="20"/>
              <w:ind w:left="599" w:hanging="546"/>
              <w:rPr>
                <w:rFonts w:ascii="Calibri Light" w:hAnsi="Calibri Light" w:cs="Calibri Light"/>
                <w:b/>
                <w:bCs/>
                <w:highlight w:val="yellow"/>
                <w:lang w:val="fr-FR"/>
              </w:rPr>
            </w:pPr>
            <w:r w:rsidRPr="00397FDD">
              <w:rPr>
                <w:rFonts w:cs="Arial"/>
                <w:b/>
                <w:i/>
                <w:color w:val="005CB9"/>
                <w:lang w:val="fr-FR"/>
              </w:rPr>
              <w:t xml:space="preserve">Section 4. </w:t>
            </w:r>
            <w:r w:rsidR="006500C9" w:rsidRPr="00397FDD">
              <w:rPr>
                <w:rFonts w:cs="Arial"/>
                <w:b/>
                <w:i/>
                <w:color w:val="005CB9"/>
                <w:lang w:val="fr-FR"/>
              </w:rPr>
              <w:t>Plan de travail, résultats attendus et calendrier</w:t>
            </w:r>
          </w:p>
        </w:tc>
        <w:tc>
          <w:tcPr>
            <w:tcW w:w="1701" w:type="dxa"/>
            <w:vAlign w:val="center"/>
          </w:tcPr>
          <w:p w14:paraId="731F293B" w14:textId="77777777" w:rsidR="000A0711" w:rsidRDefault="003759DB">
            <w:pPr>
              <w:spacing w:before="60" w:after="60"/>
              <w:ind w:left="599" w:hanging="546"/>
              <w:jc w:val="center"/>
              <w:rPr>
                <w:rFonts w:ascii="Calibri Light" w:hAnsi="Calibri Light" w:cs="Calibri Light"/>
              </w:rPr>
            </w:pPr>
            <w:r w:rsidRPr="004259BF">
              <w:rPr>
                <w:rFonts w:ascii="Calibri Light" w:hAnsi="Calibri Light" w:cs="Calibri Light"/>
              </w:rPr>
              <w:t>10%</w:t>
            </w:r>
          </w:p>
        </w:tc>
      </w:tr>
      <w:tr w:rsidR="003F5925" w:rsidRPr="00A14CFB" w14:paraId="5FA35220" w14:textId="77777777" w:rsidTr="00513CA5">
        <w:trPr>
          <w:trHeight w:val="192"/>
        </w:trPr>
        <w:tc>
          <w:tcPr>
            <w:tcW w:w="709" w:type="dxa"/>
            <w:shd w:val="clear" w:color="auto" w:fill="F2F2F2" w:themeFill="background1" w:themeFillShade="F2"/>
            <w:vAlign w:val="center"/>
          </w:tcPr>
          <w:p w14:paraId="56C72689" w14:textId="77777777" w:rsidR="000A0711" w:rsidRDefault="003759DB">
            <w:pPr>
              <w:spacing w:before="20" w:after="20"/>
              <w:ind w:left="599" w:hanging="546"/>
              <w:jc w:val="center"/>
              <w:rPr>
                <w:rFonts w:ascii="Calibri Light" w:hAnsi="Calibri Light" w:cs="Calibri Light"/>
              </w:rPr>
            </w:pPr>
            <w:r w:rsidRPr="000C31D7">
              <w:rPr>
                <w:rFonts w:ascii="Calibri Light" w:hAnsi="Calibri Light" w:cs="Calibri Light"/>
              </w:rPr>
              <w:t>5.</w:t>
            </w:r>
          </w:p>
        </w:tc>
        <w:tc>
          <w:tcPr>
            <w:tcW w:w="7938" w:type="dxa"/>
            <w:shd w:val="clear" w:color="auto" w:fill="F2F2F2" w:themeFill="background1" w:themeFillShade="F2"/>
            <w:vAlign w:val="center"/>
          </w:tcPr>
          <w:p w14:paraId="5E9F39CF" w14:textId="77777777" w:rsidR="000A0711" w:rsidRPr="00397FDD" w:rsidRDefault="003759DB">
            <w:pPr>
              <w:spacing w:before="20" w:after="20"/>
              <w:ind w:left="599" w:hanging="546"/>
              <w:rPr>
                <w:rFonts w:ascii="Calibri Light" w:hAnsi="Calibri Light" w:cs="Calibri Light"/>
                <w:b/>
                <w:bCs/>
                <w:highlight w:val="yellow"/>
                <w:lang w:val="fr-FR"/>
              </w:rPr>
            </w:pPr>
            <w:r w:rsidRPr="00397FDD">
              <w:rPr>
                <w:rFonts w:cs="Arial"/>
                <w:b/>
                <w:i/>
                <w:color w:val="005CB9"/>
                <w:lang w:val="fr-FR"/>
              </w:rPr>
              <w:t>Section 5. Tirer les leçons du passé</w:t>
            </w:r>
          </w:p>
        </w:tc>
        <w:tc>
          <w:tcPr>
            <w:tcW w:w="1701" w:type="dxa"/>
            <w:vAlign w:val="center"/>
          </w:tcPr>
          <w:p w14:paraId="598B85BA" w14:textId="77777777" w:rsidR="000A0711" w:rsidRDefault="003759DB">
            <w:pPr>
              <w:spacing w:before="60" w:after="60"/>
              <w:ind w:left="599" w:hanging="546"/>
              <w:jc w:val="center"/>
              <w:rPr>
                <w:rFonts w:ascii="Calibri Light" w:hAnsi="Calibri Light" w:cs="Calibri Light"/>
              </w:rPr>
            </w:pPr>
            <w:r w:rsidRPr="004259BF">
              <w:rPr>
                <w:rFonts w:ascii="Calibri Light" w:hAnsi="Calibri Light" w:cs="Calibri Light"/>
              </w:rPr>
              <w:t>5%</w:t>
            </w:r>
          </w:p>
        </w:tc>
      </w:tr>
      <w:tr w:rsidR="003F5925" w:rsidRPr="00A14CFB" w14:paraId="3C00A873" w14:textId="77777777" w:rsidTr="00513CA5">
        <w:trPr>
          <w:trHeight w:val="91"/>
        </w:trPr>
        <w:tc>
          <w:tcPr>
            <w:tcW w:w="709" w:type="dxa"/>
            <w:shd w:val="clear" w:color="auto" w:fill="F2F2F2" w:themeFill="background1" w:themeFillShade="F2"/>
            <w:vAlign w:val="center"/>
          </w:tcPr>
          <w:p w14:paraId="4BC6DBBF" w14:textId="77777777" w:rsidR="000A0711" w:rsidRDefault="003759DB">
            <w:pPr>
              <w:spacing w:before="20" w:after="20"/>
              <w:ind w:left="599" w:hanging="546"/>
              <w:jc w:val="center"/>
              <w:rPr>
                <w:rFonts w:ascii="Calibri Light" w:hAnsi="Calibri Light" w:cs="Calibri Light"/>
              </w:rPr>
            </w:pPr>
            <w:r w:rsidRPr="000C31D7">
              <w:rPr>
                <w:rFonts w:ascii="Calibri Light" w:hAnsi="Calibri Light" w:cs="Calibri Light"/>
              </w:rPr>
              <w:t>6.</w:t>
            </w:r>
          </w:p>
        </w:tc>
        <w:tc>
          <w:tcPr>
            <w:tcW w:w="7938" w:type="dxa"/>
            <w:shd w:val="clear" w:color="auto" w:fill="F2F2F2" w:themeFill="background1" w:themeFillShade="F2"/>
            <w:vAlign w:val="center"/>
          </w:tcPr>
          <w:p w14:paraId="180C9A92" w14:textId="77777777" w:rsidR="000A0711" w:rsidRDefault="003759DB">
            <w:pPr>
              <w:spacing w:before="20" w:after="20"/>
              <w:ind w:left="599" w:hanging="546"/>
              <w:rPr>
                <w:rFonts w:ascii="Calibri Light" w:hAnsi="Calibri Light" w:cs="Calibri Light"/>
                <w:b/>
                <w:bCs/>
                <w:highlight w:val="yellow"/>
              </w:rPr>
            </w:pPr>
            <w:r>
              <w:rPr>
                <w:rFonts w:cs="Arial"/>
                <w:b/>
                <w:i/>
                <w:color w:val="005CB9"/>
              </w:rPr>
              <w:t xml:space="preserve">Section 6. </w:t>
            </w:r>
            <w:r w:rsidR="00A57395">
              <w:rPr>
                <w:rFonts w:cs="Arial"/>
                <w:b/>
                <w:i/>
                <w:color w:val="005CB9"/>
              </w:rPr>
              <w:t xml:space="preserve">Relations </w:t>
            </w:r>
            <w:proofErr w:type="spellStart"/>
            <w:r w:rsidR="00A57395">
              <w:rPr>
                <w:rFonts w:cs="Arial"/>
                <w:b/>
                <w:i/>
                <w:color w:val="005CB9"/>
              </w:rPr>
              <w:t>existantes</w:t>
            </w:r>
            <w:proofErr w:type="spellEnd"/>
            <w:r w:rsidR="00A57395">
              <w:rPr>
                <w:rFonts w:cs="Arial"/>
                <w:b/>
                <w:i/>
                <w:color w:val="005CB9"/>
              </w:rPr>
              <w:t xml:space="preserve"> </w:t>
            </w:r>
          </w:p>
        </w:tc>
        <w:tc>
          <w:tcPr>
            <w:tcW w:w="1701" w:type="dxa"/>
            <w:vAlign w:val="center"/>
          </w:tcPr>
          <w:p w14:paraId="68EC5CB5" w14:textId="77777777" w:rsidR="000A0711" w:rsidRDefault="003759DB">
            <w:pPr>
              <w:spacing w:before="60" w:after="60"/>
              <w:ind w:left="27" w:firstLine="26"/>
              <w:jc w:val="center"/>
              <w:rPr>
                <w:rFonts w:ascii="Calibri Light" w:hAnsi="Calibri Light" w:cs="Calibri Light"/>
              </w:rPr>
            </w:pPr>
            <w:r w:rsidRPr="004259BF">
              <w:rPr>
                <w:rFonts w:ascii="Calibri Light" w:hAnsi="Calibri Light" w:cs="Calibri Light"/>
              </w:rPr>
              <w:t>10%</w:t>
            </w:r>
          </w:p>
        </w:tc>
      </w:tr>
      <w:tr w:rsidR="003F5925" w:rsidRPr="00A14CFB" w14:paraId="312A3A5E" w14:textId="77777777" w:rsidTr="00513CA5">
        <w:trPr>
          <w:trHeight w:val="91"/>
        </w:trPr>
        <w:tc>
          <w:tcPr>
            <w:tcW w:w="709" w:type="dxa"/>
            <w:shd w:val="clear" w:color="auto" w:fill="F2F2F2" w:themeFill="background1" w:themeFillShade="F2"/>
            <w:vAlign w:val="center"/>
          </w:tcPr>
          <w:p w14:paraId="45CB103B" w14:textId="77777777" w:rsidR="000A0711" w:rsidRDefault="003759DB">
            <w:pPr>
              <w:spacing w:before="20" w:after="20"/>
              <w:ind w:left="599" w:hanging="546"/>
              <w:jc w:val="center"/>
              <w:rPr>
                <w:rFonts w:ascii="Calibri Light" w:hAnsi="Calibri Light" w:cs="Calibri Light"/>
              </w:rPr>
            </w:pPr>
            <w:r>
              <w:rPr>
                <w:rFonts w:ascii="Calibri Light" w:hAnsi="Calibri Light" w:cs="Calibri Light"/>
              </w:rPr>
              <w:t>7.</w:t>
            </w:r>
          </w:p>
        </w:tc>
        <w:tc>
          <w:tcPr>
            <w:tcW w:w="7938" w:type="dxa"/>
            <w:shd w:val="clear" w:color="auto" w:fill="F2F2F2" w:themeFill="background1" w:themeFillShade="F2"/>
            <w:vAlign w:val="center"/>
          </w:tcPr>
          <w:p w14:paraId="2D7B4B7A" w14:textId="77777777" w:rsidR="000A0711" w:rsidRDefault="003759DB">
            <w:pPr>
              <w:spacing w:before="20" w:after="20"/>
              <w:ind w:left="599" w:hanging="546"/>
              <w:rPr>
                <w:rFonts w:cs="Arial"/>
                <w:b/>
                <w:i/>
                <w:color w:val="005CB9"/>
              </w:rPr>
            </w:pPr>
            <w:r>
              <w:rPr>
                <w:rFonts w:cs="Arial"/>
                <w:b/>
                <w:i/>
                <w:color w:val="005CB9"/>
              </w:rPr>
              <w:t xml:space="preserve">Section 7. </w:t>
            </w:r>
            <w:r w:rsidR="006F518A">
              <w:rPr>
                <w:rFonts w:cs="Arial"/>
                <w:b/>
                <w:i/>
                <w:color w:val="005CB9"/>
              </w:rPr>
              <w:t>Coordination</w:t>
            </w:r>
          </w:p>
        </w:tc>
        <w:tc>
          <w:tcPr>
            <w:tcW w:w="1701" w:type="dxa"/>
            <w:vAlign w:val="center"/>
          </w:tcPr>
          <w:p w14:paraId="2C2BE390" w14:textId="77777777" w:rsidR="000A0711" w:rsidRDefault="003759DB">
            <w:pPr>
              <w:spacing w:before="60" w:after="60"/>
              <w:ind w:left="27" w:firstLine="26"/>
              <w:jc w:val="center"/>
              <w:rPr>
                <w:rFonts w:ascii="Calibri Light" w:hAnsi="Calibri Light" w:cs="Calibri Light"/>
              </w:rPr>
            </w:pPr>
            <w:r w:rsidRPr="004259BF">
              <w:rPr>
                <w:rFonts w:ascii="Calibri Light" w:hAnsi="Calibri Light" w:cs="Calibri Light"/>
              </w:rPr>
              <w:t>5%</w:t>
            </w:r>
          </w:p>
        </w:tc>
      </w:tr>
      <w:tr w:rsidR="003F5925" w:rsidRPr="00A14CFB" w14:paraId="1DB0EB07" w14:textId="77777777" w:rsidTr="00513CA5">
        <w:trPr>
          <w:trHeight w:val="91"/>
        </w:trPr>
        <w:tc>
          <w:tcPr>
            <w:tcW w:w="709" w:type="dxa"/>
            <w:shd w:val="clear" w:color="auto" w:fill="F2F2F2" w:themeFill="background1" w:themeFillShade="F2"/>
            <w:vAlign w:val="center"/>
          </w:tcPr>
          <w:p w14:paraId="3DF6D3BA" w14:textId="77777777" w:rsidR="000A0711" w:rsidRDefault="003759DB">
            <w:pPr>
              <w:spacing w:before="20" w:after="20"/>
              <w:ind w:left="599" w:hanging="546"/>
              <w:jc w:val="center"/>
              <w:rPr>
                <w:rFonts w:ascii="Calibri Light" w:hAnsi="Calibri Light" w:cs="Calibri Light"/>
              </w:rPr>
            </w:pPr>
            <w:r>
              <w:rPr>
                <w:rFonts w:ascii="Calibri Light" w:hAnsi="Calibri Light" w:cs="Calibri Light"/>
              </w:rPr>
              <w:t>8.</w:t>
            </w:r>
          </w:p>
        </w:tc>
        <w:tc>
          <w:tcPr>
            <w:tcW w:w="7938" w:type="dxa"/>
            <w:shd w:val="clear" w:color="auto" w:fill="F2F2F2" w:themeFill="background1" w:themeFillShade="F2"/>
            <w:vAlign w:val="center"/>
          </w:tcPr>
          <w:p w14:paraId="46F2F679" w14:textId="77777777" w:rsidR="000A0711" w:rsidRPr="00397FDD" w:rsidRDefault="003759DB">
            <w:pPr>
              <w:spacing w:before="20" w:after="20"/>
              <w:ind w:left="599" w:hanging="546"/>
              <w:rPr>
                <w:rFonts w:cs="Arial"/>
                <w:b/>
                <w:i/>
                <w:color w:val="005CB9"/>
                <w:lang w:val="fr-FR"/>
              </w:rPr>
            </w:pPr>
            <w:r w:rsidRPr="00397FDD">
              <w:rPr>
                <w:rFonts w:cs="Arial"/>
                <w:b/>
                <w:i/>
                <w:color w:val="005CB9"/>
                <w:lang w:val="fr-FR"/>
              </w:rPr>
              <w:t xml:space="preserve">Section 8. </w:t>
            </w:r>
            <w:r w:rsidR="005226D3" w:rsidRPr="00397FDD">
              <w:rPr>
                <w:rFonts w:cs="Arial"/>
                <w:b/>
                <w:i/>
                <w:color w:val="005CB9"/>
                <w:lang w:val="fr-FR"/>
              </w:rPr>
              <w:t>Renforcement des capacités et durabilité</w:t>
            </w:r>
          </w:p>
        </w:tc>
        <w:tc>
          <w:tcPr>
            <w:tcW w:w="1701" w:type="dxa"/>
            <w:vAlign w:val="center"/>
          </w:tcPr>
          <w:p w14:paraId="15591D14" w14:textId="77777777" w:rsidR="000A0711" w:rsidRDefault="003759DB">
            <w:pPr>
              <w:spacing w:before="60" w:after="60"/>
              <w:ind w:left="27" w:firstLine="26"/>
              <w:jc w:val="center"/>
              <w:rPr>
                <w:rFonts w:ascii="Calibri Light" w:hAnsi="Calibri Light" w:cs="Calibri Light"/>
              </w:rPr>
            </w:pPr>
            <w:r w:rsidRPr="004259BF">
              <w:rPr>
                <w:rFonts w:ascii="Calibri Light" w:hAnsi="Calibri Light" w:cs="Calibri Light"/>
              </w:rPr>
              <w:t>10%</w:t>
            </w:r>
          </w:p>
        </w:tc>
      </w:tr>
      <w:tr w:rsidR="003F5925" w:rsidRPr="00A14CFB" w14:paraId="60AC1BDF" w14:textId="77777777" w:rsidTr="00513CA5">
        <w:trPr>
          <w:trHeight w:val="91"/>
        </w:trPr>
        <w:tc>
          <w:tcPr>
            <w:tcW w:w="709" w:type="dxa"/>
            <w:shd w:val="clear" w:color="auto" w:fill="F2F2F2" w:themeFill="background1" w:themeFillShade="F2"/>
            <w:vAlign w:val="center"/>
          </w:tcPr>
          <w:p w14:paraId="0F57406D" w14:textId="77777777" w:rsidR="000A0711" w:rsidRDefault="003759DB">
            <w:pPr>
              <w:spacing w:before="20" w:after="20"/>
              <w:ind w:left="599" w:hanging="546"/>
              <w:jc w:val="center"/>
              <w:rPr>
                <w:rFonts w:ascii="Calibri Light" w:hAnsi="Calibri Light" w:cs="Calibri Light"/>
              </w:rPr>
            </w:pPr>
            <w:r>
              <w:rPr>
                <w:rFonts w:ascii="Calibri Light" w:hAnsi="Calibri Light" w:cs="Calibri Light"/>
              </w:rPr>
              <w:t>9.</w:t>
            </w:r>
          </w:p>
        </w:tc>
        <w:tc>
          <w:tcPr>
            <w:tcW w:w="7938" w:type="dxa"/>
            <w:shd w:val="clear" w:color="auto" w:fill="F2F2F2" w:themeFill="background1" w:themeFillShade="F2"/>
            <w:vAlign w:val="center"/>
          </w:tcPr>
          <w:p w14:paraId="47878E7C" w14:textId="77777777" w:rsidR="000A0711" w:rsidRDefault="003759DB">
            <w:pPr>
              <w:spacing w:before="20" w:after="20"/>
              <w:ind w:left="599" w:hanging="546"/>
              <w:rPr>
                <w:rFonts w:cs="Arial"/>
                <w:b/>
                <w:i/>
                <w:color w:val="005CB9"/>
              </w:rPr>
            </w:pPr>
            <w:r>
              <w:rPr>
                <w:rFonts w:cs="Arial"/>
                <w:b/>
                <w:i/>
                <w:color w:val="005CB9"/>
              </w:rPr>
              <w:t xml:space="preserve">Section 9. </w:t>
            </w:r>
            <w:proofErr w:type="spellStart"/>
            <w:r>
              <w:rPr>
                <w:rFonts w:cs="Arial"/>
                <w:b/>
                <w:i/>
                <w:color w:val="005CB9"/>
              </w:rPr>
              <w:t>Partenariats</w:t>
            </w:r>
            <w:proofErr w:type="spellEnd"/>
          </w:p>
        </w:tc>
        <w:tc>
          <w:tcPr>
            <w:tcW w:w="1701" w:type="dxa"/>
            <w:vAlign w:val="center"/>
          </w:tcPr>
          <w:p w14:paraId="245141D9" w14:textId="77777777" w:rsidR="000A0711" w:rsidRDefault="003A1DB2">
            <w:pPr>
              <w:spacing w:before="60" w:after="60"/>
              <w:ind w:left="27" w:firstLine="26"/>
              <w:jc w:val="center"/>
              <w:rPr>
                <w:rFonts w:ascii="Calibri Light" w:hAnsi="Calibri Light" w:cs="Calibri Light"/>
              </w:rPr>
            </w:pPr>
            <w:r w:rsidRPr="004259BF">
              <w:rPr>
                <w:rFonts w:ascii="Calibri Light" w:hAnsi="Calibri Light" w:cs="Calibri Light"/>
              </w:rPr>
              <w:t>5%</w:t>
            </w:r>
          </w:p>
        </w:tc>
      </w:tr>
      <w:tr w:rsidR="003F5925" w:rsidRPr="00A14CFB" w14:paraId="34BA3433" w14:textId="77777777" w:rsidTr="00513CA5">
        <w:trPr>
          <w:trHeight w:val="91"/>
        </w:trPr>
        <w:tc>
          <w:tcPr>
            <w:tcW w:w="709" w:type="dxa"/>
            <w:shd w:val="clear" w:color="auto" w:fill="F2F2F2" w:themeFill="background1" w:themeFillShade="F2"/>
            <w:vAlign w:val="center"/>
          </w:tcPr>
          <w:p w14:paraId="5F682803" w14:textId="77777777" w:rsidR="000A0711" w:rsidRDefault="003759DB">
            <w:pPr>
              <w:spacing w:before="20" w:after="20"/>
              <w:ind w:left="599" w:hanging="546"/>
              <w:jc w:val="center"/>
              <w:rPr>
                <w:rFonts w:ascii="Calibri Light" w:hAnsi="Calibri Light" w:cs="Calibri Light"/>
              </w:rPr>
            </w:pPr>
            <w:r>
              <w:rPr>
                <w:rFonts w:ascii="Calibri Light" w:hAnsi="Calibri Light" w:cs="Calibri Light"/>
              </w:rPr>
              <w:t>10.</w:t>
            </w:r>
          </w:p>
        </w:tc>
        <w:tc>
          <w:tcPr>
            <w:tcW w:w="7938" w:type="dxa"/>
            <w:shd w:val="clear" w:color="auto" w:fill="F2F2F2" w:themeFill="background1" w:themeFillShade="F2"/>
            <w:vAlign w:val="center"/>
          </w:tcPr>
          <w:p w14:paraId="3A3618DC" w14:textId="3F329D8B" w:rsidR="000A0711" w:rsidRDefault="003759DB">
            <w:pPr>
              <w:spacing w:before="20" w:after="20"/>
              <w:ind w:left="599" w:hanging="546"/>
              <w:rPr>
                <w:rFonts w:cs="Arial"/>
                <w:b/>
                <w:i/>
                <w:color w:val="005CB9"/>
              </w:rPr>
            </w:pPr>
            <w:r w:rsidRPr="00191012">
              <w:rPr>
                <w:rFonts w:cs="Arial"/>
                <w:b/>
                <w:color w:val="005CB9"/>
              </w:rPr>
              <w:t>Section 10.</w:t>
            </w:r>
            <w:r w:rsidR="00C524B9">
              <w:rPr>
                <w:rFonts w:cs="Arial"/>
                <w:b/>
                <w:i/>
                <w:color w:val="005CB9"/>
              </w:rPr>
              <w:t xml:space="preserve">1 </w:t>
            </w:r>
            <w:r w:rsidR="005B2C70">
              <w:rPr>
                <w:rFonts w:cs="Arial"/>
                <w:b/>
                <w:i/>
                <w:color w:val="005CB9"/>
              </w:rPr>
              <w:t xml:space="preserve">Politique </w:t>
            </w:r>
            <w:proofErr w:type="spellStart"/>
            <w:r w:rsidR="005B2C70">
              <w:rPr>
                <w:rFonts w:cs="Arial"/>
                <w:b/>
                <w:i/>
                <w:color w:val="005CB9"/>
              </w:rPr>
              <w:t>Egalitaire</w:t>
            </w:r>
            <w:proofErr w:type="spellEnd"/>
          </w:p>
        </w:tc>
        <w:tc>
          <w:tcPr>
            <w:tcW w:w="1701" w:type="dxa"/>
            <w:vAlign w:val="center"/>
          </w:tcPr>
          <w:p w14:paraId="52D59BE4" w14:textId="77777777" w:rsidR="000A0711" w:rsidRDefault="003759DB">
            <w:pPr>
              <w:spacing w:before="60" w:after="60"/>
              <w:ind w:left="599" w:hanging="546"/>
              <w:jc w:val="center"/>
              <w:rPr>
                <w:rFonts w:ascii="Calibri Light" w:hAnsi="Calibri Light" w:cs="Calibri Light"/>
              </w:rPr>
            </w:pPr>
            <w:r w:rsidRPr="005D1F69">
              <w:rPr>
                <w:rFonts w:ascii="Calibri Light" w:hAnsi="Calibri Light" w:cs="Calibri Light"/>
              </w:rPr>
              <w:t>10%</w:t>
            </w:r>
          </w:p>
        </w:tc>
      </w:tr>
      <w:tr w:rsidR="003F5925" w:rsidRPr="00A14CFB" w14:paraId="03265ED7" w14:textId="77777777" w:rsidTr="00513CA5">
        <w:trPr>
          <w:trHeight w:val="91"/>
        </w:trPr>
        <w:tc>
          <w:tcPr>
            <w:tcW w:w="709" w:type="dxa"/>
            <w:shd w:val="clear" w:color="auto" w:fill="F2F2F2" w:themeFill="background1" w:themeFillShade="F2"/>
            <w:vAlign w:val="center"/>
          </w:tcPr>
          <w:p w14:paraId="6B7135B9" w14:textId="77777777" w:rsidR="000A0711" w:rsidRDefault="003759DB">
            <w:pPr>
              <w:spacing w:before="20" w:after="20"/>
              <w:rPr>
                <w:rFonts w:ascii="Calibri Light" w:hAnsi="Calibri Light" w:cs="Calibri Light"/>
              </w:rPr>
            </w:pPr>
            <w:r>
              <w:rPr>
                <w:rFonts w:ascii="Calibri Light" w:hAnsi="Calibri Light" w:cs="Calibri Light"/>
              </w:rPr>
              <w:t>11.</w:t>
            </w:r>
          </w:p>
        </w:tc>
        <w:tc>
          <w:tcPr>
            <w:tcW w:w="7938" w:type="dxa"/>
            <w:shd w:val="clear" w:color="auto" w:fill="F2F2F2" w:themeFill="background1" w:themeFillShade="F2"/>
            <w:vAlign w:val="center"/>
          </w:tcPr>
          <w:p w14:paraId="54554001" w14:textId="77777777" w:rsidR="000A0711" w:rsidRPr="00397FDD" w:rsidRDefault="003759DB">
            <w:pPr>
              <w:spacing w:before="20" w:after="20"/>
              <w:ind w:left="599" w:hanging="546"/>
              <w:rPr>
                <w:rFonts w:cs="Arial"/>
                <w:b/>
                <w:i/>
                <w:color w:val="005CB9"/>
                <w:lang w:val="fr-FR"/>
              </w:rPr>
            </w:pPr>
            <w:r w:rsidRPr="00397FDD">
              <w:rPr>
                <w:rFonts w:cs="Arial"/>
                <w:b/>
                <w:i/>
                <w:color w:val="005CB9"/>
                <w:lang w:val="fr-FR"/>
              </w:rPr>
              <w:t xml:space="preserve">Section 10.2 </w:t>
            </w:r>
            <w:r w:rsidR="004537FC" w:rsidRPr="00397FDD">
              <w:rPr>
                <w:rFonts w:cs="Arial"/>
                <w:b/>
                <w:i/>
                <w:color w:val="005CB9"/>
                <w:lang w:val="fr-FR"/>
              </w:rPr>
              <w:t>Responsabilité sociale des entreprises</w:t>
            </w:r>
          </w:p>
        </w:tc>
        <w:tc>
          <w:tcPr>
            <w:tcW w:w="1701" w:type="dxa"/>
            <w:vAlign w:val="center"/>
          </w:tcPr>
          <w:p w14:paraId="34445D08" w14:textId="77777777" w:rsidR="000A0711" w:rsidRDefault="003759DB">
            <w:pPr>
              <w:spacing w:before="60" w:after="60"/>
              <w:ind w:left="599" w:hanging="546"/>
              <w:jc w:val="center"/>
              <w:rPr>
                <w:rFonts w:ascii="Calibri Light" w:hAnsi="Calibri Light" w:cs="Calibri Light"/>
              </w:rPr>
            </w:pPr>
            <w:r w:rsidRPr="005D1F69">
              <w:rPr>
                <w:rFonts w:ascii="Calibri Light" w:hAnsi="Calibri Light" w:cs="Calibri Light"/>
              </w:rPr>
              <w:t>5%</w:t>
            </w:r>
          </w:p>
        </w:tc>
      </w:tr>
      <w:tr w:rsidR="003F5925" w:rsidRPr="00A14CFB" w14:paraId="4695EF66" w14:textId="77777777" w:rsidTr="00513CA5">
        <w:trPr>
          <w:trHeight w:val="91"/>
        </w:trPr>
        <w:tc>
          <w:tcPr>
            <w:tcW w:w="709" w:type="dxa"/>
            <w:shd w:val="clear" w:color="auto" w:fill="F2F2F2" w:themeFill="background1" w:themeFillShade="F2"/>
            <w:vAlign w:val="center"/>
          </w:tcPr>
          <w:p w14:paraId="6D6998CD" w14:textId="77777777" w:rsidR="000A0711" w:rsidRDefault="0035609D">
            <w:pPr>
              <w:spacing w:before="20" w:after="20"/>
              <w:ind w:left="599" w:hanging="546"/>
              <w:jc w:val="center"/>
              <w:rPr>
                <w:rFonts w:ascii="Calibri Light" w:hAnsi="Calibri Light" w:cs="Calibri Light"/>
              </w:rPr>
            </w:pPr>
            <w:r>
              <w:rPr>
                <w:rFonts w:ascii="Calibri Light" w:hAnsi="Calibri Light" w:cs="Calibri Light"/>
              </w:rPr>
              <w:t>12</w:t>
            </w:r>
            <w:r w:rsidR="003759DB">
              <w:rPr>
                <w:rFonts w:ascii="Calibri Light" w:hAnsi="Calibri Light" w:cs="Calibri Light"/>
              </w:rPr>
              <w:t>.</w:t>
            </w:r>
          </w:p>
        </w:tc>
        <w:tc>
          <w:tcPr>
            <w:tcW w:w="7938" w:type="dxa"/>
            <w:shd w:val="clear" w:color="auto" w:fill="F2F2F2" w:themeFill="background1" w:themeFillShade="F2"/>
            <w:vAlign w:val="center"/>
          </w:tcPr>
          <w:p w14:paraId="227D6E56" w14:textId="77777777" w:rsidR="000A0711" w:rsidRDefault="003759DB">
            <w:pPr>
              <w:spacing w:before="20" w:after="20"/>
              <w:ind w:left="599" w:hanging="546"/>
              <w:rPr>
                <w:rFonts w:cs="Arial"/>
                <w:b/>
                <w:i/>
                <w:color w:val="005CB9"/>
              </w:rPr>
            </w:pPr>
            <w:r w:rsidRPr="004537FC">
              <w:rPr>
                <w:rFonts w:cs="Arial"/>
                <w:b/>
                <w:i/>
                <w:color w:val="005CB9"/>
              </w:rPr>
              <w:t>Section 11</w:t>
            </w:r>
            <w:r w:rsidR="0021140B" w:rsidRPr="004537FC">
              <w:rPr>
                <w:rFonts w:cs="Arial"/>
                <w:b/>
                <w:i/>
                <w:color w:val="005CB9"/>
              </w:rPr>
              <w:t xml:space="preserve">. </w:t>
            </w:r>
            <w:proofErr w:type="spellStart"/>
            <w:r w:rsidR="0021140B" w:rsidRPr="004537FC">
              <w:rPr>
                <w:rFonts w:cs="Arial"/>
                <w:b/>
                <w:i/>
                <w:color w:val="005CB9"/>
              </w:rPr>
              <w:t>Suivi</w:t>
            </w:r>
            <w:proofErr w:type="spellEnd"/>
            <w:r w:rsidR="0021140B" w:rsidRPr="004537FC">
              <w:rPr>
                <w:rFonts w:cs="Arial"/>
                <w:b/>
                <w:i/>
                <w:color w:val="005CB9"/>
              </w:rPr>
              <w:t xml:space="preserve"> et </w:t>
            </w:r>
            <w:proofErr w:type="spellStart"/>
            <w:r w:rsidR="0021140B" w:rsidRPr="004537FC">
              <w:rPr>
                <w:rFonts w:cs="Arial"/>
                <w:b/>
                <w:i/>
                <w:color w:val="005CB9"/>
              </w:rPr>
              <w:t>apprentissage</w:t>
            </w:r>
            <w:proofErr w:type="spellEnd"/>
          </w:p>
        </w:tc>
        <w:tc>
          <w:tcPr>
            <w:tcW w:w="1701" w:type="dxa"/>
            <w:vAlign w:val="center"/>
          </w:tcPr>
          <w:p w14:paraId="1907AE39" w14:textId="77777777" w:rsidR="000A0711" w:rsidRDefault="003759DB">
            <w:pPr>
              <w:spacing w:before="60" w:after="60"/>
              <w:ind w:left="27" w:firstLine="26"/>
              <w:jc w:val="center"/>
              <w:rPr>
                <w:rFonts w:ascii="Calibri Light" w:hAnsi="Calibri Light" w:cs="Calibri Light"/>
              </w:rPr>
            </w:pPr>
            <w:r w:rsidRPr="004259BF">
              <w:rPr>
                <w:rFonts w:ascii="Calibri Light" w:hAnsi="Calibri Light" w:cs="Calibri Light"/>
              </w:rPr>
              <w:t>10%</w:t>
            </w:r>
          </w:p>
        </w:tc>
      </w:tr>
      <w:tr w:rsidR="00FD6BDE" w:rsidRPr="00A14CFB" w14:paraId="239FF526" w14:textId="77777777" w:rsidTr="00513CA5">
        <w:trPr>
          <w:trHeight w:val="378"/>
        </w:trPr>
        <w:tc>
          <w:tcPr>
            <w:tcW w:w="709" w:type="dxa"/>
            <w:tcBorders>
              <w:left w:val="nil"/>
              <w:bottom w:val="nil"/>
              <w:right w:val="nil"/>
            </w:tcBorders>
          </w:tcPr>
          <w:p w14:paraId="7E6B4868" w14:textId="77777777" w:rsidR="00FD6BDE" w:rsidRPr="000C31D7" w:rsidRDefault="00FD6BDE" w:rsidP="00C05BBD">
            <w:pPr>
              <w:spacing w:before="60" w:after="60"/>
              <w:jc w:val="center"/>
              <w:rPr>
                <w:rFonts w:ascii="Calibri Light" w:hAnsi="Calibri Light" w:cs="Calibri Light"/>
              </w:rPr>
            </w:pPr>
          </w:p>
        </w:tc>
        <w:tc>
          <w:tcPr>
            <w:tcW w:w="7938" w:type="dxa"/>
            <w:tcBorders>
              <w:left w:val="nil"/>
              <w:bottom w:val="nil"/>
              <w:right w:val="nil"/>
            </w:tcBorders>
            <w:shd w:val="clear" w:color="auto" w:fill="auto"/>
            <w:vAlign w:val="center"/>
          </w:tcPr>
          <w:p w14:paraId="0CE1AE91" w14:textId="77777777" w:rsidR="000A0711" w:rsidRDefault="003759DB">
            <w:pPr>
              <w:spacing w:before="60" w:after="60"/>
              <w:ind w:left="27"/>
              <w:jc w:val="right"/>
              <w:rPr>
                <w:rFonts w:ascii="Calibri Light" w:hAnsi="Calibri Light" w:cs="Calibri Light"/>
              </w:rPr>
            </w:pPr>
            <w:proofErr w:type="spellStart"/>
            <w:r w:rsidRPr="000C31D7">
              <w:rPr>
                <w:rFonts w:ascii="Calibri Light" w:hAnsi="Calibri Light" w:cs="Calibri Light"/>
              </w:rPr>
              <w:t>Poids</w:t>
            </w:r>
            <w:proofErr w:type="spellEnd"/>
            <w:r w:rsidRPr="000C31D7">
              <w:rPr>
                <w:rFonts w:ascii="Calibri Light" w:hAnsi="Calibri Light" w:cs="Calibri Light"/>
              </w:rPr>
              <w:t xml:space="preserve"> </w:t>
            </w:r>
            <w:proofErr w:type="gramStart"/>
            <w:r w:rsidRPr="000C31D7">
              <w:rPr>
                <w:rFonts w:ascii="Calibri Light" w:hAnsi="Calibri Light" w:cs="Calibri Light"/>
              </w:rPr>
              <w:t>total :</w:t>
            </w:r>
            <w:proofErr w:type="gramEnd"/>
          </w:p>
        </w:tc>
        <w:tc>
          <w:tcPr>
            <w:tcW w:w="1701" w:type="dxa"/>
            <w:tcBorders>
              <w:left w:val="nil"/>
              <w:bottom w:val="nil"/>
              <w:right w:val="nil"/>
            </w:tcBorders>
            <w:vAlign w:val="center"/>
          </w:tcPr>
          <w:p w14:paraId="7F858393" w14:textId="77777777" w:rsidR="000A0711" w:rsidRDefault="003759DB">
            <w:pPr>
              <w:spacing w:before="60" w:after="60"/>
              <w:ind w:left="599" w:hanging="546"/>
              <w:jc w:val="center"/>
              <w:rPr>
                <w:rFonts w:ascii="Calibri Light" w:hAnsi="Calibri Light" w:cs="Calibri Light"/>
                <w:highlight w:val="yellow"/>
              </w:rPr>
            </w:pPr>
            <w:r>
              <w:rPr>
                <w:rFonts w:ascii="Calibri Light" w:hAnsi="Calibri Light" w:cs="Calibri Light"/>
              </w:rPr>
              <w:t>70/100</w:t>
            </w:r>
          </w:p>
        </w:tc>
      </w:tr>
    </w:tbl>
    <w:p w14:paraId="72F50BFE" w14:textId="77777777" w:rsidR="000A0711" w:rsidRDefault="00712B76">
      <w:pPr>
        <w:rPr>
          <w:rFonts w:ascii="Calibri Light" w:hAnsi="Calibri Light" w:cs="Calibri Light"/>
        </w:rPr>
      </w:pPr>
      <w:r w:rsidRPr="00712B76">
        <w:rPr>
          <w:rFonts w:ascii="Calibri Light" w:hAnsi="Calibri Light" w:cs="Calibri Light"/>
        </w:rPr>
        <w:t xml:space="preserve">Score technique </w:t>
      </w:r>
      <w:proofErr w:type="gramStart"/>
      <w:r w:rsidR="003759DB" w:rsidRPr="00712B76">
        <w:rPr>
          <w:rFonts w:ascii="Calibri Light" w:hAnsi="Calibri Light" w:cs="Calibri Light"/>
        </w:rPr>
        <w:t xml:space="preserve">minimum </w:t>
      </w:r>
      <w:r w:rsidRPr="00712B76">
        <w:rPr>
          <w:rFonts w:ascii="Calibri Light" w:hAnsi="Calibri Light" w:cs="Calibri Light"/>
        </w:rPr>
        <w:t>:</w:t>
      </w:r>
      <w:proofErr w:type="gramEnd"/>
      <w:r w:rsidRPr="00712B76">
        <w:rPr>
          <w:rFonts w:ascii="Calibri Light" w:hAnsi="Calibri Light" w:cs="Calibri Light"/>
        </w:rPr>
        <w:t xml:space="preserve"> </w:t>
      </w:r>
      <w:r w:rsidR="003759DB" w:rsidRPr="00712B76">
        <w:rPr>
          <w:rFonts w:ascii="Calibri Light" w:hAnsi="Calibri Light" w:cs="Calibri Light"/>
        </w:rPr>
        <w:t xml:space="preserve">50/100 </w:t>
      </w:r>
    </w:p>
    <w:p w14:paraId="53838F19" w14:textId="77777777" w:rsidR="000A0711" w:rsidRDefault="003759DB">
      <w:pPr>
        <w:pStyle w:val="Heading1"/>
      </w:pPr>
      <w:r>
        <w:t xml:space="preserve">Proposition </w:t>
      </w:r>
      <w:proofErr w:type="gramStart"/>
      <w:r w:rsidR="00410257">
        <w:t>financière</w:t>
      </w:r>
      <w:proofErr w:type="gramEnd"/>
    </w:p>
    <w:p w14:paraId="52A5B6F5" w14:textId="5315E74A" w:rsidR="000A0711" w:rsidRDefault="003759DB">
      <w:pPr>
        <w:rPr>
          <w:rFonts w:ascii="Calibri Light" w:hAnsi="Calibri Light" w:cs="Calibri Light"/>
          <w:lang w:val="fr-FR"/>
        </w:rPr>
      </w:pPr>
      <w:r w:rsidRPr="00397FDD">
        <w:rPr>
          <w:rFonts w:ascii="Calibri Light" w:hAnsi="Calibri Light" w:cs="Calibri Light"/>
          <w:lang w:val="fr-FR"/>
        </w:rPr>
        <w:t xml:space="preserve">Les soumissionnaires doivent soumettre leurs propositions financières en remplissant le document ci-dessous et en l'envoyant à </w:t>
      </w:r>
      <w:hyperlink r:id="rId23" w:history="1">
        <w:r w:rsidRPr="00397FDD">
          <w:rPr>
            <w:rStyle w:val="Hyperlink"/>
            <w:rFonts w:ascii="Calibri Light" w:hAnsi="Calibri Light" w:cs="Calibri Light"/>
            <w:lang w:val="fr-FR"/>
          </w:rPr>
          <w:t>procurement@gavi.org</w:t>
        </w:r>
      </w:hyperlink>
      <w:r w:rsidRPr="00397FDD">
        <w:rPr>
          <w:rFonts w:ascii="Calibri Light" w:hAnsi="Calibri Light" w:cs="Calibri Light"/>
          <w:lang w:val="fr-FR"/>
        </w:rPr>
        <w:t xml:space="preserve"> avant la date limite de soumission des offres</w:t>
      </w:r>
      <w:r w:rsidR="00521DA3">
        <w:rPr>
          <w:rFonts w:ascii="Calibri Light" w:hAnsi="Calibri Light" w:cs="Calibri Light"/>
          <w:lang w:val="fr-FR"/>
        </w:rPr>
        <w:t>.</w:t>
      </w:r>
    </w:p>
    <w:p w14:paraId="470A260C" w14:textId="16AFCF88" w:rsidR="00521DA3" w:rsidRPr="00397FDD" w:rsidRDefault="00521DA3" w:rsidP="00521DA3">
      <w:pPr>
        <w:rPr>
          <w:rFonts w:ascii="Calibri Light" w:hAnsi="Calibri Light" w:cs="Calibri Light"/>
          <w:lang w:val="fr-FR"/>
        </w:rPr>
      </w:pPr>
      <w:r w:rsidRPr="00521DA3">
        <w:rPr>
          <w:rFonts w:ascii="Calibri Light" w:hAnsi="Calibri Light" w:cs="Calibri Light"/>
          <w:b/>
          <w:bCs/>
          <w:highlight w:val="yellow"/>
          <w:lang w:val="fr-FR"/>
        </w:rPr>
        <w:t xml:space="preserve">Nous attendons des </w:t>
      </w:r>
      <w:r w:rsidR="00F77BDA">
        <w:rPr>
          <w:rStyle w:val="normaltextrun"/>
          <w:rFonts w:ascii="Calibri Light" w:hAnsi="Calibri Light" w:cs="Calibri Light"/>
          <w:b/>
          <w:bCs/>
          <w:color w:val="000000"/>
          <w:shd w:val="clear" w:color="auto" w:fill="FFFF00"/>
          <w:lang w:val="fr-FR"/>
        </w:rPr>
        <w:t>soumissionnaires</w:t>
      </w:r>
      <w:r w:rsidRPr="00521DA3">
        <w:rPr>
          <w:rFonts w:ascii="Calibri Light" w:hAnsi="Calibri Light" w:cs="Calibri Light"/>
          <w:b/>
          <w:bCs/>
          <w:highlight w:val="yellow"/>
          <w:lang w:val="fr-FR"/>
        </w:rPr>
        <w:t xml:space="preserve"> que ces derniers soumettent une proposition technique </w:t>
      </w:r>
      <w:r w:rsidRPr="00521DA3">
        <w:rPr>
          <w:rFonts w:ascii="Calibri Light" w:hAnsi="Calibri Light" w:cs="Calibri Light"/>
          <w:b/>
          <w:bCs/>
          <w:highlight w:val="yellow"/>
          <w:u w:val="single"/>
          <w:lang w:val="fr-FR"/>
        </w:rPr>
        <w:t xml:space="preserve">unique </w:t>
      </w:r>
      <w:r w:rsidRPr="00521DA3">
        <w:rPr>
          <w:rFonts w:ascii="Calibri Light" w:hAnsi="Calibri Light" w:cs="Calibri Light"/>
          <w:b/>
          <w:bCs/>
          <w:highlight w:val="yellow"/>
          <w:lang w:val="fr-FR"/>
        </w:rPr>
        <w:t>ainsi que</w:t>
      </w:r>
      <w:r w:rsidRPr="00521DA3">
        <w:rPr>
          <w:rFonts w:ascii="Calibri Light" w:hAnsi="Calibri Light" w:cs="Calibri Light"/>
          <w:b/>
          <w:bCs/>
          <w:highlight w:val="yellow"/>
          <w:u w:val="single"/>
          <w:lang w:val="fr-FR"/>
        </w:rPr>
        <w:t xml:space="preserve"> X propositions financières</w:t>
      </w:r>
      <w:r w:rsidRPr="00521DA3">
        <w:rPr>
          <w:rFonts w:ascii="Calibri Light" w:hAnsi="Calibri Light" w:cs="Calibri Light"/>
          <w:b/>
          <w:bCs/>
          <w:highlight w:val="yellow"/>
          <w:lang w:val="fr-FR"/>
        </w:rPr>
        <w:t xml:space="preserve"> (1 pour chaque pays pour lesquels les participants souhaitent soumettre une offre) en utilisant le format ci-dessous et en titrant les documents comme suit :</w:t>
      </w:r>
      <w:r>
        <w:rPr>
          <w:rFonts w:ascii="Calibri Light" w:hAnsi="Calibri Light" w:cs="Calibri Light"/>
          <w:lang w:val="fr-FR"/>
        </w:rPr>
        <w:t xml:space="preserve"> </w:t>
      </w:r>
      <w:r w:rsidRPr="00521DA3">
        <w:rPr>
          <w:rStyle w:val="normaltextrun"/>
          <w:rFonts w:ascii="Calibri Light" w:hAnsi="Calibri Light" w:cs="Calibri Light"/>
          <w:b/>
          <w:bCs/>
          <w:color w:val="000000"/>
          <w:shd w:val="clear" w:color="auto" w:fill="FFFF00"/>
          <w:lang w:val="fr-FR"/>
        </w:rPr>
        <w:t xml:space="preserve">051-2024-GAVI-RFP– </w:t>
      </w:r>
      <w:r>
        <w:rPr>
          <w:rStyle w:val="normaltextrun"/>
          <w:rFonts w:ascii="Calibri Light" w:hAnsi="Calibri Light" w:cs="Calibri Light"/>
          <w:b/>
          <w:bCs/>
          <w:color w:val="000000"/>
          <w:shd w:val="clear" w:color="auto" w:fill="FFFF00"/>
          <w:lang w:val="fr-FR"/>
        </w:rPr>
        <w:t>Proposition Technique</w:t>
      </w:r>
      <w:r w:rsidRPr="00521DA3">
        <w:rPr>
          <w:rStyle w:val="normaltextrun"/>
          <w:rFonts w:ascii="Calibri Light" w:hAnsi="Calibri Light" w:cs="Calibri Light"/>
          <w:b/>
          <w:bCs/>
          <w:color w:val="000000"/>
          <w:shd w:val="clear" w:color="auto" w:fill="FFFF00"/>
          <w:lang w:val="fr-FR"/>
        </w:rPr>
        <w:t xml:space="preserve"> - [</w:t>
      </w:r>
      <w:r>
        <w:rPr>
          <w:rStyle w:val="normaltextrun"/>
          <w:rFonts w:ascii="Calibri Light" w:hAnsi="Calibri Light" w:cs="Calibri Light"/>
          <w:b/>
          <w:bCs/>
          <w:color w:val="000000"/>
          <w:shd w:val="clear" w:color="auto" w:fill="FFFF00"/>
          <w:lang w:val="fr-FR"/>
        </w:rPr>
        <w:t xml:space="preserve">Nom du </w:t>
      </w:r>
      <w:r w:rsidR="00F77BDA">
        <w:rPr>
          <w:rStyle w:val="normaltextrun"/>
          <w:rFonts w:ascii="Calibri Light" w:hAnsi="Calibri Light" w:cs="Calibri Light"/>
          <w:b/>
          <w:bCs/>
          <w:color w:val="000000"/>
          <w:shd w:val="clear" w:color="auto" w:fill="FFFF00"/>
          <w:lang w:val="fr-FR"/>
        </w:rPr>
        <w:t>soumissionnaire</w:t>
      </w:r>
      <w:r w:rsidRPr="00521DA3">
        <w:rPr>
          <w:rStyle w:val="normaltextrun"/>
          <w:rFonts w:ascii="Calibri Light" w:hAnsi="Calibri Light" w:cs="Calibri Light"/>
          <w:b/>
          <w:bCs/>
          <w:color w:val="000000"/>
          <w:shd w:val="clear" w:color="auto" w:fill="FFFF00"/>
          <w:lang w:val="fr-FR"/>
        </w:rPr>
        <w:t xml:space="preserve">]” </w:t>
      </w:r>
      <w:r>
        <w:rPr>
          <w:rStyle w:val="normaltextrun"/>
          <w:rFonts w:ascii="Calibri Light" w:hAnsi="Calibri Light" w:cs="Calibri Light"/>
          <w:b/>
          <w:bCs/>
          <w:color w:val="000000"/>
          <w:shd w:val="clear" w:color="auto" w:fill="FFFF00"/>
          <w:lang w:val="fr-FR"/>
        </w:rPr>
        <w:t>et</w:t>
      </w:r>
      <w:r w:rsidRPr="00521DA3">
        <w:rPr>
          <w:rStyle w:val="normaltextrun"/>
          <w:rFonts w:ascii="Calibri Light" w:hAnsi="Calibri Light" w:cs="Calibri Light"/>
          <w:b/>
          <w:bCs/>
          <w:color w:val="000000"/>
          <w:shd w:val="clear" w:color="auto" w:fill="FFFF00"/>
          <w:lang w:val="fr-FR"/>
        </w:rPr>
        <w:t xml:space="preserve"> “051-2024-RFP-Gavi – </w:t>
      </w:r>
      <w:r>
        <w:rPr>
          <w:rStyle w:val="normaltextrun"/>
          <w:rFonts w:ascii="Calibri Light" w:hAnsi="Calibri Light" w:cs="Calibri Light"/>
          <w:b/>
          <w:bCs/>
          <w:color w:val="000000"/>
          <w:shd w:val="clear" w:color="auto" w:fill="FFFF00"/>
          <w:lang w:val="fr-FR"/>
        </w:rPr>
        <w:t>Proposition Financière</w:t>
      </w:r>
      <w:r w:rsidRPr="00521DA3">
        <w:rPr>
          <w:rStyle w:val="normaltextrun"/>
          <w:rFonts w:ascii="Calibri Light" w:hAnsi="Calibri Light" w:cs="Calibri Light"/>
          <w:b/>
          <w:bCs/>
          <w:color w:val="000000"/>
          <w:shd w:val="clear" w:color="auto" w:fill="FFFF00"/>
          <w:lang w:val="fr-FR"/>
        </w:rPr>
        <w:t xml:space="preserve"> - [</w:t>
      </w:r>
      <w:r>
        <w:rPr>
          <w:rStyle w:val="normaltextrun"/>
          <w:rFonts w:ascii="Calibri Light" w:hAnsi="Calibri Light" w:cs="Calibri Light"/>
          <w:b/>
          <w:bCs/>
          <w:color w:val="000000"/>
          <w:shd w:val="clear" w:color="auto" w:fill="FFFF00"/>
          <w:lang w:val="fr-FR"/>
        </w:rPr>
        <w:t xml:space="preserve">Nom du </w:t>
      </w:r>
      <w:r w:rsidR="00F77BDA">
        <w:rPr>
          <w:rStyle w:val="normaltextrun"/>
          <w:rFonts w:ascii="Calibri Light" w:hAnsi="Calibri Light" w:cs="Calibri Light"/>
          <w:b/>
          <w:bCs/>
          <w:color w:val="000000"/>
          <w:shd w:val="clear" w:color="auto" w:fill="FFFF00"/>
          <w:lang w:val="fr-FR"/>
        </w:rPr>
        <w:t>soumissionnaire</w:t>
      </w:r>
      <w:r w:rsidRPr="00521DA3">
        <w:rPr>
          <w:rStyle w:val="normaltextrun"/>
          <w:rFonts w:ascii="Calibri Light" w:hAnsi="Calibri Light" w:cs="Calibri Light"/>
          <w:b/>
          <w:bCs/>
          <w:color w:val="000000"/>
          <w:shd w:val="clear" w:color="auto" w:fill="FFFF00"/>
          <w:lang w:val="fr-FR"/>
        </w:rPr>
        <w:t>] – [</w:t>
      </w:r>
      <w:r>
        <w:rPr>
          <w:rStyle w:val="normaltextrun"/>
          <w:rFonts w:ascii="Calibri Light" w:hAnsi="Calibri Light" w:cs="Calibri Light"/>
          <w:b/>
          <w:bCs/>
          <w:color w:val="000000"/>
          <w:shd w:val="clear" w:color="auto" w:fill="FFFF00"/>
          <w:lang w:val="fr-FR"/>
        </w:rPr>
        <w:t>Nom du pays</w:t>
      </w:r>
      <w:r w:rsidRPr="00521DA3">
        <w:rPr>
          <w:rStyle w:val="normaltextrun"/>
          <w:rFonts w:ascii="Calibri Light" w:hAnsi="Calibri Light" w:cs="Calibri Light"/>
          <w:b/>
          <w:bCs/>
          <w:color w:val="000000"/>
          <w:shd w:val="clear" w:color="auto" w:fill="FFFF00"/>
          <w:lang w:val="fr-FR"/>
        </w:rPr>
        <w:t>].</w:t>
      </w:r>
      <w:r w:rsidRPr="00521DA3">
        <w:rPr>
          <w:rStyle w:val="eop"/>
          <w:rFonts w:ascii="Calibri Light" w:hAnsi="Calibri Light" w:cs="Calibri Light"/>
          <w:color w:val="000000"/>
          <w:shd w:val="clear" w:color="auto" w:fill="FFFFFF"/>
          <w:lang w:val="fr-FR"/>
        </w:rPr>
        <w:t> </w:t>
      </w:r>
      <w:r>
        <w:rPr>
          <w:rFonts w:ascii="Calibri Light" w:hAnsi="Calibri Light" w:cs="Calibri Light"/>
          <w:u w:val="single"/>
          <w:lang w:val="fr-FR"/>
        </w:rPr>
        <w:t xml:space="preserve"> </w:t>
      </w:r>
    </w:p>
    <w:p w14:paraId="56558C6D" w14:textId="0C9DACA7" w:rsidR="004C66C0" w:rsidRDefault="00F77BDA" w:rsidP="001E40B3">
      <w:pPr>
        <w:rPr>
          <w:rFonts w:ascii="Calibri Light" w:hAnsi="Calibri Light" w:cs="Calibri Light"/>
        </w:rPr>
      </w:pPr>
      <w:r>
        <w:rPr>
          <w:rFonts w:ascii="Calibri Light" w:hAnsi="Calibri Light" w:cs="Calibri Light"/>
          <w:lang w:val="fr-FR"/>
        </w:rPr>
        <w:object w:dxaOrig="1513" w:dyaOrig="985" w14:anchorId="32154C60">
          <v:shape id="_x0000_i1026" type="#_x0000_t75" style="width:75.6pt;height:49.2pt" o:ole="">
            <v:imagedata r:id="rId24" o:title=""/>
          </v:shape>
          <o:OLEObject Type="Embed" ProgID="Excel.Sheet.12" ShapeID="_x0000_i1026" DrawAspect="Icon" ObjectID="_1775557841" r:id="rId25"/>
        </w:object>
      </w:r>
    </w:p>
    <w:p w14:paraId="5240AC1D" w14:textId="1FCCC91A" w:rsidR="000A0711" w:rsidRPr="008D44E0" w:rsidRDefault="008D44E0">
      <w:pPr>
        <w:pStyle w:val="Heading2"/>
        <w:ind w:left="578" w:hanging="578"/>
        <w:rPr>
          <w:lang w:val="fr-FR"/>
        </w:rPr>
      </w:pPr>
      <w:r w:rsidRPr="008D44E0">
        <w:rPr>
          <w:lang w:val="fr-FR"/>
        </w:rPr>
        <w:t>ÉVALUATION DE LA PROPOSITION FINANCIÈRE</w:t>
      </w:r>
    </w:p>
    <w:tbl>
      <w:tblPr>
        <w:tblStyle w:val="TableGridLight"/>
        <w:tblW w:w="0" w:type="auto"/>
        <w:tblInd w:w="420" w:type="dxa"/>
        <w:tblBorders>
          <w:top w:val="single" w:sz="6" w:space="0" w:color="auto"/>
          <w:left w:val="single" w:sz="6" w:space="0" w:color="auto"/>
          <w:bottom w:val="single" w:sz="6" w:space="0" w:color="auto"/>
          <w:right w:val="single" w:sz="6" w:space="0" w:color="auto"/>
        </w:tblBorders>
        <w:tblLayout w:type="fixed"/>
        <w:tblLook w:val="0620" w:firstRow="1" w:lastRow="0" w:firstColumn="0" w:lastColumn="0" w:noHBand="1" w:noVBand="1"/>
      </w:tblPr>
      <w:tblGrid>
        <w:gridCol w:w="504"/>
        <w:gridCol w:w="6986"/>
        <w:gridCol w:w="1525"/>
      </w:tblGrid>
      <w:tr w:rsidR="142E94C9" w14:paraId="7E11C323" w14:textId="77777777" w:rsidTr="142E94C9">
        <w:trPr>
          <w:trHeight w:val="225"/>
        </w:trPr>
        <w:tc>
          <w:tcPr>
            <w:tcW w:w="504" w:type="dxa"/>
            <w:tcBorders>
              <w:bottom w:val="single" w:sz="6" w:space="0" w:color="BFBFBF" w:themeColor="background1" w:themeShade="BF"/>
            </w:tcBorders>
            <w:shd w:val="clear" w:color="auto" w:fill="D9E1F2"/>
            <w:tcMar>
              <w:left w:w="105" w:type="dxa"/>
              <w:right w:w="105" w:type="dxa"/>
            </w:tcMar>
            <w:vAlign w:val="center"/>
          </w:tcPr>
          <w:p w14:paraId="56F5F2DC" w14:textId="77777777" w:rsidR="000A0711" w:rsidRDefault="003759DB">
            <w:pPr>
              <w:spacing w:before="60" w:after="60" w:line="288" w:lineRule="atLeast"/>
              <w:jc w:val="center"/>
              <w:rPr>
                <w:rFonts w:ascii="Calibri Light" w:eastAsia="Calibri Light" w:hAnsi="Calibri Light" w:cs="Calibri Light"/>
                <w:color w:val="000000" w:themeColor="text1"/>
                <w:sz w:val="22"/>
                <w:szCs w:val="22"/>
              </w:rPr>
            </w:pPr>
            <w:r w:rsidRPr="142E94C9">
              <w:rPr>
                <w:rFonts w:ascii="Calibri Light" w:eastAsia="Calibri Light" w:hAnsi="Calibri Light" w:cs="Calibri Light"/>
                <w:color w:val="000000" w:themeColor="text1"/>
                <w:sz w:val="22"/>
                <w:szCs w:val="22"/>
              </w:rPr>
              <w:t>Non.</w:t>
            </w:r>
          </w:p>
        </w:tc>
        <w:tc>
          <w:tcPr>
            <w:tcW w:w="6986" w:type="dxa"/>
            <w:tcBorders>
              <w:bottom w:val="single" w:sz="6" w:space="0" w:color="BFBFBF" w:themeColor="background1" w:themeShade="BF"/>
            </w:tcBorders>
            <w:shd w:val="clear" w:color="auto" w:fill="D9E1F2"/>
            <w:tcMar>
              <w:left w:w="105" w:type="dxa"/>
              <w:right w:w="105" w:type="dxa"/>
            </w:tcMar>
            <w:vAlign w:val="center"/>
          </w:tcPr>
          <w:p w14:paraId="4293CF47" w14:textId="77777777" w:rsidR="000A0711" w:rsidRDefault="003759DB">
            <w:pPr>
              <w:spacing w:before="60" w:after="60" w:line="288" w:lineRule="atLeast"/>
              <w:jc w:val="center"/>
              <w:rPr>
                <w:rFonts w:ascii="Calibri Light" w:eastAsia="Calibri Light" w:hAnsi="Calibri Light" w:cs="Calibri Light"/>
                <w:color w:val="000000" w:themeColor="text1"/>
                <w:sz w:val="22"/>
                <w:szCs w:val="22"/>
              </w:rPr>
            </w:pPr>
            <w:proofErr w:type="spellStart"/>
            <w:r w:rsidRPr="142E94C9">
              <w:rPr>
                <w:rFonts w:ascii="Calibri Light" w:eastAsia="Calibri Light" w:hAnsi="Calibri Light" w:cs="Calibri Light"/>
                <w:color w:val="000000" w:themeColor="text1"/>
                <w:sz w:val="22"/>
                <w:szCs w:val="22"/>
              </w:rPr>
              <w:t>Critères</w:t>
            </w:r>
            <w:proofErr w:type="spellEnd"/>
            <w:r w:rsidRPr="142E94C9">
              <w:rPr>
                <w:rFonts w:ascii="Calibri Light" w:eastAsia="Calibri Light" w:hAnsi="Calibri Light" w:cs="Calibri Light"/>
                <w:color w:val="000000" w:themeColor="text1"/>
                <w:sz w:val="22"/>
                <w:szCs w:val="22"/>
              </w:rPr>
              <w:t xml:space="preserve"> / Sous-</w:t>
            </w:r>
            <w:proofErr w:type="spellStart"/>
            <w:r w:rsidRPr="142E94C9">
              <w:rPr>
                <w:rFonts w:ascii="Calibri Light" w:eastAsia="Calibri Light" w:hAnsi="Calibri Light" w:cs="Calibri Light"/>
                <w:color w:val="000000" w:themeColor="text1"/>
                <w:sz w:val="22"/>
                <w:szCs w:val="22"/>
              </w:rPr>
              <w:t>critères</w:t>
            </w:r>
            <w:proofErr w:type="spellEnd"/>
          </w:p>
        </w:tc>
        <w:tc>
          <w:tcPr>
            <w:tcW w:w="1525" w:type="dxa"/>
            <w:tcBorders>
              <w:bottom w:val="single" w:sz="6" w:space="0" w:color="BFBFBF" w:themeColor="background1" w:themeShade="BF"/>
            </w:tcBorders>
            <w:shd w:val="clear" w:color="auto" w:fill="D9E1F2"/>
            <w:tcMar>
              <w:left w:w="105" w:type="dxa"/>
              <w:right w:w="105" w:type="dxa"/>
            </w:tcMar>
            <w:vAlign w:val="center"/>
          </w:tcPr>
          <w:p w14:paraId="200BFB0A" w14:textId="77777777" w:rsidR="000A0711" w:rsidRDefault="003759DB">
            <w:pPr>
              <w:spacing w:before="60" w:after="60" w:line="288" w:lineRule="atLeast"/>
              <w:jc w:val="center"/>
              <w:rPr>
                <w:rFonts w:ascii="Calibri Light" w:eastAsia="Calibri Light" w:hAnsi="Calibri Light" w:cs="Calibri Light"/>
                <w:color w:val="000000" w:themeColor="text1"/>
                <w:sz w:val="22"/>
                <w:szCs w:val="22"/>
              </w:rPr>
            </w:pPr>
            <w:r w:rsidRPr="142E94C9">
              <w:rPr>
                <w:rFonts w:ascii="Calibri Light" w:eastAsia="Calibri Light" w:hAnsi="Calibri Light" w:cs="Calibri Light"/>
                <w:color w:val="000000" w:themeColor="text1"/>
                <w:sz w:val="22"/>
                <w:szCs w:val="22"/>
              </w:rPr>
              <w:t>Sous-</w:t>
            </w:r>
            <w:proofErr w:type="spellStart"/>
            <w:r w:rsidRPr="142E94C9">
              <w:rPr>
                <w:rFonts w:ascii="Calibri Light" w:eastAsia="Calibri Light" w:hAnsi="Calibri Light" w:cs="Calibri Light"/>
                <w:color w:val="000000" w:themeColor="text1"/>
                <w:sz w:val="22"/>
                <w:szCs w:val="22"/>
              </w:rPr>
              <w:t>poids</w:t>
            </w:r>
            <w:proofErr w:type="spellEnd"/>
            <w:r w:rsidRPr="142E94C9">
              <w:rPr>
                <w:rFonts w:ascii="Calibri Light" w:eastAsia="Calibri Light" w:hAnsi="Calibri Light" w:cs="Calibri Light"/>
                <w:color w:val="000000" w:themeColor="text1"/>
                <w:sz w:val="22"/>
                <w:szCs w:val="22"/>
              </w:rPr>
              <w:t xml:space="preserve"> (%)</w:t>
            </w:r>
          </w:p>
        </w:tc>
      </w:tr>
      <w:tr w:rsidR="142E94C9" w14:paraId="5AE8DB02" w14:textId="77777777" w:rsidTr="142E94C9">
        <w:trPr>
          <w:trHeight w:val="225"/>
        </w:trPr>
        <w:tc>
          <w:tcPr>
            <w:tcW w:w="504" w:type="dxa"/>
            <w:shd w:val="clear" w:color="auto" w:fill="F2F2F2" w:themeFill="background1" w:themeFillShade="F2"/>
            <w:tcMar>
              <w:left w:w="105" w:type="dxa"/>
              <w:right w:w="105" w:type="dxa"/>
            </w:tcMar>
            <w:vAlign w:val="center"/>
          </w:tcPr>
          <w:p w14:paraId="21FA6016" w14:textId="77777777" w:rsidR="000A0711" w:rsidRDefault="003759DB">
            <w:pPr>
              <w:spacing w:before="20" w:after="20" w:line="288" w:lineRule="atLeast"/>
              <w:jc w:val="center"/>
              <w:rPr>
                <w:rFonts w:ascii="Calibri Light" w:eastAsia="Calibri Light" w:hAnsi="Calibri Light" w:cs="Calibri Light"/>
                <w:color w:val="000000" w:themeColor="text1"/>
                <w:sz w:val="22"/>
                <w:szCs w:val="22"/>
              </w:rPr>
            </w:pPr>
            <w:r w:rsidRPr="142E94C9">
              <w:rPr>
                <w:rFonts w:ascii="Calibri Light" w:eastAsia="Calibri Light" w:hAnsi="Calibri Light" w:cs="Calibri Light"/>
                <w:color w:val="000000" w:themeColor="text1"/>
                <w:sz w:val="22"/>
                <w:szCs w:val="22"/>
              </w:rPr>
              <w:t>1.</w:t>
            </w:r>
          </w:p>
        </w:tc>
        <w:tc>
          <w:tcPr>
            <w:tcW w:w="6986" w:type="dxa"/>
            <w:tcBorders>
              <w:bottom w:val="single" w:sz="6" w:space="0" w:color="BFBFBF" w:themeColor="background1" w:themeShade="BF"/>
            </w:tcBorders>
            <w:shd w:val="clear" w:color="auto" w:fill="F2F2F2" w:themeFill="background1" w:themeFillShade="F2"/>
            <w:tcMar>
              <w:left w:w="105" w:type="dxa"/>
              <w:right w:w="105" w:type="dxa"/>
            </w:tcMar>
            <w:vAlign w:val="center"/>
          </w:tcPr>
          <w:p w14:paraId="10D9E43E" w14:textId="77777777" w:rsidR="000A0711" w:rsidRDefault="003759DB">
            <w:pPr>
              <w:spacing w:before="20" w:after="20" w:line="288" w:lineRule="atLeast"/>
              <w:rPr>
                <w:rFonts w:ascii="Calibri Light" w:eastAsia="Calibri Light" w:hAnsi="Calibri Light" w:cs="Calibri Light"/>
                <w:color w:val="000000" w:themeColor="text1"/>
                <w:sz w:val="22"/>
                <w:szCs w:val="22"/>
              </w:rPr>
            </w:pPr>
            <w:r w:rsidRPr="142E94C9">
              <w:rPr>
                <w:rFonts w:ascii="Calibri Light" w:eastAsia="Calibri Light" w:hAnsi="Calibri Light" w:cs="Calibri Light"/>
                <w:b/>
                <w:bCs/>
                <w:color w:val="000000" w:themeColor="text1"/>
                <w:sz w:val="22"/>
                <w:szCs w:val="22"/>
              </w:rPr>
              <w:t xml:space="preserve">Points </w:t>
            </w:r>
            <w:proofErr w:type="spellStart"/>
            <w:r w:rsidRPr="142E94C9">
              <w:rPr>
                <w:rFonts w:ascii="Calibri Light" w:eastAsia="Calibri Light" w:hAnsi="Calibri Light" w:cs="Calibri Light"/>
                <w:b/>
                <w:bCs/>
                <w:color w:val="000000" w:themeColor="text1"/>
                <w:sz w:val="22"/>
                <w:szCs w:val="22"/>
              </w:rPr>
              <w:t>d'évaluation</w:t>
            </w:r>
            <w:proofErr w:type="spellEnd"/>
            <w:r w:rsidRPr="142E94C9">
              <w:rPr>
                <w:rFonts w:ascii="Calibri Light" w:eastAsia="Calibri Light" w:hAnsi="Calibri Light" w:cs="Calibri Light"/>
                <w:b/>
                <w:bCs/>
                <w:color w:val="000000" w:themeColor="text1"/>
                <w:sz w:val="22"/>
                <w:szCs w:val="22"/>
              </w:rPr>
              <w:t xml:space="preserve"> financière</w:t>
            </w:r>
          </w:p>
        </w:tc>
        <w:tc>
          <w:tcPr>
            <w:tcW w:w="1525" w:type="dxa"/>
            <w:vMerge w:val="restart"/>
            <w:tcMar>
              <w:left w:w="105" w:type="dxa"/>
              <w:right w:w="105" w:type="dxa"/>
            </w:tcMar>
            <w:vAlign w:val="center"/>
          </w:tcPr>
          <w:p w14:paraId="33E27760" w14:textId="77777777" w:rsidR="000A0711" w:rsidRDefault="142E94C9">
            <w:pPr>
              <w:spacing w:before="60" w:after="60" w:line="288" w:lineRule="atLeast"/>
              <w:ind w:left="599" w:hanging="546"/>
              <w:jc w:val="center"/>
              <w:rPr>
                <w:rFonts w:ascii="Calibri Light" w:eastAsia="Calibri Light" w:hAnsi="Calibri Light" w:cs="Calibri Light"/>
                <w:b/>
                <w:color w:val="000000" w:themeColor="text1"/>
                <w:sz w:val="22"/>
                <w:szCs w:val="22"/>
              </w:rPr>
            </w:pPr>
            <w:r w:rsidRPr="142E94C9">
              <w:rPr>
                <w:rFonts w:ascii="Calibri Light" w:eastAsia="Calibri Light" w:hAnsi="Calibri Light" w:cs="Calibri Light"/>
                <w:b/>
                <w:bCs/>
                <w:color w:val="000000" w:themeColor="text1"/>
                <w:sz w:val="22"/>
                <w:szCs w:val="22"/>
              </w:rPr>
              <w:t>15%</w:t>
            </w:r>
          </w:p>
        </w:tc>
      </w:tr>
      <w:tr w:rsidR="142E94C9" w:rsidRPr="00715224" w14:paraId="05D04B43" w14:textId="77777777" w:rsidTr="32ABD7EC">
        <w:trPr>
          <w:trHeight w:val="225"/>
        </w:trPr>
        <w:tc>
          <w:tcPr>
            <w:tcW w:w="504" w:type="dxa"/>
            <w:tcMar>
              <w:left w:w="105" w:type="dxa"/>
              <w:right w:w="105" w:type="dxa"/>
            </w:tcMar>
            <w:vAlign w:val="center"/>
          </w:tcPr>
          <w:p w14:paraId="7C5AEED6" w14:textId="77777777" w:rsidR="000A0711" w:rsidRDefault="003759DB">
            <w:pPr>
              <w:spacing w:before="20" w:after="20" w:line="288" w:lineRule="atLeast"/>
              <w:jc w:val="center"/>
              <w:rPr>
                <w:rFonts w:ascii="Calibri Light" w:eastAsia="Calibri Light" w:hAnsi="Calibri Light" w:cs="Calibri Light"/>
                <w:color w:val="000000" w:themeColor="text1"/>
                <w:sz w:val="22"/>
                <w:szCs w:val="22"/>
              </w:rPr>
            </w:pPr>
            <w:r w:rsidRPr="142E94C9">
              <w:rPr>
                <w:rFonts w:ascii="Calibri Light" w:eastAsia="Calibri Light" w:hAnsi="Calibri Light" w:cs="Calibri Light"/>
                <w:color w:val="000000" w:themeColor="text1"/>
                <w:sz w:val="22"/>
                <w:szCs w:val="22"/>
              </w:rPr>
              <w:t>a)</w:t>
            </w:r>
          </w:p>
        </w:tc>
        <w:tc>
          <w:tcPr>
            <w:tcW w:w="6986" w:type="dxa"/>
            <w:tcBorders>
              <w:bottom w:val="single" w:sz="6" w:space="0" w:color="BFBFBF" w:themeColor="background1" w:themeShade="BF"/>
            </w:tcBorders>
            <w:tcMar>
              <w:left w:w="105" w:type="dxa"/>
              <w:right w:w="105" w:type="dxa"/>
            </w:tcMar>
          </w:tcPr>
          <w:p w14:paraId="555890CA" w14:textId="77777777" w:rsidR="000A0711" w:rsidRPr="00397FDD" w:rsidRDefault="003759DB">
            <w:pPr>
              <w:spacing w:before="20" w:after="20" w:line="288" w:lineRule="atLeast"/>
              <w:rPr>
                <w:rFonts w:ascii="Calibri Light" w:eastAsia="Calibri Light" w:hAnsi="Calibri Light" w:cs="Calibri Light"/>
                <w:color w:val="343434"/>
                <w:sz w:val="22"/>
                <w:szCs w:val="22"/>
                <w:lang w:val="fr-FR"/>
              </w:rPr>
            </w:pPr>
            <w:r w:rsidRPr="00397FDD">
              <w:rPr>
                <w:rFonts w:ascii="Calibri Light" w:eastAsia="Calibri Light" w:hAnsi="Calibri Light" w:cs="Calibri Light"/>
                <w:color w:val="343434"/>
                <w:sz w:val="22"/>
                <w:szCs w:val="22"/>
                <w:lang w:val="fr-FR"/>
              </w:rPr>
              <w:t>Points pour la proposition financière évaluée = [Nombre maximal de points pour la proposition financière] x [Prix le plus bas] / [Prix de la proposition évaluée].</w:t>
            </w:r>
          </w:p>
        </w:tc>
        <w:tc>
          <w:tcPr>
            <w:tcW w:w="1525" w:type="dxa"/>
            <w:vMerge/>
            <w:vAlign w:val="center"/>
          </w:tcPr>
          <w:p w14:paraId="31871A81" w14:textId="77777777" w:rsidR="001B2752" w:rsidRPr="00397FDD" w:rsidRDefault="001B2752">
            <w:pPr>
              <w:rPr>
                <w:lang w:val="fr-FR"/>
              </w:rPr>
            </w:pPr>
          </w:p>
        </w:tc>
      </w:tr>
      <w:tr w:rsidR="142E94C9" w14:paraId="4E9EFB23" w14:textId="77777777" w:rsidTr="142E94C9">
        <w:trPr>
          <w:trHeight w:val="165"/>
        </w:trPr>
        <w:tc>
          <w:tcPr>
            <w:tcW w:w="504" w:type="dxa"/>
            <w:tcBorders>
              <w:bottom w:val="single" w:sz="6" w:space="0" w:color="BFBFBF" w:themeColor="background1" w:themeShade="BF"/>
            </w:tcBorders>
            <w:shd w:val="clear" w:color="auto" w:fill="F2F2F2" w:themeFill="background1" w:themeFillShade="F2"/>
            <w:tcMar>
              <w:left w:w="105" w:type="dxa"/>
              <w:right w:w="105" w:type="dxa"/>
            </w:tcMar>
            <w:vAlign w:val="center"/>
          </w:tcPr>
          <w:p w14:paraId="41BD3FC6" w14:textId="77777777" w:rsidR="000A0711" w:rsidRDefault="003759DB">
            <w:pPr>
              <w:spacing w:before="20" w:after="20" w:line="288" w:lineRule="atLeast"/>
              <w:jc w:val="center"/>
              <w:rPr>
                <w:rFonts w:ascii="Calibri Light" w:eastAsia="Calibri Light" w:hAnsi="Calibri Light" w:cs="Calibri Light"/>
                <w:color w:val="000000" w:themeColor="text1"/>
                <w:sz w:val="22"/>
                <w:szCs w:val="22"/>
              </w:rPr>
            </w:pPr>
            <w:r w:rsidRPr="142E94C9">
              <w:rPr>
                <w:rFonts w:ascii="Calibri Light" w:eastAsia="Calibri Light" w:hAnsi="Calibri Light" w:cs="Calibri Light"/>
                <w:color w:val="000000" w:themeColor="text1"/>
                <w:sz w:val="22"/>
                <w:szCs w:val="22"/>
              </w:rPr>
              <w:t>2.</w:t>
            </w:r>
          </w:p>
        </w:tc>
        <w:tc>
          <w:tcPr>
            <w:tcW w:w="6986" w:type="dxa"/>
            <w:tcBorders>
              <w:bottom w:val="single" w:sz="6" w:space="0" w:color="BFBFBF" w:themeColor="background1" w:themeShade="BF"/>
            </w:tcBorders>
            <w:shd w:val="clear" w:color="auto" w:fill="F2F2F2" w:themeFill="background1" w:themeFillShade="F2"/>
            <w:tcMar>
              <w:left w:w="105" w:type="dxa"/>
              <w:right w:w="105" w:type="dxa"/>
            </w:tcMar>
            <w:vAlign w:val="center"/>
          </w:tcPr>
          <w:p w14:paraId="5AAA4F23" w14:textId="77777777" w:rsidR="000A0711" w:rsidRPr="00397FDD" w:rsidRDefault="003759DB">
            <w:pPr>
              <w:spacing w:before="20" w:after="20" w:line="288" w:lineRule="atLeast"/>
              <w:rPr>
                <w:rFonts w:ascii="Calibri Light" w:eastAsia="Calibri Light" w:hAnsi="Calibri Light" w:cs="Calibri Light"/>
                <w:color w:val="000000" w:themeColor="text1"/>
                <w:sz w:val="22"/>
                <w:szCs w:val="22"/>
                <w:lang w:val="fr-FR"/>
              </w:rPr>
            </w:pPr>
            <w:r w:rsidRPr="00397FDD">
              <w:rPr>
                <w:rFonts w:ascii="Calibri Light" w:eastAsia="Calibri Light" w:hAnsi="Calibri Light" w:cs="Calibri Light"/>
                <w:b/>
                <w:bCs/>
                <w:color w:val="000000" w:themeColor="text1"/>
                <w:sz w:val="22"/>
                <w:szCs w:val="22"/>
                <w:lang w:val="fr-FR"/>
              </w:rPr>
              <w:t>Ratio du budget alloué aux partenaires locaux/OSC locales/membres de l'équipe locale</w:t>
            </w:r>
          </w:p>
        </w:tc>
        <w:tc>
          <w:tcPr>
            <w:tcW w:w="1525" w:type="dxa"/>
            <w:vMerge w:val="restart"/>
            <w:tcMar>
              <w:left w:w="105" w:type="dxa"/>
              <w:right w:w="105" w:type="dxa"/>
            </w:tcMar>
            <w:vAlign w:val="center"/>
          </w:tcPr>
          <w:p w14:paraId="6861B118" w14:textId="77777777" w:rsidR="000A0711" w:rsidRDefault="142E94C9">
            <w:pPr>
              <w:spacing w:before="60" w:after="60" w:line="288" w:lineRule="atLeast"/>
              <w:ind w:left="599" w:hanging="546"/>
              <w:jc w:val="center"/>
              <w:rPr>
                <w:rFonts w:ascii="Calibri Light" w:eastAsia="Calibri Light" w:hAnsi="Calibri Light" w:cs="Calibri Light"/>
                <w:b/>
                <w:color w:val="000000" w:themeColor="text1"/>
                <w:sz w:val="22"/>
                <w:szCs w:val="22"/>
              </w:rPr>
            </w:pPr>
            <w:r w:rsidRPr="142E94C9">
              <w:rPr>
                <w:rFonts w:ascii="Calibri Light" w:eastAsia="Calibri Light" w:hAnsi="Calibri Light" w:cs="Calibri Light"/>
                <w:b/>
                <w:bCs/>
                <w:color w:val="000000" w:themeColor="text1"/>
                <w:sz w:val="22"/>
                <w:szCs w:val="22"/>
              </w:rPr>
              <w:t>15%</w:t>
            </w:r>
          </w:p>
        </w:tc>
      </w:tr>
      <w:tr w:rsidR="142E94C9" w:rsidRPr="00715224" w14:paraId="56509A3A" w14:textId="77777777" w:rsidTr="32ABD7EC">
        <w:trPr>
          <w:trHeight w:val="165"/>
        </w:trPr>
        <w:tc>
          <w:tcPr>
            <w:tcW w:w="504" w:type="dxa"/>
            <w:tcBorders>
              <w:bottom w:val="single" w:sz="6" w:space="0" w:color="BFBFBF" w:themeColor="background1" w:themeShade="BF"/>
            </w:tcBorders>
            <w:tcMar>
              <w:left w:w="105" w:type="dxa"/>
              <w:right w:w="105" w:type="dxa"/>
            </w:tcMar>
            <w:vAlign w:val="center"/>
          </w:tcPr>
          <w:p w14:paraId="1A8A115F" w14:textId="77777777" w:rsidR="000A0711" w:rsidRDefault="003759DB">
            <w:pPr>
              <w:spacing w:before="20" w:after="20" w:line="288" w:lineRule="atLeast"/>
              <w:jc w:val="center"/>
              <w:rPr>
                <w:rFonts w:ascii="Calibri Light" w:eastAsia="Calibri Light" w:hAnsi="Calibri Light" w:cs="Calibri Light"/>
                <w:color w:val="000000" w:themeColor="text1"/>
                <w:sz w:val="22"/>
                <w:szCs w:val="22"/>
              </w:rPr>
            </w:pPr>
            <w:r w:rsidRPr="142E94C9">
              <w:rPr>
                <w:rFonts w:ascii="Calibri Light" w:eastAsia="Calibri Light" w:hAnsi="Calibri Light" w:cs="Calibri Light"/>
                <w:color w:val="000000" w:themeColor="text1"/>
                <w:sz w:val="22"/>
                <w:szCs w:val="22"/>
              </w:rPr>
              <w:t>a)</w:t>
            </w:r>
          </w:p>
        </w:tc>
        <w:tc>
          <w:tcPr>
            <w:tcW w:w="6986" w:type="dxa"/>
            <w:tcBorders>
              <w:bottom w:val="single" w:sz="6" w:space="0" w:color="BFBFBF" w:themeColor="background1" w:themeShade="BF"/>
            </w:tcBorders>
            <w:tcMar>
              <w:left w:w="105" w:type="dxa"/>
              <w:right w:w="105" w:type="dxa"/>
            </w:tcMar>
          </w:tcPr>
          <w:p w14:paraId="71C359FF" w14:textId="77777777" w:rsidR="000A0711" w:rsidRPr="00397FDD" w:rsidRDefault="003759DB">
            <w:pPr>
              <w:spacing w:before="20" w:after="20" w:line="288" w:lineRule="atLeast"/>
              <w:ind w:left="27"/>
              <w:rPr>
                <w:rFonts w:ascii="Calibri Light" w:eastAsia="Calibri Light" w:hAnsi="Calibri Light" w:cs="Calibri Light"/>
                <w:color w:val="343434"/>
                <w:sz w:val="22"/>
                <w:szCs w:val="22"/>
                <w:lang w:val="fr-FR"/>
              </w:rPr>
            </w:pPr>
            <w:r w:rsidRPr="00397FDD">
              <w:rPr>
                <w:rFonts w:ascii="Calibri Light" w:eastAsia="Calibri Light" w:hAnsi="Calibri Light" w:cs="Calibri Light"/>
                <w:color w:val="000000" w:themeColor="text1"/>
                <w:sz w:val="22"/>
                <w:szCs w:val="22"/>
                <w:lang w:val="fr-FR"/>
              </w:rPr>
              <w:t xml:space="preserve">Coût total pour les </w:t>
            </w:r>
            <w:r w:rsidRPr="00397FDD">
              <w:rPr>
                <w:rFonts w:ascii="Calibri Light" w:eastAsia="Calibri Light" w:hAnsi="Calibri Light" w:cs="Calibri Light"/>
                <w:b/>
                <w:bCs/>
                <w:color w:val="000000" w:themeColor="text1"/>
                <w:sz w:val="22"/>
                <w:szCs w:val="22"/>
                <w:lang w:val="fr-FR"/>
              </w:rPr>
              <w:t xml:space="preserve">partenaires locaux/OSC locales/membres de l'équipe locale </w:t>
            </w:r>
            <w:r w:rsidRPr="00397FDD">
              <w:rPr>
                <w:rFonts w:ascii="Calibri Light" w:eastAsia="Calibri Light" w:hAnsi="Calibri Light" w:cs="Calibri Light"/>
                <w:color w:val="343434"/>
                <w:sz w:val="22"/>
                <w:szCs w:val="22"/>
                <w:lang w:val="fr-FR"/>
              </w:rPr>
              <w:t>(ratio d'évaluation [Nombre maximum de points attribués à ce critère 40] x [Prix le plus bas] / [Prix de la proposition évaluée])</w:t>
            </w:r>
          </w:p>
        </w:tc>
        <w:tc>
          <w:tcPr>
            <w:tcW w:w="1525" w:type="dxa"/>
            <w:vMerge/>
            <w:vAlign w:val="center"/>
          </w:tcPr>
          <w:p w14:paraId="46F82173" w14:textId="77777777" w:rsidR="001B2752" w:rsidRPr="00397FDD" w:rsidRDefault="001B2752">
            <w:pPr>
              <w:rPr>
                <w:lang w:val="fr-FR"/>
              </w:rPr>
            </w:pPr>
          </w:p>
        </w:tc>
      </w:tr>
      <w:tr w:rsidR="142E94C9" w14:paraId="7DC6CFCA" w14:textId="77777777" w:rsidTr="142E94C9">
        <w:trPr>
          <w:trHeight w:val="165"/>
        </w:trPr>
        <w:tc>
          <w:tcPr>
            <w:tcW w:w="7490" w:type="dxa"/>
            <w:gridSpan w:val="2"/>
            <w:tcBorders>
              <w:bottom w:val="single" w:sz="6" w:space="0" w:color="BFBFBF" w:themeColor="background1" w:themeShade="BF"/>
            </w:tcBorders>
            <w:tcMar>
              <w:left w:w="105" w:type="dxa"/>
              <w:right w:w="105" w:type="dxa"/>
            </w:tcMar>
            <w:vAlign w:val="center"/>
          </w:tcPr>
          <w:p w14:paraId="25F6124A" w14:textId="77777777" w:rsidR="000A0711" w:rsidRDefault="003759DB">
            <w:pPr>
              <w:spacing w:before="20" w:after="20" w:line="288" w:lineRule="atLeast"/>
              <w:ind w:left="27"/>
              <w:rPr>
                <w:rFonts w:ascii="Calibri Light" w:eastAsia="Calibri Light" w:hAnsi="Calibri Light" w:cs="Calibri Light"/>
                <w:color w:val="000000" w:themeColor="text1"/>
                <w:sz w:val="22"/>
                <w:szCs w:val="22"/>
              </w:rPr>
            </w:pPr>
            <w:proofErr w:type="spellStart"/>
            <w:r w:rsidRPr="142E94C9">
              <w:rPr>
                <w:rFonts w:ascii="Calibri Light" w:eastAsia="Calibri Light" w:hAnsi="Calibri Light" w:cs="Calibri Light"/>
                <w:color w:val="000000" w:themeColor="text1"/>
                <w:sz w:val="22"/>
                <w:szCs w:val="22"/>
              </w:rPr>
              <w:t>Poids</w:t>
            </w:r>
            <w:proofErr w:type="spellEnd"/>
            <w:r w:rsidRPr="142E94C9">
              <w:rPr>
                <w:rFonts w:ascii="Calibri Light" w:eastAsia="Calibri Light" w:hAnsi="Calibri Light" w:cs="Calibri Light"/>
                <w:color w:val="000000" w:themeColor="text1"/>
                <w:sz w:val="22"/>
                <w:szCs w:val="22"/>
              </w:rPr>
              <w:t xml:space="preserve"> total</w:t>
            </w:r>
          </w:p>
        </w:tc>
        <w:tc>
          <w:tcPr>
            <w:tcW w:w="1525" w:type="dxa"/>
            <w:tcMar>
              <w:left w:w="105" w:type="dxa"/>
              <w:right w:w="105" w:type="dxa"/>
            </w:tcMar>
            <w:vAlign w:val="center"/>
          </w:tcPr>
          <w:p w14:paraId="498DFBC8" w14:textId="77777777" w:rsidR="000A0711" w:rsidRDefault="142E94C9">
            <w:pPr>
              <w:spacing w:before="60" w:after="60" w:line="288" w:lineRule="atLeast"/>
              <w:ind w:left="599" w:hanging="546"/>
              <w:jc w:val="center"/>
              <w:rPr>
                <w:rFonts w:ascii="Calibri Light" w:eastAsia="Calibri Light" w:hAnsi="Calibri Light" w:cs="Calibri Light"/>
                <w:color w:val="000000" w:themeColor="text1"/>
                <w:sz w:val="22"/>
                <w:szCs w:val="22"/>
              </w:rPr>
            </w:pPr>
            <w:r w:rsidRPr="142E94C9">
              <w:rPr>
                <w:rFonts w:ascii="Calibri Light" w:eastAsia="Calibri Light" w:hAnsi="Calibri Light" w:cs="Calibri Light"/>
                <w:color w:val="000000" w:themeColor="text1"/>
                <w:sz w:val="22"/>
                <w:szCs w:val="22"/>
              </w:rPr>
              <w:t>30%</w:t>
            </w:r>
          </w:p>
        </w:tc>
      </w:tr>
      <w:tr w:rsidR="142E94C9" w14:paraId="6D905D8C" w14:textId="77777777" w:rsidTr="142E94C9">
        <w:trPr>
          <w:trHeight w:val="375"/>
        </w:trPr>
        <w:tc>
          <w:tcPr>
            <w:tcW w:w="504" w:type="dxa"/>
            <w:tcBorders>
              <w:left w:val="nil"/>
              <w:bottom w:val="nil"/>
              <w:right w:val="nil"/>
            </w:tcBorders>
            <w:tcMar>
              <w:left w:w="105" w:type="dxa"/>
              <w:right w:w="105" w:type="dxa"/>
            </w:tcMar>
          </w:tcPr>
          <w:p w14:paraId="0D9A9C38" w14:textId="1E73BAE7" w:rsidR="142E94C9" w:rsidRDefault="142E94C9" w:rsidP="142E94C9">
            <w:pPr>
              <w:spacing w:before="60" w:after="60" w:line="288" w:lineRule="atLeast"/>
              <w:jc w:val="center"/>
              <w:rPr>
                <w:rFonts w:ascii="Calibri Light" w:eastAsia="Calibri Light" w:hAnsi="Calibri Light" w:cs="Calibri Light"/>
                <w:color w:val="000000" w:themeColor="text1"/>
                <w:sz w:val="22"/>
                <w:szCs w:val="22"/>
              </w:rPr>
            </w:pPr>
          </w:p>
        </w:tc>
        <w:tc>
          <w:tcPr>
            <w:tcW w:w="6986" w:type="dxa"/>
            <w:tcBorders>
              <w:left w:val="nil"/>
              <w:bottom w:val="nil"/>
              <w:right w:val="nil"/>
            </w:tcBorders>
            <w:tcMar>
              <w:left w:w="105" w:type="dxa"/>
              <w:right w:w="105" w:type="dxa"/>
            </w:tcMar>
            <w:vAlign w:val="center"/>
          </w:tcPr>
          <w:p w14:paraId="1D793D8C" w14:textId="63CFCD02" w:rsidR="142E94C9" w:rsidRDefault="142E94C9" w:rsidP="142E94C9">
            <w:pPr>
              <w:spacing w:before="60" w:after="60" w:line="288" w:lineRule="atLeast"/>
              <w:rPr>
                <w:rFonts w:ascii="Calibri Light" w:eastAsia="Calibri Light" w:hAnsi="Calibri Light" w:cs="Calibri Light"/>
                <w:color w:val="000000" w:themeColor="text1"/>
                <w:sz w:val="22"/>
                <w:szCs w:val="22"/>
              </w:rPr>
            </w:pPr>
          </w:p>
        </w:tc>
        <w:tc>
          <w:tcPr>
            <w:tcW w:w="1525" w:type="dxa"/>
            <w:tcBorders>
              <w:left w:val="nil"/>
              <w:bottom w:val="nil"/>
              <w:right w:val="nil"/>
            </w:tcBorders>
            <w:tcMar>
              <w:left w:w="105" w:type="dxa"/>
              <w:right w:w="105" w:type="dxa"/>
            </w:tcMar>
            <w:vAlign w:val="center"/>
          </w:tcPr>
          <w:p w14:paraId="654F2D0D" w14:textId="0C815434" w:rsidR="142E94C9" w:rsidRDefault="142E94C9" w:rsidP="142E94C9">
            <w:pPr>
              <w:spacing w:before="60" w:after="60" w:line="288" w:lineRule="atLeast"/>
              <w:ind w:left="599" w:hanging="546"/>
              <w:jc w:val="center"/>
              <w:rPr>
                <w:rFonts w:ascii="Calibri Light" w:eastAsia="Calibri Light" w:hAnsi="Calibri Light" w:cs="Calibri Light"/>
                <w:color w:val="000000" w:themeColor="text1"/>
                <w:sz w:val="22"/>
                <w:szCs w:val="22"/>
              </w:rPr>
            </w:pPr>
          </w:p>
        </w:tc>
      </w:tr>
    </w:tbl>
    <w:p w14:paraId="3580D417" w14:textId="6BA8C860" w:rsidR="142E94C9" w:rsidRDefault="142E94C9" w:rsidP="142E94C9"/>
    <w:p w14:paraId="11CAF96B" w14:textId="77777777" w:rsidR="000A0711" w:rsidRPr="00397FDD" w:rsidRDefault="003759DB">
      <w:pPr>
        <w:spacing w:before="120" w:after="120" w:line="240" w:lineRule="auto"/>
        <w:jc w:val="both"/>
        <w:rPr>
          <w:rFonts w:ascii="Calibri Light" w:hAnsi="Calibri Light" w:cs="Calibri Light"/>
          <w:b/>
          <w:bCs/>
          <w:lang w:val="fr-FR"/>
        </w:rPr>
      </w:pPr>
      <w:r w:rsidRPr="00397FDD">
        <w:rPr>
          <w:rFonts w:ascii="Calibri Light" w:hAnsi="Calibri Light" w:cs="Calibri Light"/>
          <w:lang w:val="fr-FR"/>
        </w:rPr>
        <w:t xml:space="preserve">Les soumissionnaires doivent envoyer une copie de leur proposition à Gavi par courrier électronique à l'adresse suivante : </w:t>
      </w:r>
      <w:hyperlink r:id="rId26">
        <w:r w:rsidRPr="00397FDD">
          <w:rPr>
            <w:rStyle w:val="Hyperlink"/>
            <w:rFonts w:ascii="Calibri Light" w:hAnsi="Calibri Light" w:cs="Calibri Light"/>
            <w:lang w:val="fr-FR"/>
          </w:rPr>
          <w:t>procurement@gavi.org</w:t>
        </w:r>
      </w:hyperlink>
    </w:p>
    <w:p w14:paraId="686490B3" w14:textId="5FF0F13E" w:rsidR="000A0711" w:rsidRPr="00397FDD" w:rsidRDefault="003759DB">
      <w:pPr>
        <w:spacing w:before="120" w:after="120" w:line="240" w:lineRule="auto"/>
        <w:jc w:val="both"/>
        <w:rPr>
          <w:rFonts w:ascii="Calibri Light" w:hAnsi="Calibri Light" w:cs="Calibri Light"/>
          <w:lang w:val="fr-FR"/>
        </w:rPr>
      </w:pPr>
      <w:r w:rsidRPr="00397FDD">
        <w:rPr>
          <w:rFonts w:ascii="Calibri Light" w:hAnsi="Calibri Light" w:cs="Calibri Light"/>
          <w:lang w:val="fr-FR"/>
        </w:rPr>
        <w:t xml:space="preserve">L'objet du courriel doit être </w:t>
      </w:r>
      <w:r w:rsidRPr="00397FDD">
        <w:rPr>
          <w:rFonts w:ascii="Calibri Light" w:hAnsi="Calibri Light" w:cs="Calibri Light"/>
          <w:b/>
          <w:bCs/>
          <w:lang w:val="fr-FR"/>
        </w:rPr>
        <w:t>"</w:t>
      </w:r>
      <w:r w:rsidR="00FB08BB">
        <w:rPr>
          <w:rFonts w:ascii="Calibri Light" w:hAnsi="Calibri Light" w:cs="Calibri Light"/>
          <w:b/>
          <w:bCs/>
          <w:lang w:val="fr-FR"/>
        </w:rPr>
        <w:t>051</w:t>
      </w:r>
      <w:r w:rsidRPr="00397FDD">
        <w:rPr>
          <w:rFonts w:ascii="Calibri Light" w:hAnsi="Calibri Light" w:cs="Calibri Light"/>
          <w:b/>
          <w:bCs/>
          <w:lang w:val="fr-FR"/>
        </w:rPr>
        <w:t>-202</w:t>
      </w:r>
      <w:r w:rsidR="00FB08BB">
        <w:rPr>
          <w:rFonts w:ascii="Calibri Light" w:hAnsi="Calibri Light" w:cs="Calibri Light"/>
          <w:b/>
          <w:bCs/>
          <w:lang w:val="fr-FR"/>
        </w:rPr>
        <w:t>4</w:t>
      </w:r>
      <w:r w:rsidRPr="00397FDD">
        <w:rPr>
          <w:rFonts w:ascii="Calibri Light" w:hAnsi="Calibri Light" w:cs="Calibri Light"/>
          <w:b/>
          <w:bCs/>
          <w:lang w:val="fr-FR"/>
        </w:rPr>
        <w:t xml:space="preserve">-GAVI-RFP- Proposition technique - [Nom du soumissionnaire]" </w:t>
      </w:r>
      <w:r w:rsidR="00B5558B">
        <w:rPr>
          <w:rFonts w:ascii="Calibri Light" w:hAnsi="Calibri Light" w:cs="Calibri Light"/>
          <w:b/>
          <w:bCs/>
          <w:lang w:val="fr-FR"/>
        </w:rPr>
        <w:t>et [</w:t>
      </w:r>
      <w:r w:rsidRPr="00F81B09">
        <w:rPr>
          <w:rFonts w:ascii="Calibri Light" w:hAnsi="Calibri Light" w:cs="Calibri Light"/>
          <w:b/>
          <w:bCs/>
        </w:rPr>
        <w:fldChar w:fldCharType="begin"/>
      </w:r>
      <w:r w:rsidRPr="00397FDD">
        <w:rPr>
          <w:rFonts w:ascii="Calibri Light" w:hAnsi="Calibri Light" w:cs="Calibri Light"/>
          <w:b/>
          <w:bCs/>
          <w:lang w:val="fr-FR"/>
        </w:rPr>
        <w:instrText xml:space="preserve"> REF TenderNumber \h  \* MERGEFORMAT </w:instrText>
      </w:r>
      <w:r w:rsidRPr="00F81B09">
        <w:rPr>
          <w:rFonts w:ascii="Calibri Light" w:hAnsi="Calibri Light" w:cs="Calibri Light"/>
          <w:b/>
          <w:bCs/>
        </w:rPr>
      </w:r>
      <w:r w:rsidRPr="00F81B09">
        <w:rPr>
          <w:rFonts w:ascii="Calibri Light" w:hAnsi="Calibri Light" w:cs="Calibri Light"/>
          <w:b/>
          <w:bCs/>
        </w:rPr>
        <w:fldChar w:fldCharType="separate"/>
      </w:r>
      <w:r w:rsidR="00FB08BB">
        <w:rPr>
          <w:rFonts w:ascii="Calibri Light" w:hAnsi="Calibri Light" w:cs="Calibri Light"/>
          <w:b/>
          <w:bCs/>
          <w:lang w:val="fr-FR"/>
        </w:rPr>
        <w:t>051</w:t>
      </w:r>
      <w:r w:rsidRPr="00397FDD">
        <w:rPr>
          <w:rFonts w:ascii="Calibri Light" w:hAnsi="Calibri Light" w:cs="Calibri Light"/>
          <w:b/>
          <w:bCs/>
          <w:lang w:val="fr-FR"/>
        </w:rPr>
        <w:t>-202</w:t>
      </w:r>
      <w:r w:rsidR="00FB08BB">
        <w:rPr>
          <w:rFonts w:ascii="Calibri Light" w:hAnsi="Calibri Light" w:cs="Calibri Light"/>
          <w:b/>
          <w:bCs/>
          <w:lang w:val="fr-FR"/>
        </w:rPr>
        <w:t>4</w:t>
      </w:r>
      <w:r w:rsidRPr="00397FDD">
        <w:rPr>
          <w:rFonts w:ascii="Calibri Light" w:hAnsi="Calibri Light" w:cs="Calibri Light"/>
          <w:b/>
          <w:bCs/>
          <w:lang w:val="fr-FR"/>
        </w:rPr>
        <w:t>-2022-RFP-Gavi</w:t>
      </w:r>
      <w:r w:rsidRPr="00F81B09">
        <w:rPr>
          <w:rFonts w:ascii="Calibri Light" w:hAnsi="Calibri Light" w:cs="Calibri Light"/>
          <w:b/>
          <w:bCs/>
        </w:rPr>
        <w:fldChar w:fldCharType="end"/>
      </w:r>
      <w:r w:rsidRPr="00397FDD">
        <w:rPr>
          <w:rFonts w:ascii="Calibri Light" w:hAnsi="Calibri Light" w:cs="Calibri Light"/>
          <w:b/>
          <w:bCs/>
          <w:lang w:val="fr-FR"/>
        </w:rPr>
        <w:t xml:space="preserve"> - Proposition financière - [Nom du </w:t>
      </w:r>
      <w:proofErr w:type="gramStart"/>
      <w:r w:rsidRPr="00397FDD">
        <w:rPr>
          <w:rFonts w:ascii="Calibri Light" w:hAnsi="Calibri Light" w:cs="Calibri Light"/>
          <w:b/>
          <w:bCs/>
          <w:lang w:val="fr-FR"/>
        </w:rPr>
        <w:t>soumissionnaire]</w:t>
      </w:r>
      <w:r w:rsidR="001D3044">
        <w:rPr>
          <w:rFonts w:ascii="Calibri Light" w:hAnsi="Calibri Light" w:cs="Calibri Light"/>
          <w:b/>
          <w:bCs/>
          <w:lang w:val="fr-FR"/>
        </w:rPr>
        <w:t>-</w:t>
      </w:r>
      <w:proofErr w:type="gramEnd"/>
      <w:r w:rsidR="001D3044">
        <w:rPr>
          <w:rFonts w:ascii="Calibri Light" w:hAnsi="Calibri Light" w:cs="Calibri Light"/>
          <w:b/>
          <w:bCs/>
          <w:lang w:val="fr-FR"/>
        </w:rPr>
        <w:t>[Nom du Pays]</w:t>
      </w:r>
      <w:r w:rsidRPr="00397FDD">
        <w:rPr>
          <w:rFonts w:ascii="Calibri Light" w:hAnsi="Calibri Light" w:cs="Calibri Light"/>
          <w:b/>
          <w:bCs/>
          <w:lang w:val="fr-FR"/>
        </w:rPr>
        <w:t xml:space="preserve">". Les </w:t>
      </w:r>
      <w:r w:rsidRPr="00397FDD">
        <w:rPr>
          <w:rFonts w:ascii="Calibri Light" w:hAnsi="Calibri Light" w:cs="Calibri Light"/>
          <w:lang w:val="fr-FR"/>
        </w:rPr>
        <w:t xml:space="preserve">soumissionnaires peuvent envoyer plusieurs courriels (dûment annotés - par exemple, courriel 1 sur 3) si les fichiers joints sont trop volumineux pour être envoyés par un seul courriel. </w:t>
      </w:r>
    </w:p>
    <w:p w14:paraId="016FAAB3" w14:textId="77777777" w:rsidR="000A0711" w:rsidRPr="00397FDD" w:rsidRDefault="003759DB">
      <w:pPr>
        <w:spacing w:before="60" w:after="60" w:line="240" w:lineRule="auto"/>
        <w:jc w:val="both"/>
        <w:rPr>
          <w:rFonts w:ascii="Calibri Light" w:hAnsi="Calibri Light" w:cs="Calibri Light"/>
          <w:lang w:val="fr-FR"/>
        </w:rPr>
      </w:pPr>
      <w:r w:rsidRPr="00397FDD">
        <w:rPr>
          <w:rFonts w:ascii="Calibri Light" w:hAnsi="Calibri Light" w:cs="Calibri Light"/>
          <w:lang w:val="fr-FR"/>
        </w:rPr>
        <w:t>Veillez à ce que les différents éléments de la proposition soient renvoyés au format MS Office ou PDF.</w:t>
      </w:r>
    </w:p>
    <w:p w14:paraId="385E4882" w14:textId="77777777" w:rsidR="0002405B" w:rsidRPr="00397FDD" w:rsidRDefault="0002405B" w:rsidP="0002405B">
      <w:pPr>
        <w:rPr>
          <w:lang w:val="fr-FR"/>
        </w:rPr>
      </w:pPr>
    </w:p>
    <w:p w14:paraId="277C0C2D" w14:textId="77777777" w:rsidR="000A0711" w:rsidRDefault="00853CD5">
      <w:pPr>
        <w:pStyle w:val="Heading1"/>
      </w:pPr>
      <w:proofErr w:type="spellStart"/>
      <w:r>
        <w:t>Demandes</w:t>
      </w:r>
      <w:proofErr w:type="spellEnd"/>
      <w:r w:rsidR="003759DB">
        <w:t xml:space="preserve"> de clarification</w:t>
      </w:r>
    </w:p>
    <w:p w14:paraId="421EC8EF" w14:textId="46BCEA4E" w:rsidR="000A0711" w:rsidRPr="00397FDD" w:rsidRDefault="003759DB">
      <w:pPr>
        <w:spacing w:beforeLines="23" w:before="55" w:afterLines="23" w:after="55"/>
        <w:contextualSpacing/>
        <w:jc w:val="both"/>
        <w:rPr>
          <w:rFonts w:ascii="Calibri Light" w:hAnsi="Calibri Light" w:cs="Calibri Light"/>
          <w:lang w:val="fr-FR"/>
        </w:rPr>
      </w:pPr>
      <w:r w:rsidRPr="00397FDD">
        <w:rPr>
          <w:rFonts w:ascii="Calibri Light" w:hAnsi="Calibri Light" w:cs="Calibri Light"/>
          <w:lang w:val="fr-FR"/>
        </w:rPr>
        <w:t xml:space="preserve">Les soumissionnaires peuvent demander des éclaircissements sur les documents de consultation et poser des questions sur le contenu ou le processus de la demande de propositions à </w:t>
      </w:r>
      <w:hyperlink r:id="rId27">
        <w:r w:rsidRPr="00397FDD">
          <w:rPr>
            <w:rStyle w:val="Hyperlink"/>
            <w:rFonts w:ascii="Calibri Light" w:hAnsi="Calibri Light" w:cs="Calibri Light"/>
            <w:lang w:val="fr-FR"/>
          </w:rPr>
          <w:t>procurement@gavi.org</w:t>
        </w:r>
      </w:hyperlink>
      <w:r w:rsidRPr="00397FDD">
        <w:rPr>
          <w:rFonts w:ascii="Calibri Light" w:hAnsi="Calibri Light" w:cs="Calibri Light"/>
          <w:lang w:val="fr-FR"/>
        </w:rPr>
        <w:t xml:space="preserve"> en utilisant la ligne objet "</w:t>
      </w:r>
      <w:r w:rsidR="00B30806">
        <w:rPr>
          <w:rFonts w:ascii="Calibri Light" w:hAnsi="Calibri Light" w:cs="Calibri Light"/>
          <w:lang w:val="fr-FR"/>
        </w:rPr>
        <w:t>051</w:t>
      </w:r>
      <w:r w:rsidRPr="00397FDD">
        <w:rPr>
          <w:rFonts w:ascii="Calibri Light" w:hAnsi="Calibri Light" w:cs="Calibri Light"/>
          <w:lang w:val="fr-FR"/>
        </w:rPr>
        <w:t>-202</w:t>
      </w:r>
      <w:r w:rsidR="00B30806">
        <w:rPr>
          <w:rFonts w:ascii="Calibri Light" w:hAnsi="Calibri Light" w:cs="Calibri Light"/>
          <w:lang w:val="fr-FR"/>
        </w:rPr>
        <w:t>4</w:t>
      </w:r>
      <w:r w:rsidRPr="00397FDD">
        <w:rPr>
          <w:rFonts w:ascii="Calibri Light" w:hAnsi="Calibri Light" w:cs="Calibri Light"/>
          <w:lang w:val="fr-FR"/>
        </w:rPr>
        <w:t>-GAVI-RFP- Clarification - [Nom du soumissionnaire]" et le modèle de questions et réponses ci-dessous.</w:t>
      </w:r>
    </w:p>
    <w:p w14:paraId="7EE21EF5" w14:textId="77777777" w:rsidR="00BF1831" w:rsidRPr="00397FDD" w:rsidRDefault="00BF1831" w:rsidP="00BF1831">
      <w:pPr>
        <w:spacing w:beforeLines="23" w:before="55" w:afterLines="23" w:after="55"/>
        <w:contextualSpacing/>
        <w:jc w:val="both"/>
        <w:rPr>
          <w:rFonts w:ascii="Calibri Light" w:hAnsi="Calibri Light" w:cs="Calibri Light"/>
          <w:lang w:val="fr-FR"/>
        </w:rPr>
      </w:pPr>
    </w:p>
    <w:p w14:paraId="3E1EC537" w14:textId="1AFAA16E" w:rsidR="000A0711" w:rsidRDefault="00F77BDA">
      <w:pPr>
        <w:spacing w:beforeLines="23" w:before="55" w:afterLines="23" w:after="55"/>
        <w:contextualSpacing/>
        <w:jc w:val="both"/>
        <w:rPr>
          <w:rFonts w:ascii="Calibri Light" w:hAnsi="Calibri Light" w:cs="Calibri Light"/>
        </w:rPr>
      </w:pPr>
      <w:r>
        <w:rPr>
          <w:rFonts w:ascii="Calibri Light" w:hAnsi="Calibri Light" w:cs="Calibri Light"/>
        </w:rPr>
        <w:object w:dxaOrig="1513" w:dyaOrig="985" w14:anchorId="1C0FC76A">
          <v:shape id="_x0000_i1027" type="#_x0000_t75" style="width:75.6pt;height:49.2pt" o:ole="">
            <v:imagedata r:id="rId28" o:title=""/>
          </v:shape>
          <o:OLEObject Type="Embed" ProgID="Word.Document.12" ShapeID="_x0000_i1027" DrawAspect="Icon" ObjectID="_1775557842" r:id="rId29">
            <o:FieldCodes>\s</o:FieldCodes>
          </o:OLEObject>
        </w:object>
      </w:r>
    </w:p>
    <w:p w14:paraId="75DF06C9" w14:textId="70E01586" w:rsidR="000A0711" w:rsidRPr="00397FDD" w:rsidRDefault="003759DB">
      <w:pPr>
        <w:rPr>
          <w:rFonts w:ascii="Calibri Light" w:hAnsi="Calibri Light" w:cs="Calibri Light"/>
          <w:lang w:val="fr-FR"/>
        </w:rPr>
      </w:pPr>
      <w:r w:rsidRPr="00397FDD">
        <w:rPr>
          <w:rFonts w:ascii="Calibri Light" w:hAnsi="Calibri Light" w:cs="Calibri Light"/>
          <w:lang w:val="fr-FR"/>
        </w:rPr>
        <w:t xml:space="preserve">Toutes les questions et demandes de clarification doivent être soumises par écrit à procurement@gavi.org. Les communications directes avec le personnel de Gavi ne sont pas </w:t>
      </w:r>
      <w:r w:rsidRPr="00397FDD">
        <w:rPr>
          <w:rFonts w:ascii="Calibri Light" w:hAnsi="Calibri Light" w:cs="Calibri Light"/>
          <w:lang w:val="fr-FR"/>
        </w:rPr>
        <w:lastRenderedPageBreak/>
        <w:t xml:space="preserve">autorisées et Gavi se réserve le droit de disqualifier les propositions qui ne respectent pas cette exigence. Les questions doivent être soumises avant la date limite indiquée </w:t>
      </w:r>
      <w:r w:rsidR="00682E1E">
        <w:rPr>
          <w:rFonts w:ascii="Calibri Light" w:hAnsi="Calibri Light" w:cs="Calibri Light"/>
          <w:lang w:val="fr-FR"/>
        </w:rPr>
        <w:t>en Section</w:t>
      </w:r>
      <w:r w:rsidR="006160C2" w:rsidRPr="00397FDD">
        <w:rPr>
          <w:rFonts w:ascii="Calibri Light" w:hAnsi="Calibri Light" w:cs="Calibri Light"/>
          <w:lang w:val="fr-FR"/>
        </w:rPr>
        <w:t xml:space="preserve"> </w:t>
      </w:r>
      <w:r w:rsidRPr="00397FDD">
        <w:rPr>
          <w:rFonts w:ascii="Calibri Light" w:hAnsi="Calibri Light" w:cs="Calibri Light"/>
          <w:lang w:val="fr-FR"/>
        </w:rPr>
        <w:t>1 - Calendrier de l'appel d'offres et dates clés. Gavi répondra aux questions posées et partagera les réponses (de manière anonyme) avec tous les soumissionnaires qui ont fait part de leur intention de participer, dans un souci de transparence et d'équité. Gavi se réserve le droit de répondre aux questions reçues après la date limite, si cela est jugé nécessaire et bénéfique pour l'issue de l'appel d'offres.</w:t>
      </w:r>
    </w:p>
    <w:p w14:paraId="172C6AA1" w14:textId="77777777" w:rsidR="000A0711" w:rsidRPr="00397FDD" w:rsidRDefault="003759DB">
      <w:pPr>
        <w:pStyle w:val="Heading1"/>
        <w:rPr>
          <w:lang w:val="fr-FR"/>
        </w:rPr>
      </w:pPr>
      <w:r w:rsidRPr="00397FDD">
        <w:rPr>
          <w:lang w:val="fr-FR"/>
        </w:rPr>
        <w:t>Liste de contrôle pour la soumission</w:t>
      </w:r>
    </w:p>
    <w:tbl>
      <w:tblPr>
        <w:tblStyle w:val="TableGridLight"/>
        <w:tblW w:w="9758" w:type="dxa"/>
        <w:tblInd w:w="137" w:type="dxa"/>
        <w:tblLook w:val="0620" w:firstRow="1" w:lastRow="0" w:firstColumn="0" w:lastColumn="0" w:noHBand="1" w:noVBand="1"/>
      </w:tblPr>
      <w:tblGrid>
        <w:gridCol w:w="424"/>
        <w:gridCol w:w="3703"/>
        <w:gridCol w:w="389"/>
        <w:gridCol w:w="783"/>
        <w:gridCol w:w="4459"/>
      </w:tblGrid>
      <w:tr w:rsidR="00BC1FCE" w:rsidRPr="00715224" w14:paraId="31E8CBB1" w14:textId="77777777" w:rsidTr="00451AEB">
        <w:trPr>
          <w:trHeight w:val="192"/>
          <w:tblHeader/>
        </w:trPr>
        <w:tc>
          <w:tcPr>
            <w:tcW w:w="9758" w:type="dxa"/>
            <w:gridSpan w:val="5"/>
            <w:shd w:val="clear" w:color="auto" w:fill="D9E1F2"/>
          </w:tcPr>
          <w:p w14:paraId="438E820E" w14:textId="77777777" w:rsidR="000A0711" w:rsidRPr="00397FDD" w:rsidRDefault="003759DB">
            <w:pPr>
              <w:jc w:val="center"/>
              <w:rPr>
                <w:rFonts w:ascii="Calibri Light" w:hAnsi="Calibri Light" w:cs="Calibri Light"/>
                <w:lang w:val="fr-FR"/>
              </w:rPr>
            </w:pPr>
            <w:r w:rsidRPr="00397FDD">
              <w:rPr>
                <w:rFonts w:ascii="Calibri Light" w:hAnsi="Calibri Light" w:cs="Calibri Light"/>
                <w:lang w:val="fr-FR"/>
              </w:rPr>
              <w:t>Liste de contrôle des documents</w:t>
            </w:r>
          </w:p>
        </w:tc>
      </w:tr>
      <w:tr w:rsidR="00BC1FCE" w:rsidRPr="00715224" w14:paraId="0CFE5927" w14:textId="77777777" w:rsidTr="00451AEB">
        <w:trPr>
          <w:trHeight w:val="420"/>
        </w:trPr>
        <w:sdt>
          <w:sdtPr>
            <w:rPr>
              <w:rFonts w:ascii="Calibri Light" w:hAnsi="Calibri Light" w:cs="Calibri Light"/>
            </w:rPr>
            <w:id w:val="-76669405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0D1C84E6" w14:textId="77777777" w:rsidR="000A0711" w:rsidRDefault="003759DB">
                <w:pPr>
                  <w:rPr>
                    <w:rFonts w:ascii="Calibri Light" w:hAnsi="Calibri Light" w:cs="Calibri Light"/>
                  </w:rPr>
                </w:pPr>
                <w:r w:rsidRPr="00AF57DD">
                  <w:rPr>
                    <w:rFonts w:ascii="Segoe UI Symbol" w:eastAsia="MS Gothic" w:hAnsi="Segoe UI Symbol" w:cs="Segoe UI Symbol"/>
                  </w:rPr>
                  <w:t>☐</w:t>
                </w:r>
              </w:p>
            </w:tc>
          </w:sdtContent>
        </w:sdt>
        <w:tc>
          <w:tcPr>
            <w:tcW w:w="9334" w:type="dxa"/>
            <w:gridSpan w:val="4"/>
            <w:tcBorders>
              <w:left w:val="single" w:sz="4" w:space="0" w:color="FFFFFF" w:themeColor="background1"/>
            </w:tcBorders>
            <w:vAlign w:val="center"/>
          </w:tcPr>
          <w:p w14:paraId="00649044" w14:textId="77777777" w:rsidR="000A0711" w:rsidRDefault="003759DB">
            <w:pPr>
              <w:rPr>
                <w:rFonts w:ascii="Calibri Light" w:hAnsi="Calibri Light" w:cs="Calibri Light"/>
              </w:rPr>
            </w:pPr>
            <w:r>
              <w:rPr>
                <w:rFonts w:ascii="Calibri Light" w:hAnsi="Calibri Light" w:cs="Calibri Light"/>
              </w:rPr>
              <w:t xml:space="preserve">Lettre de motivation </w:t>
            </w:r>
            <w:proofErr w:type="spellStart"/>
            <w:r>
              <w:rPr>
                <w:rFonts w:ascii="Calibri Light" w:hAnsi="Calibri Light" w:cs="Calibri Light"/>
              </w:rPr>
              <w:t>comprenant</w:t>
            </w:r>
            <w:proofErr w:type="spellEnd"/>
            <w:r>
              <w:rPr>
                <w:rFonts w:ascii="Calibri Light" w:hAnsi="Calibri Light" w:cs="Calibri Light"/>
              </w:rPr>
              <w:t xml:space="preserve"> </w:t>
            </w:r>
          </w:p>
          <w:p w14:paraId="2871EC0B" w14:textId="77777777" w:rsidR="000A0711" w:rsidRPr="00397FDD" w:rsidRDefault="003759DB">
            <w:pPr>
              <w:pStyle w:val="ListParagraph"/>
              <w:numPr>
                <w:ilvl w:val="0"/>
                <w:numId w:val="2"/>
              </w:numPr>
              <w:jc w:val="both"/>
              <w:rPr>
                <w:rFonts w:ascii="Calibri Light" w:hAnsi="Calibri Light" w:cs="Calibri Light"/>
                <w:sz w:val="22"/>
                <w:szCs w:val="22"/>
                <w:lang w:val="fr-FR"/>
              </w:rPr>
            </w:pPr>
            <w:r w:rsidRPr="00397FDD">
              <w:rPr>
                <w:rFonts w:ascii="Calibri Light" w:hAnsi="Calibri Light" w:cs="Calibri Light"/>
                <w:sz w:val="22"/>
                <w:szCs w:val="22"/>
                <w:lang w:val="fr-FR"/>
              </w:rPr>
              <w:t>Nom et adresse du prestataire de services</w:t>
            </w:r>
          </w:p>
          <w:p w14:paraId="774FDCF5" w14:textId="77777777" w:rsidR="000A0711" w:rsidRPr="00397FDD" w:rsidRDefault="003759DB">
            <w:pPr>
              <w:pStyle w:val="ListParagraph"/>
              <w:numPr>
                <w:ilvl w:val="0"/>
                <w:numId w:val="2"/>
              </w:numPr>
              <w:jc w:val="both"/>
              <w:rPr>
                <w:rFonts w:ascii="Calibri Light" w:hAnsi="Calibri Light" w:cs="Calibri Light"/>
                <w:sz w:val="22"/>
                <w:szCs w:val="22"/>
                <w:lang w:val="fr-FR"/>
              </w:rPr>
            </w:pPr>
            <w:r w:rsidRPr="00397FDD">
              <w:rPr>
                <w:rFonts w:ascii="Calibri Light" w:hAnsi="Calibri Light" w:cs="Calibri Light"/>
                <w:sz w:val="22"/>
                <w:szCs w:val="22"/>
                <w:lang w:val="fr-FR"/>
              </w:rPr>
              <w:t>Nom, titre, numéro de téléphone et adresse électronique de la personne autorisée à engager le prestataire de services dans un contrat</w:t>
            </w:r>
          </w:p>
          <w:p w14:paraId="0B966A42" w14:textId="77777777" w:rsidR="000A0711" w:rsidRPr="00397FDD" w:rsidRDefault="003759DB">
            <w:pPr>
              <w:pStyle w:val="ListParagraph"/>
              <w:numPr>
                <w:ilvl w:val="0"/>
                <w:numId w:val="2"/>
              </w:numPr>
              <w:jc w:val="both"/>
              <w:rPr>
                <w:rFonts w:ascii="Calibri Light" w:hAnsi="Calibri Light" w:cs="Calibri Light"/>
                <w:sz w:val="22"/>
                <w:szCs w:val="22"/>
                <w:lang w:val="fr-FR"/>
              </w:rPr>
            </w:pPr>
            <w:r w:rsidRPr="00397FDD">
              <w:rPr>
                <w:rFonts w:ascii="Calibri Light" w:hAnsi="Calibri Light" w:cs="Calibri Light"/>
                <w:sz w:val="22"/>
                <w:szCs w:val="22"/>
                <w:lang w:val="fr-FR"/>
              </w:rPr>
              <w:t>Nom, titre, numéro de téléphone et adresse électronique de la personne à contacter concernant le contenu de la proposition, si elle est différente de celle mentionnée ci-dessus.</w:t>
            </w:r>
          </w:p>
          <w:p w14:paraId="0B0957E1" w14:textId="77777777" w:rsidR="000A0711" w:rsidRPr="00397FDD" w:rsidRDefault="003759DB">
            <w:pPr>
              <w:pStyle w:val="BodyTextIndent"/>
              <w:numPr>
                <w:ilvl w:val="0"/>
                <w:numId w:val="2"/>
              </w:numPr>
              <w:jc w:val="both"/>
              <w:rPr>
                <w:rFonts w:ascii="Calibri Light" w:eastAsia="Arial" w:hAnsi="Calibri Light" w:cs="Calibri Light"/>
                <w:lang w:val="fr-FR"/>
              </w:rPr>
            </w:pPr>
            <w:r w:rsidRPr="00397FDD">
              <w:rPr>
                <w:rFonts w:ascii="Calibri Light" w:eastAsia="Arial" w:hAnsi="Calibri Light" w:cs="Calibri Light"/>
                <w:lang w:val="fr-FR"/>
              </w:rPr>
              <w:t>Une signature de cette lettre par un représentant dûment autorisé de votre entreprise</w:t>
            </w:r>
          </w:p>
        </w:tc>
      </w:tr>
      <w:tr w:rsidR="00BC1FCE" w:rsidRPr="00AF57DD" w14:paraId="12B70437" w14:textId="77777777" w:rsidTr="00451AEB">
        <w:trPr>
          <w:trHeight w:val="832"/>
        </w:trPr>
        <w:sdt>
          <w:sdtPr>
            <w:rPr>
              <w:rFonts w:ascii="Calibri Light" w:hAnsi="Calibri Light" w:cs="Calibri Light"/>
            </w:rPr>
            <w:id w:val="992065798"/>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412DD878" w14:textId="77777777" w:rsidR="000A0711" w:rsidRDefault="003759DB">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5A51010B" w14:textId="77777777" w:rsidR="000A0711" w:rsidRDefault="00BC1FCE">
            <w:pPr>
              <w:rPr>
                <w:rFonts w:ascii="Calibri Light" w:hAnsi="Calibri Light" w:cs="Calibri Light"/>
              </w:rPr>
            </w:pPr>
            <w:proofErr w:type="spellStart"/>
            <w:r w:rsidRPr="00AF57DD">
              <w:rPr>
                <w:rFonts w:ascii="Calibri Light" w:hAnsi="Calibri Light" w:cs="Calibri Light"/>
              </w:rPr>
              <w:t>Formulaire</w:t>
            </w:r>
            <w:proofErr w:type="spellEnd"/>
            <w:r w:rsidRPr="00AF57DD">
              <w:rPr>
                <w:rFonts w:ascii="Calibri Light" w:hAnsi="Calibri Light" w:cs="Calibri Light"/>
              </w:rPr>
              <w:t xml:space="preserve"> de</w:t>
            </w:r>
            <w:hyperlink r:id="rId30" w:history="1">
              <w:r w:rsidRPr="00C12252">
                <w:rPr>
                  <w:rStyle w:val="Hyperlink"/>
                  <w:rFonts w:ascii="Calibri Light" w:hAnsi="Calibri Light" w:cs="Calibri Light"/>
                </w:rPr>
                <w:t xml:space="preserve"> </w:t>
              </w:r>
              <w:proofErr w:type="spellStart"/>
              <w:r w:rsidRPr="00C12252">
                <w:rPr>
                  <w:rStyle w:val="Hyperlink"/>
                  <w:rFonts w:ascii="Calibri Light" w:hAnsi="Calibri Light" w:cs="Calibri Light"/>
                </w:rPr>
                <w:t>déclaration</w:t>
              </w:r>
              <w:proofErr w:type="spellEnd"/>
              <w:r w:rsidRPr="00C12252">
                <w:rPr>
                  <w:rStyle w:val="Hyperlink"/>
                  <w:rFonts w:ascii="Calibri Light" w:hAnsi="Calibri Light" w:cs="Calibri Light"/>
                </w:rPr>
                <w:t xml:space="preserve"> Gavi </w:t>
              </w:r>
            </w:hyperlink>
          </w:p>
        </w:tc>
        <w:sdt>
          <w:sdtPr>
            <w:rPr>
              <w:rFonts w:ascii="Calibri Light" w:hAnsi="Calibri Light" w:cs="Calibri Light"/>
            </w:rPr>
            <w:id w:val="-1932117530"/>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4053F9D1" w14:textId="77777777" w:rsidR="000A0711" w:rsidRDefault="003759DB">
                <w:pPr>
                  <w:rPr>
                    <w:rFonts w:ascii="Calibri Light" w:hAnsi="Calibri Light" w:cs="Calibri Light"/>
                  </w:rPr>
                </w:pPr>
                <w:r w:rsidRPr="00AF57DD">
                  <w:rPr>
                    <w:rFonts w:ascii="Segoe UI Symbol" w:eastAsia="MS Gothic" w:hAnsi="Segoe UI Symbol" w:cs="Segoe UI Symbol"/>
                  </w:rPr>
                  <w:t>☐</w:t>
                </w:r>
              </w:p>
            </w:tc>
          </w:sdtContent>
        </w:sdt>
        <w:tc>
          <w:tcPr>
            <w:tcW w:w="4459" w:type="dxa"/>
            <w:tcBorders>
              <w:left w:val="nil"/>
            </w:tcBorders>
            <w:vAlign w:val="center"/>
          </w:tcPr>
          <w:p w14:paraId="45EAC76C" w14:textId="77777777" w:rsidR="000A0711" w:rsidRDefault="003759DB">
            <w:pPr>
              <w:rPr>
                <w:rFonts w:ascii="Calibri Light" w:hAnsi="Calibri Light" w:cs="Calibri Light"/>
              </w:rPr>
            </w:pPr>
            <w:r>
              <w:rPr>
                <w:rFonts w:ascii="Calibri Light" w:hAnsi="Calibri Light" w:cs="Calibri Light"/>
              </w:rPr>
              <w:t>Proposition financière</w:t>
            </w:r>
          </w:p>
        </w:tc>
      </w:tr>
      <w:tr w:rsidR="00BC1FCE" w:rsidRPr="00715224" w14:paraId="78348C74" w14:textId="77777777" w:rsidTr="00451AEB">
        <w:trPr>
          <w:trHeight w:val="689"/>
        </w:trPr>
        <w:sdt>
          <w:sdtPr>
            <w:rPr>
              <w:rFonts w:ascii="Calibri Light" w:hAnsi="Calibri Light" w:cs="Calibri Light"/>
            </w:rPr>
            <w:id w:val="28162716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4E8EB90" w14:textId="77777777" w:rsidR="000A0711" w:rsidRDefault="003759DB">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0B02ECB7" w14:textId="77777777" w:rsidR="000A0711" w:rsidRDefault="003759DB">
            <w:pPr>
              <w:rPr>
                <w:rFonts w:ascii="Calibri Light" w:hAnsi="Calibri Light" w:cs="Calibri Light"/>
              </w:rPr>
            </w:pPr>
            <w:r w:rsidRPr="00AF57DD">
              <w:rPr>
                <w:rFonts w:ascii="Calibri Light" w:hAnsi="Calibri Light" w:cs="Calibri Light"/>
              </w:rPr>
              <w:t>Proposition technique</w:t>
            </w:r>
          </w:p>
        </w:tc>
        <w:sdt>
          <w:sdtPr>
            <w:rPr>
              <w:rFonts w:ascii="Calibri Light" w:hAnsi="Calibri Light" w:cs="Calibri Light"/>
            </w:rPr>
            <w:id w:val="-35982399"/>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351D0424" w14:textId="77777777" w:rsidR="000A0711" w:rsidRDefault="003759DB">
                <w:pPr>
                  <w:rPr>
                    <w:rFonts w:ascii="Calibri Light" w:hAnsi="Calibri Light" w:cs="Calibri Light"/>
                  </w:rPr>
                </w:pPr>
                <w:r>
                  <w:rPr>
                    <w:rFonts w:ascii="MS Gothic" w:eastAsia="MS Gothic" w:hAnsi="MS Gothic" w:cs="Calibri Light" w:hint="eastAsia"/>
                  </w:rPr>
                  <w:t>☐</w:t>
                </w:r>
              </w:p>
            </w:tc>
          </w:sdtContent>
        </w:sdt>
        <w:tc>
          <w:tcPr>
            <w:tcW w:w="4459" w:type="dxa"/>
            <w:tcBorders>
              <w:left w:val="nil"/>
            </w:tcBorders>
            <w:vAlign w:val="center"/>
          </w:tcPr>
          <w:p w14:paraId="16ECA1EA" w14:textId="77777777" w:rsidR="000A0711" w:rsidRPr="00397FDD" w:rsidRDefault="00D66172">
            <w:pPr>
              <w:rPr>
                <w:rFonts w:ascii="Calibri Light" w:hAnsi="Calibri Light" w:cs="Calibri Light"/>
                <w:lang w:val="fr-FR"/>
              </w:rPr>
            </w:pPr>
            <w:r w:rsidRPr="00397FDD">
              <w:rPr>
                <w:rFonts w:ascii="Calibri Light" w:hAnsi="Calibri Light" w:cs="Calibri Light"/>
                <w:lang w:val="fr-FR"/>
              </w:rPr>
              <w:t xml:space="preserve">Documents sur la </w:t>
            </w:r>
            <w:r w:rsidR="003759DB" w:rsidRPr="00397FDD">
              <w:rPr>
                <w:rFonts w:ascii="Calibri Light" w:hAnsi="Calibri Light" w:cs="Calibri Light"/>
                <w:lang w:val="fr-FR"/>
              </w:rPr>
              <w:t>responsabilité sociale des entreprises</w:t>
            </w:r>
          </w:p>
        </w:tc>
      </w:tr>
      <w:tr w:rsidR="00BC1FCE" w:rsidRPr="00715224" w14:paraId="7FFB28D3" w14:textId="77777777" w:rsidTr="006E49BA">
        <w:trPr>
          <w:trHeight w:val="1173"/>
        </w:trPr>
        <w:tc>
          <w:tcPr>
            <w:tcW w:w="424" w:type="dxa"/>
            <w:tcBorders>
              <w:right w:val="single" w:sz="4" w:space="0" w:color="FFFFFF" w:themeColor="background1"/>
            </w:tcBorders>
            <w:vAlign w:val="center"/>
          </w:tcPr>
          <w:p w14:paraId="12FD2DB6" w14:textId="2DC4A3FB" w:rsidR="00BC1FCE" w:rsidRPr="00397FDD" w:rsidRDefault="00BC1FCE" w:rsidP="00C05BBD">
            <w:pPr>
              <w:rPr>
                <w:rFonts w:ascii="Calibri Light" w:hAnsi="Calibri Light" w:cs="Calibri Light"/>
                <w:lang w:val="fr-FR"/>
              </w:rPr>
            </w:pPr>
          </w:p>
        </w:tc>
        <w:tc>
          <w:tcPr>
            <w:tcW w:w="3703" w:type="dxa"/>
            <w:tcBorders>
              <w:left w:val="single" w:sz="4" w:space="0" w:color="FFFFFF" w:themeColor="background1"/>
            </w:tcBorders>
            <w:vAlign w:val="center"/>
          </w:tcPr>
          <w:p w14:paraId="15CF646E" w14:textId="29D2E70D" w:rsidR="00BC1FCE" w:rsidRPr="00397FDD" w:rsidRDefault="00BC1FCE" w:rsidP="00C05BBD">
            <w:pPr>
              <w:rPr>
                <w:rFonts w:ascii="Calibri Light" w:hAnsi="Calibri Light" w:cs="Calibri Light"/>
                <w:lang w:val="fr-FR"/>
              </w:rPr>
            </w:pPr>
          </w:p>
        </w:tc>
        <w:sdt>
          <w:sdtPr>
            <w:rPr>
              <w:rFonts w:ascii="Calibri Light" w:hAnsi="Calibri Light" w:cs="Calibri Light"/>
            </w:rPr>
            <w:id w:val="-1352874758"/>
            <w14:checkbox>
              <w14:checked w14:val="0"/>
              <w14:checkedState w14:val="2612" w14:font="MS Gothic"/>
              <w14:uncheckedState w14:val="2610" w14:font="MS Gothic"/>
            </w14:checkbox>
          </w:sdtPr>
          <w:sdtEndPr/>
          <w:sdtContent>
            <w:tc>
              <w:tcPr>
                <w:tcW w:w="389" w:type="dxa"/>
                <w:tcBorders>
                  <w:right w:val="nil"/>
                </w:tcBorders>
                <w:vAlign w:val="center"/>
              </w:tcPr>
              <w:p w14:paraId="418A20AE" w14:textId="77777777" w:rsidR="000A0711" w:rsidRDefault="003759DB">
                <w:pPr>
                  <w:rPr>
                    <w:rFonts w:ascii="Calibri Light" w:hAnsi="Calibri Light" w:cs="Calibri Light"/>
                  </w:rPr>
                </w:pPr>
                <w:r w:rsidRPr="00AF57DD">
                  <w:rPr>
                    <w:rFonts w:ascii="Segoe UI Symbol" w:eastAsia="MS Gothic" w:hAnsi="Segoe UI Symbol" w:cs="Segoe UI Symbol"/>
                  </w:rPr>
                  <w:t>☐</w:t>
                </w:r>
              </w:p>
            </w:tc>
          </w:sdtContent>
        </w:sdt>
        <w:tc>
          <w:tcPr>
            <w:tcW w:w="5242" w:type="dxa"/>
            <w:gridSpan w:val="2"/>
            <w:tcBorders>
              <w:left w:val="nil"/>
            </w:tcBorders>
            <w:vAlign w:val="center"/>
          </w:tcPr>
          <w:p w14:paraId="0D4E4944" w14:textId="77777777" w:rsidR="000A0711" w:rsidRPr="00397FDD" w:rsidRDefault="003759DB">
            <w:pPr>
              <w:rPr>
                <w:lang w:val="fr-FR"/>
              </w:rPr>
            </w:pPr>
            <w:r w:rsidRPr="00397FDD">
              <w:rPr>
                <w:rFonts w:ascii="Calibri Light" w:eastAsia="Calibri Light" w:hAnsi="Calibri Light" w:cs="Calibri Light"/>
                <w:sz w:val="22"/>
                <w:szCs w:val="22"/>
                <w:lang w:val="fr-FR"/>
              </w:rPr>
              <w:t>Stabilité financière Veuillez nous soumettre les états financiers des trois dernières années, y compris les documents suivants</w:t>
            </w:r>
          </w:p>
          <w:p w14:paraId="3AC60F4F" w14:textId="77777777" w:rsidR="000A0711" w:rsidRPr="00397FDD" w:rsidRDefault="003759DB">
            <w:pPr>
              <w:rPr>
                <w:lang w:val="fr-FR"/>
              </w:rPr>
            </w:pPr>
            <w:r w:rsidRPr="00397FDD">
              <w:rPr>
                <w:rFonts w:ascii="Calibri Light" w:eastAsia="Calibri Light" w:hAnsi="Calibri Light" w:cs="Calibri Light"/>
                <w:sz w:val="22"/>
                <w:szCs w:val="22"/>
                <w:lang w:val="fr-FR"/>
              </w:rPr>
              <w:t>a. Page de l'auditeur,</w:t>
            </w:r>
          </w:p>
          <w:p w14:paraId="36243894" w14:textId="77777777" w:rsidR="000A0711" w:rsidRPr="00397FDD" w:rsidRDefault="003759DB">
            <w:pPr>
              <w:rPr>
                <w:lang w:val="fr-FR"/>
              </w:rPr>
            </w:pPr>
            <w:r w:rsidRPr="00397FDD">
              <w:rPr>
                <w:rFonts w:ascii="Calibri Light" w:eastAsia="Calibri Light" w:hAnsi="Calibri Light" w:cs="Calibri Light"/>
                <w:sz w:val="22"/>
                <w:szCs w:val="22"/>
                <w:lang w:val="fr-FR"/>
              </w:rPr>
              <w:t>b. Revenu/Pertes et profits,</w:t>
            </w:r>
          </w:p>
          <w:p w14:paraId="37744D24" w14:textId="77777777" w:rsidR="000A0711" w:rsidRPr="00397FDD" w:rsidRDefault="003759DB">
            <w:pPr>
              <w:rPr>
                <w:lang w:val="fr-FR"/>
              </w:rPr>
            </w:pPr>
            <w:r w:rsidRPr="00397FDD">
              <w:rPr>
                <w:rFonts w:ascii="Calibri Light" w:eastAsia="Calibri Light" w:hAnsi="Calibri Light" w:cs="Calibri Light"/>
                <w:sz w:val="22"/>
                <w:szCs w:val="22"/>
                <w:lang w:val="fr-FR"/>
              </w:rPr>
              <w:t>c. Bilan et flux de trésorerie</w:t>
            </w:r>
          </w:p>
          <w:p w14:paraId="4147D611" w14:textId="77777777" w:rsidR="000A0711" w:rsidRPr="00397FDD" w:rsidRDefault="003759DB">
            <w:pPr>
              <w:rPr>
                <w:rFonts w:ascii="Calibri Light" w:hAnsi="Calibri Light" w:cs="Calibri Light"/>
                <w:lang w:val="fr-FR"/>
              </w:rPr>
            </w:pPr>
            <w:r w:rsidRPr="00397FDD">
              <w:rPr>
                <w:rFonts w:ascii="Calibri Light" w:eastAsia="Calibri Light" w:hAnsi="Calibri Light" w:cs="Calibri Light"/>
                <w:sz w:val="22"/>
                <w:szCs w:val="22"/>
                <w:lang w:val="fr-FR"/>
              </w:rPr>
              <w:t>d. En outre, veuillez nommer les trois plus hauts responsables de votre entreprise</w:t>
            </w:r>
          </w:p>
        </w:tc>
      </w:tr>
    </w:tbl>
    <w:p w14:paraId="67E71CA5" w14:textId="77777777" w:rsidR="00D81941" w:rsidRPr="00397FDD" w:rsidRDefault="00D81941" w:rsidP="00BF1831">
      <w:pPr>
        <w:rPr>
          <w:rFonts w:ascii="Calibri Light" w:hAnsi="Calibri Light" w:cs="Calibri Light"/>
          <w:lang w:val="fr-FR"/>
        </w:rPr>
      </w:pPr>
    </w:p>
    <w:tbl>
      <w:tblPr>
        <w:tblStyle w:val="TableGridLight"/>
        <w:tblW w:w="9781" w:type="dxa"/>
        <w:tblInd w:w="137" w:type="dxa"/>
        <w:tblLook w:val="0620" w:firstRow="1" w:lastRow="0" w:firstColumn="0" w:lastColumn="0" w:noHBand="1" w:noVBand="1"/>
      </w:tblPr>
      <w:tblGrid>
        <w:gridCol w:w="424"/>
        <w:gridCol w:w="4396"/>
        <w:gridCol w:w="425"/>
        <w:gridCol w:w="4536"/>
      </w:tblGrid>
      <w:tr w:rsidR="009024FC" w:rsidRPr="00715224" w14:paraId="6AE48C28" w14:textId="77777777" w:rsidTr="00C05BBD">
        <w:trPr>
          <w:trHeight w:val="192"/>
          <w:tblHeader/>
        </w:trPr>
        <w:tc>
          <w:tcPr>
            <w:tcW w:w="9781" w:type="dxa"/>
            <w:gridSpan w:val="4"/>
            <w:shd w:val="clear" w:color="auto" w:fill="D9E1F2"/>
          </w:tcPr>
          <w:p w14:paraId="64AA6989" w14:textId="77777777" w:rsidR="000A0711" w:rsidRPr="00397FDD" w:rsidRDefault="003759DB">
            <w:pPr>
              <w:jc w:val="center"/>
              <w:rPr>
                <w:rFonts w:ascii="Calibri Light" w:hAnsi="Calibri Light" w:cs="Calibri Light"/>
                <w:lang w:val="fr-FR"/>
              </w:rPr>
            </w:pPr>
            <w:r w:rsidRPr="00397FDD">
              <w:rPr>
                <w:rFonts w:ascii="Calibri Light" w:hAnsi="Calibri Light" w:cs="Calibri Light"/>
                <w:lang w:val="fr-FR"/>
              </w:rPr>
              <w:t>Liste de contrôle du format</w:t>
            </w:r>
          </w:p>
        </w:tc>
      </w:tr>
      <w:tr w:rsidR="009024FC" w:rsidRPr="00715224" w14:paraId="25503E99" w14:textId="77777777" w:rsidTr="00C05BBD">
        <w:trPr>
          <w:trHeight w:val="780"/>
        </w:trPr>
        <w:sdt>
          <w:sdtPr>
            <w:rPr>
              <w:rFonts w:ascii="Calibri Light" w:hAnsi="Calibri Light" w:cs="Calibri Light"/>
            </w:rPr>
            <w:id w:val="1556655891"/>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2027F543" w14:textId="77777777" w:rsidR="000A0711" w:rsidRDefault="003759DB">
                <w:pPr>
                  <w:rPr>
                    <w:rFonts w:ascii="Calibri Light" w:hAnsi="Calibri Light" w:cs="Calibri Light"/>
                  </w:rPr>
                </w:pPr>
                <w:r w:rsidRPr="00AF57DD">
                  <w:rPr>
                    <w:rFonts w:ascii="Segoe UI Symbol" w:eastAsia="MS Gothic" w:hAnsi="Segoe UI Symbol" w:cs="Segoe UI Symbol"/>
                  </w:rPr>
                  <w:t>☐</w:t>
                </w:r>
              </w:p>
            </w:tc>
          </w:sdtContent>
        </w:sdt>
        <w:tc>
          <w:tcPr>
            <w:tcW w:w="4396" w:type="dxa"/>
            <w:tcBorders>
              <w:left w:val="single" w:sz="4" w:space="0" w:color="FFFFFF" w:themeColor="background1"/>
            </w:tcBorders>
            <w:vAlign w:val="center"/>
          </w:tcPr>
          <w:p w14:paraId="2C3B2AA7" w14:textId="77777777" w:rsidR="000A0711" w:rsidRPr="00397FDD" w:rsidRDefault="003759DB">
            <w:pPr>
              <w:rPr>
                <w:rFonts w:ascii="Calibri Light" w:hAnsi="Calibri Light" w:cs="Calibri Light"/>
                <w:lang w:val="fr-FR"/>
              </w:rPr>
            </w:pPr>
            <w:r w:rsidRPr="00397FDD">
              <w:rPr>
                <w:rFonts w:ascii="Calibri Light" w:hAnsi="Calibri Light" w:cs="Calibri Light"/>
                <w:lang w:val="fr-FR"/>
              </w:rPr>
              <w:t>La proposition technique est séparée de la proposition commerciale (système à deux enveloppes).</w:t>
            </w:r>
          </w:p>
        </w:tc>
        <w:sdt>
          <w:sdtPr>
            <w:rPr>
              <w:rFonts w:ascii="Calibri Light" w:hAnsi="Calibri Light" w:cs="Calibri Light"/>
            </w:rPr>
            <w:id w:val="-661382667"/>
            <w14:checkbox>
              <w14:checked w14:val="0"/>
              <w14:checkedState w14:val="2612" w14:font="MS Gothic"/>
              <w14:uncheckedState w14:val="2610" w14:font="MS Gothic"/>
            </w14:checkbox>
          </w:sdtPr>
          <w:sdtEndPr/>
          <w:sdtContent>
            <w:tc>
              <w:tcPr>
                <w:tcW w:w="425" w:type="dxa"/>
                <w:tcBorders>
                  <w:right w:val="nil"/>
                </w:tcBorders>
                <w:vAlign w:val="center"/>
              </w:tcPr>
              <w:p w14:paraId="7BF29469" w14:textId="77777777" w:rsidR="000A0711" w:rsidRDefault="003759DB">
                <w:pPr>
                  <w:rPr>
                    <w:rFonts w:ascii="Calibri Light" w:hAnsi="Calibri Light" w:cs="Calibri Light"/>
                  </w:rPr>
                </w:pPr>
                <w:r w:rsidRPr="00AF57DD">
                  <w:rPr>
                    <w:rFonts w:ascii="Segoe UI Symbol" w:eastAsia="MS Gothic" w:hAnsi="Segoe UI Symbol" w:cs="Segoe UI Symbol"/>
                  </w:rPr>
                  <w:t>☐</w:t>
                </w:r>
              </w:p>
            </w:tc>
          </w:sdtContent>
        </w:sdt>
        <w:tc>
          <w:tcPr>
            <w:tcW w:w="4536" w:type="dxa"/>
            <w:tcBorders>
              <w:left w:val="nil"/>
            </w:tcBorders>
            <w:vAlign w:val="center"/>
          </w:tcPr>
          <w:p w14:paraId="4411B3D0" w14:textId="77777777" w:rsidR="000A0711" w:rsidRPr="00397FDD" w:rsidRDefault="003759DB">
            <w:pPr>
              <w:rPr>
                <w:rFonts w:ascii="Calibri Light" w:hAnsi="Calibri Light" w:cs="Calibri Light"/>
                <w:lang w:val="fr-FR"/>
              </w:rPr>
            </w:pPr>
            <w:r w:rsidRPr="00397FDD">
              <w:rPr>
                <w:rFonts w:ascii="Calibri Light" w:hAnsi="Calibri Light" w:cs="Calibri Light"/>
                <w:lang w:val="fr-FR"/>
              </w:rPr>
              <w:t>Tous les fichiers doivent être du type accepté (PDF ou applications MS Office).</w:t>
            </w:r>
          </w:p>
        </w:tc>
      </w:tr>
      <w:tr w:rsidR="009024FC" w:rsidRPr="00715224" w14:paraId="39834F48" w14:textId="77777777" w:rsidTr="00C05BBD">
        <w:trPr>
          <w:trHeight w:val="706"/>
        </w:trPr>
        <w:sdt>
          <w:sdtPr>
            <w:rPr>
              <w:rFonts w:ascii="Calibri Light" w:hAnsi="Calibri Light" w:cs="Calibri Light"/>
            </w:rPr>
            <w:id w:val="390390173"/>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7C9F31AF" w14:textId="77777777" w:rsidR="000A0711" w:rsidRDefault="003759DB">
                <w:pPr>
                  <w:rPr>
                    <w:rFonts w:ascii="Calibri Light" w:hAnsi="Calibri Light" w:cs="Calibri Light"/>
                  </w:rPr>
                </w:pPr>
                <w:r w:rsidRPr="00AF57DD">
                  <w:rPr>
                    <w:rFonts w:ascii="Segoe UI Symbol" w:eastAsia="MS Gothic" w:hAnsi="Segoe UI Symbol" w:cs="Segoe UI Symbol"/>
                  </w:rPr>
                  <w:t>☐</w:t>
                </w:r>
              </w:p>
            </w:tc>
          </w:sdtContent>
        </w:sdt>
        <w:tc>
          <w:tcPr>
            <w:tcW w:w="9357" w:type="dxa"/>
            <w:gridSpan w:val="3"/>
            <w:tcBorders>
              <w:left w:val="single" w:sz="4" w:space="0" w:color="FFFFFF" w:themeColor="background1"/>
            </w:tcBorders>
            <w:vAlign w:val="center"/>
          </w:tcPr>
          <w:p w14:paraId="2EF154A1" w14:textId="163B5FF1" w:rsidR="000A0711" w:rsidRPr="00397FDD" w:rsidRDefault="003759DB">
            <w:pPr>
              <w:rPr>
                <w:rFonts w:ascii="Calibri Light" w:hAnsi="Calibri Light" w:cs="Calibri Light"/>
                <w:lang w:val="fr-FR"/>
              </w:rPr>
            </w:pPr>
            <w:r w:rsidRPr="00397FDD">
              <w:rPr>
                <w:rFonts w:ascii="Calibri Light" w:hAnsi="Calibri Light" w:cs="Calibri Light"/>
                <w:lang w:val="fr-FR"/>
              </w:rPr>
              <w:t>Des courriels séparés sont préparés avec pour objet "</w:t>
            </w:r>
            <w:r w:rsidR="00FB08BB">
              <w:rPr>
                <w:rFonts w:ascii="Calibri Light" w:hAnsi="Calibri Light" w:cs="Calibri Light"/>
                <w:lang w:val="fr-FR"/>
              </w:rPr>
              <w:t>051</w:t>
            </w:r>
            <w:r w:rsidRPr="00397FDD">
              <w:rPr>
                <w:rFonts w:ascii="Calibri Light" w:hAnsi="Calibri Light" w:cs="Calibri Light"/>
                <w:lang w:val="fr-FR"/>
              </w:rPr>
              <w:t>-202</w:t>
            </w:r>
            <w:r w:rsidR="00FB08BB">
              <w:rPr>
                <w:rFonts w:ascii="Calibri Light" w:hAnsi="Calibri Light" w:cs="Calibri Light"/>
                <w:lang w:val="fr-FR"/>
              </w:rPr>
              <w:t>4</w:t>
            </w:r>
            <w:r w:rsidRPr="00397FDD">
              <w:rPr>
                <w:rFonts w:ascii="Calibri Light" w:hAnsi="Calibri Light" w:cs="Calibri Light"/>
                <w:lang w:val="fr-FR"/>
              </w:rPr>
              <w:t>-GAVI-RFP- Proposition technique - [Nom du soumissionnaire]" et "</w:t>
            </w:r>
            <w:r w:rsidR="00FB08BB">
              <w:rPr>
                <w:rFonts w:ascii="Calibri Light" w:hAnsi="Calibri Light" w:cs="Calibri Light"/>
                <w:lang w:val="fr-FR"/>
              </w:rPr>
              <w:t>051</w:t>
            </w:r>
            <w:r w:rsidRPr="00397FDD">
              <w:rPr>
                <w:rFonts w:ascii="Calibri Light" w:hAnsi="Calibri Light" w:cs="Calibri Light"/>
                <w:lang w:val="fr-FR"/>
              </w:rPr>
              <w:t>-202</w:t>
            </w:r>
            <w:r w:rsidR="00FB08BB">
              <w:rPr>
                <w:rFonts w:ascii="Calibri Light" w:hAnsi="Calibri Light" w:cs="Calibri Light"/>
                <w:lang w:val="fr-FR"/>
              </w:rPr>
              <w:t>4</w:t>
            </w:r>
            <w:r w:rsidRPr="00397FDD">
              <w:rPr>
                <w:rFonts w:ascii="Calibri Light" w:hAnsi="Calibri Light" w:cs="Calibri Light"/>
                <w:lang w:val="fr-FR"/>
              </w:rPr>
              <w:t xml:space="preserve">-GAVI-RFP- Proposition financière - [Nom du </w:t>
            </w:r>
            <w:proofErr w:type="gramStart"/>
            <w:r w:rsidRPr="00397FDD">
              <w:rPr>
                <w:rFonts w:ascii="Calibri Light" w:hAnsi="Calibri Light" w:cs="Calibri Light"/>
                <w:lang w:val="fr-FR"/>
              </w:rPr>
              <w:t>soumissionnaire]</w:t>
            </w:r>
            <w:r w:rsidR="00FB08BB">
              <w:rPr>
                <w:rFonts w:ascii="Calibri Light" w:hAnsi="Calibri Light" w:cs="Calibri Light"/>
                <w:lang w:val="fr-FR"/>
              </w:rPr>
              <w:t>-</w:t>
            </w:r>
            <w:proofErr w:type="gramEnd"/>
            <w:r w:rsidR="00FB08BB">
              <w:rPr>
                <w:rFonts w:ascii="Calibri Light" w:hAnsi="Calibri Light" w:cs="Calibri Light"/>
                <w:lang w:val="fr-FR"/>
              </w:rPr>
              <w:t>[Nom du Pays]</w:t>
            </w:r>
            <w:r w:rsidRPr="00397FDD">
              <w:rPr>
                <w:rFonts w:ascii="Calibri Light" w:hAnsi="Calibri Light" w:cs="Calibri Light"/>
                <w:lang w:val="fr-FR"/>
              </w:rPr>
              <w:t>".</w:t>
            </w:r>
          </w:p>
        </w:tc>
      </w:tr>
    </w:tbl>
    <w:p w14:paraId="02C60DD5" w14:textId="77777777" w:rsidR="00136892" w:rsidRPr="00397FDD" w:rsidRDefault="00136892" w:rsidP="00D81941">
      <w:pPr>
        <w:pStyle w:val="Title"/>
        <w:rPr>
          <w:sz w:val="48"/>
          <w:szCs w:val="48"/>
          <w:lang w:val="fr-FR"/>
        </w:rPr>
      </w:pPr>
    </w:p>
    <w:p w14:paraId="4A66B512" w14:textId="77777777" w:rsidR="000A0711" w:rsidRPr="00397FDD" w:rsidRDefault="003759DB">
      <w:pPr>
        <w:pStyle w:val="Heading1"/>
        <w:rPr>
          <w:lang w:val="fr-FR"/>
        </w:rPr>
      </w:pPr>
      <w:r w:rsidRPr="00397FDD">
        <w:rPr>
          <w:lang w:val="fr-FR"/>
        </w:rPr>
        <w:t>Contrat proposé et conditions générales de Gavi</w:t>
      </w:r>
    </w:p>
    <w:p w14:paraId="7CE549B6" w14:textId="58CEAD05" w:rsidR="000A0711" w:rsidRPr="00397FDD" w:rsidRDefault="003759DB">
      <w:pPr>
        <w:spacing w:before="120" w:after="120" w:line="240" w:lineRule="auto"/>
        <w:rPr>
          <w:rFonts w:ascii="Calibri Light" w:hAnsi="Calibri Light" w:cs="Calibri Light"/>
          <w:noProof/>
          <w:lang w:val="fr-FR"/>
        </w:rPr>
      </w:pPr>
      <w:r w:rsidRPr="00397FDD">
        <w:rPr>
          <w:rFonts w:ascii="Calibri Light" w:hAnsi="Calibri Light" w:cs="Calibri Light"/>
          <w:lang w:val="fr-FR"/>
        </w:rPr>
        <w:t xml:space="preserve">Les termes et conditions du contrat proposé sous </w:t>
      </w:r>
      <w:r w:rsidR="00B30806">
        <w:rPr>
          <w:rFonts w:ascii="Calibri Light" w:hAnsi="Calibri Light" w:cs="Calibri Light"/>
          <w:noProof/>
          <w:lang w:val="fr-FR"/>
        </w:rPr>
        <w:t>051</w:t>
      </w:r>
      <w:r w:rsidR="00195A79" w:rsidRPr="00397FDD">
        <w:rPr>
          <w:rFonts w:ascii="Calibri Light" w:hAnsi="Calibri Light" w:cs="Calibri Light"/>
          <w:noProof/>
          <w:lang w:val="fr-FR"/>
        </w:rPr>
        <w:t>-202</w:t>
      </w:r>
      <w:r w:rsidR="00B30806">
        <w:rPr>
          <w:rFonts w:ascii="Calibri Light" w:hAnsi="Calibri Light" w:cs="Calibri Light"/>
          <w:noProof/>
          <w:lang w:val="fr-FR"/>
        </w:rPr>
        <w:t>4</w:t>
      </w:r>
      <w:r w:rsidR="00195A79" w:rsidRPr="00397FDD">
        <w:rPr>
          <w:rFonts w:ascii="Calibri Light" w:hAnsi="Calibri Light" w:cs="Calibri Light"/>
          <w:noProof/>
          <w:lang w:val="fr-FR"/>
        </w:rPr>
        <w:t xml:space="preserve">-GAVI-RFP sont disponibles </w:t>
      </w:r>
      <w:r w:rsidRPr="00397FDD">
        <w:rPr>
          <w:rFonts w:ascii="Calibri Light" w:hAnsi="Calibri Light" w:cs="Calibri Light"/>
          <w:noProof/>
          <w:lang w:val="fr-FR"/>
        </w:rPr>
        <w:t xml:space="preserve">ici : </w:t>
      </w:r>
      <w:hyperlink r:id="rId31" w:history="1">
        <w:r w:rsidRPr="00397FDD">
          <w:rPr>
            <w:rStyle w:val="Hyperlink"/>
            <w:rFonts w:ascii="Calibri Light" w:hAnsi="Calibri Light" w:cs="Calibri Light"/>
            <w:noProof/>
            <w:lang w:val="fr-FR"/>
          </w:rPr>
          <w:t>Gavi Alliance General Terms and Conditions for Services Agreements.</w:t>
        </w:r>
      </w:hyperlink>
    </w:p>
    <w:p w14:paraId="01FEEF63" w14:textId="77777777" w:rsidR="00A14417" w:rsidRPr="00397FDD" w:rsidRDefault="00A14417" w:rsidP="001C3961">
      <w:pPr>
        <w:rPr>
          <w:rFonts w:ascii="Calibri Light" w:hAnsi="Calibri Light" w:cs="Calibri Light"/>
          <w:noProof/>
          <w:lang w:val="fr-FR"/>
        </w:rPr>
      </w:pPr>
    </w:p>
    <w:p w14:paraId="7BEBF4C9" w14:textId="77777777" w:rsidR="000A0711" w:rsidRPr="00397FDD" w:rsidRDefault="003759DB">
      <w:pPr>
        <w:rPr>
          <w:rFonts w:ascii="Calibri Light" w:hAnsi="Calibri Light" w:cs="Calibri Light"/>
          <w:noProof/>
          <w:lang w:val="fr-FR"/>
        </w:rPr>
      </w:pPr>
      <w:r w:rsidRPr="00397FDD">
        <w:rPr>
          <w:rFonts w:ascii="Calibri Light" w:hAnsi="Calibri Light" w:cs="Calibri Light"/>
          <w:noProof/>
          <w:lang w:val="fr-FR"/>
        </w:rPr>
        <w:lastRenderedPageBreak/>
        <w:t>L'accord de services de Gavi est disponible ci-dessous :</w:t>
      </w:r>
    </w:p>
    <w:p w14:paraId="2E77E39A" w14:textId="77777777" w:rsidR="000A0711" w:rsidRDefault="003759DB">
      <w:r>
        <w:object w:dxaOrig="1538" w:dyaOrig="994" w14:anchorId="2D8157E3">
          <v:shape id="_x0000_i1028" type="#_x0000_t75" style="width:77.4pt;height:49.8pt" o:ole="">
            <v:imagedata r:id="rId32" o:title=""/>
          </v:shape>
          <o:OLEObject Type="Embed" ProgID="Word.Document.12" ShapeID="_x0000_i1028" DrawAspect="Icon" ObjectID="_1775557843" r:id="rId33">
            <o:FieldCodes>\s</o:FieldCodes>
          </o:OLEObject>
        </w:object>
      </w:r>
    </w:p>
    <w:tbl>
      <w:tblPr>
        <w:tblStyle w:val="TableGrid"/>
        <w:tblW w:w="0" w:type="auto"/>
        <w:tblInd w:w="8357" w:type="dxa"/>
        <w:tblLook w:val="04A0" w:firstRow="1" w:lastRow="0" w:firstColumn="1" w:lastColumn="0" w:noHBand="0" w:noVBand="1"/>
      </w:tblPr>
      <w:tblGrid>
        <w:gridCol w:w="243"/>
        <w:gridCol w:w="416"/>
      </w:tblGrid>
      <w:tr w:rsidR="0090234B" w:rsidRPr="00E011E1" w14:paraId="71BF2778" w14:textId="77777777" w:rsidTr="00917F01">
        <w:trPr>
          <w:trHeight w:val="70"/>
        </w:trPr>
        <w:tc>
          <w:tcPr>
            <w:tcW w:w="243" w:type="dxa"/>
            <w:vAlign w:val="center"/>
          </w:tcPr>
          <w:p w14:paraId="585582B7" w14:textId="5703A08E" w:rsidR="0090234B" w:rsidRPr="00E011E1" w:rsidRDefault="0090234B" w:rsidP="773EB7B3">
            <w:pPr>
              <w:rPr>
                <w:rFonts w:cs="Arial"/>
                <w:sz w:val="20"/>
                <w:szCs w:val="20"/>
              </w:rPr>
            </w:pPr>
          </w:p>
        </w:tc>
        <w:tc>
          <w:tcPr>
            <w:tcW w:w="236" w:type="dxa"/>
          </w:tcPr>
          <w:p w14:paraId="7D7B3579" w14:textId="77777777" w:rsidR="000A0711" w:rsidRDefault="00715224">
            <w:pPr>
              <w:rPr>
                <w:rFonts w:cs="Arial"/>
                <w:sz w:val="20"/>
              </w:rPr>
            </w:pPr>
            <w:sdt>
              <w:sdtPr>
                <w:rPr>
                  <w:rFonts w:cs="Arial"/>
                  <w:sz w:val="20"/>
                </w:rPr>
                <w:tag w:val="Yes"/>
                <w:id w:val="1131440610"/>
                <w:lock w:val="sdtContentLocked"/>
                <w14:checkbox>
                  <w14:checked w14:val="0"/>
                  <w14:checkedState w14:val="2612" w14:font="MS Gothic"/>
                  <w14:uncheckedState w14:val="2610" w14:font="MS Gothic"/>
                </w14:checkbox>
              </w:sdtPr>
              <w:sdtEndPr/>
              <w:sdtContent>
                <w:r w:rsidR="00F62B99">
                  <w:rPr>
                    <w:rFonts w:ascii="MS Gothic" w:eastAsia="MS Gothic" w:hAnsi="MS Gothic" w:cs="Arial" w:hint="eastAsia"/>
                    <w:sz w:val="20"/>
                  </w:rPr>
                  <w:t>☐</w:t>
                </w:r>
              </w:sdtContent>
            </w:sdt>
          </w:p>
        </w:tc>
      </w:tr>
    </w:tbl>
    <w:p w14:paraId="3B5F3266" w14:textId="28E32DC4" w:rsidR="006C77EB" w:rsidRDefault="006C77EB" w:rsidP="006C77EB">
      <w:pPr>
        <w:spacing w:beforeLines="23" w:before="55" w:afterLines="23" w:after="55"/>
        <w:contextualSpacing/>
        <w:jc w:val="both"/>
        <w:rPr>
          <w:rFonts w:ascii="Calibri Light" w:hAnsi="Calibri Light" w:cs="Calibri Light"/>
        </w:rPr>
      </w:pPr>
    </w:p>
    <w:p w14:paraId="561186E2" w14:textId="7970821C" w:rsidR="00B27BC4" w:rsidRDefault="00B27BC4" w:rsidP="006C77EB">
      <w:pPr>
        <w:spacing w:beforeLines="23" w:before="55" w:afterLines="23" w:after="55"/>
        <w:contextualSpacing/>
        <w:jc w:val="both"/>
        <w:rPr>
          <w:rFonts w:ascii="Calibri Light" w:hAnsi="Calibri Light" w:cs="Calibri Light"/>
        </w:rPr>
      </w:pPr>
    </w:p>
    <w:p w14:paraId="67F7171A" w14:textId="77777777" w:rsidR="000A0711" w:rsidRDefault="003759DB">
      <w:pPr>
        <w:pStyle w:val="Title"/>
        <w:rPr>
          <w:sz w:val="48"/>
          <w:szCs w:val="48"/>
        </w:rPr>
      </w:pPr>
      <w:r>
        <w:rPr>
          <w:sz w:val="48"/>
          <w:szCs w:val="48"/>
        </w:rPr>
        <w:t xml:space="preserve">Section </w:t>
      </w:r>
      <w:proofErr w:type="gramStart"/>
      <w:r w:rsidRPr="00D81941">
        <w:rPr>
          <w:sz w:val="48"/>
          <w:szCs w:val="48"/>
        </w:rPr>
        <w:t xml:space="preserve">2 </w:t>
      </w:r>
      <w:r>
        <w:rPr>
          <w:sz w:val="48"/>
          <w:szCs w:val="48"/>
        </w:rPr>
        <w:t>:</w:t>
      </w:r>
      <w:proofErr w:type="gramEnd"/>
      <w:r>
        <w:rPr>
          <w:sz w:val="48"/>
          <w:szCs w:val="48"/>
        </w:rPr>
        <w:t xml:space="preserve"> </w:t>
      </w:r>
      <w:proofErr w:type="spellStart"/>
      <w:r w:rsidRPr="00D81941">
        <w:rPr>
          <w:sz w:val="48"/>
          <w:szCs w:val="48"/>
        </w:rPr>
        <w:t>Règles</w:t>
      </w:r>
      <w:proofErr w:type="spellEnd"/>
      <w:r w:rsidRPr="00D81941">
        <w:rPr>
          <w:sz w:val="48"/>
          <w:szCs w:val="48"/>
        </w:rPr>
        <w:t xml:space="preserve"> de </w:t>
      </w:r>
      <w:proofErr w:type="spellStart"/>
      <w:r w:rsidRPr="00D81941">
        <w:rPr>
          <w:sz w:val="48"/>
          <w:szCs w:val="48"/>
        </w:rPr>
        <w:t>l'appel</w:t>
      </w:r>
      <w:proofErr w:type="spellEnd"/>
      <w:r w:rsidRPr="00D81941">
        <w:rPr>
          <w:sz w:val="48"/>
          <w:szCs w:val="48"/>
        </w:rPr>
        <w:t xml:space="preserve"> </w:t>
      </w:r>
      <w:proofErr w:type="spellStart"/>
      <w:r w:rsidRPr="00D81941">
        <w:rPr>
          <w:sz w:val="48"/>
          <w:szCs w:val="48"/>
        </w:rPr>
        <w:t>d'offres</w:t>
      </w:r>
      <w:proofErr w:type="spellEnd"/>
    </w:p>
    <w:p w14:paraId="3859D48F" w14:textId="77777777" w:rsidR="000A0711" w:rsidRDefault="003759DB">
      <w:pPr>
        <w:pStyle w:val="Heading1"/>
        <w:numPr>
          <w:ilvl w:val="0"/>
          <w:numId w:val="5"/>
        </w:numPr>
      </w:pPr>
      <w:proofErr w:type="spellStart"/>
      <w:r>
        <w:t>Règles</w:t>
      </w:r>
      <w:proofErr w:type="spellEnd"/>
      <w:r>
        <w:t xml:space="preserve"> de </w:t>
      </w:r>
      <w:proofErr w:type="spellStart"/>
      <w:r>
        <w:t>l'appel</w:t>
      </w:r>
      <w:proofErr w:type="spellEnd"/>
      <w:r>
        <w:t xml:space="preserve"> </w:t>
      </w:r>
      <w:proofErr w:type="spellStart"/>
      <w:r>
        <w:t>d'offres</w:t>
      </w:r>
      <w:proofErr w:type="spellEnd"/>
      <w:r>
        <w:t xml:space="preserve"> Gavi</w:t>
      </w:r>
    </w:p>
    <w:p w14:paraId="72B2784A" w14:textId="05F91848" w:rsidR="000A0711" w:rsidRDefault="008D44E0">
      <w:pPr>
        <w:pStyle w:val="Heading2"/>
      </w:pPr>
      <w:r>
        <w:t xml:space="preserve">       APPROCHE DE LA NOTATION</w:t>
      </w:r>
    </w:p>
    <w:p w14:paraId="629D480D" w14:textId="77777777" w:rsidR="000A0711" w:rsidRPr="00397FDD" w:rsidRDefault="003759DB">
      <w:pPr>
        <w:jc w:val="both"/>
        <w:rPr>
          <w:rFonts w:ascii="Calibri Light" w:hAnsi="Calibri Light" w:cs="Calibri Light"/>
          <w:lang w:val="fr-FR"/>
        </w:rPr>
      </w:pPr>
      <w:r w:rsidRPr="00397FDD">
        <w:rPr>
          <w:rFonts w:ascii="Calibri Light" w:hAnsi="Calibri Light" w:cs="Calibri Light"/>
          <w:lang w:val="fr-FR"/>
        </w:rPr>
        <w:t xml:space="preserve">Gavi fondera son évaluation initiale sur les propositions soumises en réponse à l'appel d'offres. </w:t>
      </w:r>
    </w:p>
    <w:p w14:paraId="26299D18" w14:textId="77777777" w:rsidR="000A0711" w:rsidRPr="00397FDD" w:rsidRDefault="003759DB">
      <w:pPr>
        <w:spacing w:before="120"/>
        <w:jc w:val="both"/>
        <w:rPr>
          <w:rFonts w:ascii="Calibri Light" w:hAnsi="Calibri Light" w:cs="Calibri Light"/>
          <w:lang w:val="fr-FR"/>
        </w:rPr>
      </w:pPr>
      <w:r w:rsidRPr="00397FDD">
        <w:rPr>
          <w:rFonts w:ascii="Calibri Light" w:hAnsi="Calibri Light" w:cs="Calibri Light"/>
          <w:lang w:val="fr-FR"/>
        </w:rPr>
        <w:t>Pour décider quels soumissionnaires seront présélectionnés, Gavi tiendra compte des résultats de l'évaluation de chaque proposition et des informations complémentaires suivantes :</w:t>
      </w:r>
    </w:p>
    <w:p w14:paraId="716E4BC8" w14:textId="77777777" w:rsidR="000A0711" w:rsidRPr="00397FDD" w:rsidRDefault="003759DB">
      <w:pPr>
        <w:pStyle w:val="ListParagraph"/>
        <w:numPr>
          <w:ilvl w:val="0"/>
          <w:numId w:val="6"/>
        </w:numPr>
        <w:spacing w:before="120" w:after="120" w:line="240" w:lineRule="auto"/>
        <w:ind w:left="786" w:hanging="364"/>
        <w:jc w:val="both"/>
        <w:rPr>
          <w:rFonts w:ascii="Calibri Light" w:hAnsi="Calibri Light" w:cs="Calibri Light"/>
          <w:lang w:val="fr-FR"/>
        </w:rPr>
      </w:pPr>
      <w:r w:rsidRPr="00397FDD">
        <w:rPr>
          <w:rFonts w:ascii="Calibri Light" w:eastAsia="Arial" w:hAnsi="Calibri Light" w:cs="Calibri Light"/>
          <w:lang w:val="fr-FR"/>
        </w:rPr>
        <w:t>La compréhension par chaque soumissionnaire des exigences, sa capacité à répondre pleinement aux exigences et sa volonté de respecter les termes et conditions du contrat proposé ; et</w:t>
      </w:r>
    </w:p>
    <w:p w14:paraId="4632444E" w14:textId="77777777" w:rsidR="000A0711" w:rsidRPr="00397FDD" w:rsidRDefault="003759DB">
      <w:pPr>
        <w:pStyle w:val="ListParagraph"/>
        <w:numPr>
          <w:ilvl w:val="0"/>
          <w:numId w:val="6"/>
        </w:numPr>
        <w:spacing w:before="120" w:after="120" w:line="240" w:lineRule="auto"/>
        <w:ind w:left="786" w:hanging="364"/>
        <w:jc w:val="both"/>
        <w:rPr>
          <w:rFonts w:ascii="Calibri Light" w:eastAsia="Arial" w:hAnsi="Calibri Light" w:cs="Calibri Light"/>
          <w:lang w:val="fr-FR"/>
        </w:rPr>
      </w:pPr>
      <w:r w:rsidRPr="00397FDD">
        <w:rPr>
          <w:rFonts w:ascii="Calibri Light" w:eastAsia="Arial" w:hAnsi="Calibri Light" w:cs="Calibri Light"/>
          <w:lang w:val="fr-FR"/>
        </w:rPr>
        <w:t>Le meilleur rapport qualité-prix sur toute la durée de vie des biens ou des services.</w:t>
      </w:r>
    </w:p>
    <w:p w14:paraId="440120B1" w14:textId="77777777" w:rsidR="000A0711" w:rsidRPr="00397FDD" w:rsidRDefault="003759DB">
      <w:pPr>
        <w:spacing w:before="240" w:line="240" w:lineRule="auto"/>
        <w:jc w:val="both"/>
        <w:rPr>
          <w:rFonts w:ascii="Calibri Light" w:hAnsi="Calibri Light" w:cs="Calibri Light"/>
          <w:lang w:val="fr-FR"/>
        </w:rPr>
      </w:pPr>
      <w:r w:rsidRPr="00397FDD">
        <w:rPr>
          <w:rFonts w:ascii="Calibri Light" w:hAnsi="Calibri Light" w:cs="Calibri Light"/>
          <w:lang w:val="fr-FR"/>
        </w:rPr>
        <w:t xml:space="preserve">Pour choisir le(s) soumissionnaire(s) à présélectionner, Gavi peut prendre en considération l'une des informations supplémentaires suivantes : </w:t>
      </w:r>
    </w:p>
    <w:p w14:paraId="59CAFBD9" w14:textId="77777777" w:rsidR="000A0711" w:rsidRPr="00397FDD" w:rsidRDefault="003759DB">
      <w:pPr>
        <w:pStyle w:val="ListParagraph"/>
        <w:numPr>
          <w:ilvl w:val="0"/>
          <w:numId w:val="7"/>
        </w:numPr>
        <w:spacing w:before="120" w:after="120" w:line="240" w:lineRule="auto"/>
        <w:ind w:left="786" w:hanging="364"/>
        <w:jc w:val="both"/>
        <w:rPr>
          <w:rFonts w:ascii="Calibri Light" w:hAnsi="Calibri Light" w:cs="Calibri Light"/>
          <w:lang w:val="fr-FR"/>
        </w:rPr>
      </w:pPr>
      <w:r w:rsidRPr="00397FDD">
        <w:rPr>
          <w:rFonts w:ascii="Calibri Light" w:hAnsi="Calibri Light" w:cs="Calibri Light"/>
          <w:lang w:val="fr-FR"/>
        </w:rPr>
        <w:t>Les résultats des contrôles de référence des performances passées, des visites de sites, des tests de produits et de toute autre forme de diligence raisonnable ;</w:t>
      </w:r>
    </w:p>
    <w:p w14:paraId="50867E4A" w14:textId="77777777" w:rsidR="000A0711" w:rsidRPr="00A5092D" w:rsidRDefault="003759DB" w:rsidP="08375836">
      <w:pPr>
        <w:pStyle w:val="ListParagraph"/>
        <w:numPr>
          <w:ilvl w:val="0"/>
          <w:numId w:val="7"/>
        </w:numPr>
        <w:spacing w:before="120" w:after="120" w:line="240" w:lineRule="auto"/>
        <w:ind w:left="786" w:hanging="364"/>
        <w:jc w:val="both"/>
        <w:rPr>
          <w:rFonts w:ascii="Calibri Light" w:hAnsi="Calibri Light" w:cs="Calibri Light"/>
          <w:lang w:val="fr-FR"/>
        </w:rPr>
      </w:pPr>
      <w:proofErr w:type="gramStart"/>
      <w:r w:rsidRPr="00A5092D">
        <w:rPr>
          <w:rFonts w:ascii="Calibri Light" w:hAnsi="Calibri Light" w:cs="Calibri Light"/>
          <w:lang w:val="fr-FR"/>
        </w:rPr>
        <w:t>la</w:t>
      </w:r>
      <w:proofErr w:type="gramEnd"/>
      <w:r w:rsidRPr="00A5092D">
        <w:rPr>
          <w:rFonts w:ascii="Calibri Light" w:hAnsi="Calibri Light" w:cs="Calibri Light"/>
          <w:lang w:val="fr-FR"/>
        </w:rPr>
        <w:t xml:space="preserve"> facilité des négociations avec un soumissionnaire sur la base de ses commentaires sur le contrat proposé (lorsque ceux-ci ne font pas partie des critères pondérés) ; </w:t>
      </w:r>
    </w:p>
    <w:p w14:paraId="1FF2D6E7" w14:textId="77777777" w:rsidR="000A0711" w:rsidRPr="00397FDD" w:rsidRDefault="003759DB">
      <w:pPr>
        <w:pStyle w:val="ListParagraph"/>
        <w:numPr>
          <w:ilvl w:val="0"/>
          <w:numId w:val="6"/>
        </w:numPr>
        <w:spacing w:before="120" w:after="120" w:line="240" w:lineRule="auto"/>
        <w:ind w:left="786" w:hanging="364"/>
        <w:jc w:val="both"/>
        <w:rPr>
          <w:rFonts w:ascii="Calibri Light" w:hAnsi="Calibri Light" w:cs="Calibri Light"/>
          <w:lang w:val="fr-FR"/>
        </w:rPr>
      </w:pPr>
      <w:r w:rsidRPr="00397FDD">
        <w:rPr>
          <w:rFonts w:ascii="Calibri Light" w:eastAsia="Arial" w:hAnsi="Calibri Light" w:cs="Calibri Light"/>
          <w:lang w:val="fr-FR"/>
        </w:rPr>
        <w:t>Toute question ayant un impact important sur la confiance de Gavi dans le soumissionnaire ; et</w:t>
      </w:r>
    </w:p>
    <w:p w14:paraId="5D9784C7" w14:textId="77777777" w:rsidR="000A0711" w:rsidRPr="00397FDD" w:rsidRDefault="003759DB">
      <w:pPr>
        <w:pStyle w:val="ListParagraph"/>
        <w:numPr>
          <w:ilvl w:val="0"/>
          <w:numId w:val="6"/>
        </w:numPr>
        <w:spacing w:before="120" w:after="120" w:line="240" w:lineRule="auto"/>
        <w:ind w:left="786" w:hanging="364"/>
        <w:jc w:val="both"/>
        <w:rPr>
          <w:rFonts w:ascii="Calibri Light" w:eastAsia="Arial" w:hAnsi="Calibri Light" w:cs="Calibri Light"/>
          <w:lang w:val="fr-FR"/>
        </w:rPr>
      </w:pPr>
      <w:r w:rsidRPr="00397FDD">
        <w:rPr>
          <w:rFonts w:ascii="Calibri Light" w:eastAsia="Arial" w:hAnsi="Calibri Light" w:cs="Calibri Light"/>
          <w:lang w:val="fr-FR"/>
        </w:rPr>
        <w:t xml:space="preserve">Toute autre information pertinente que Gavi pourrait avoir en sa possession ; </w:t>
      </w:r>
    </w:p>
    <w:p w14:paraId="3690F93D" w14:textId="77777777" w:rsidR="000A0711" w:rsidRPr="00397FDD" w:rsidRDefault="003759DB">
      <w:pPr>
        <w:ind w:left="60"/>
        <w:jc w:val="both"/>
        <w:rPr>
          <w:rFonts w:ascii="Calibri Light" w:hAnsi="Calibri Light" w:cs="Calibri Light"/>
          <w:lang w:val="fr-FR"/>
        </w:rPr>
      </w:pPr>
      <w:r w:rsidRPr="00397FDD">
        <w:rPr>
          <w:rFonts w:ascii="Calibri Light" w:hAnsi="Calibri Light" w:cs="Calibri Light"/>
          <w:lang w:val="fr-FR"/>
        </w:rPr>
        <w:t xml:space="preserve">Gavi informera les soumissionnaires s'ils ont été présélectionnés. Le fait d'être présélectionné ne constitue pas une acceptation par Gavi de la proposition du soumissionnaire et n'implique ni ne crée aucune obligation pour Gavi d'entamer des négociations avec le(s) soumissionnaire(s) présélectionné(s) ou de lui (leur) attribuer un contrat pour la fourniture des besoins. </w:t>
      </w:r>
    </w:p>
    <w:p w14:paraId="02703902" w14:textId="2C24BB66" w:rsidR="000A0711" w:rsidRDefault="00424B25">
      <w:pPr>
        <w:pStyle w:val="Heading2"/>
      </w:pPr>
      <w:r w:rsidRPr="00397FDD">
        <w:rPr>
          <w:lang w:val="fr-FR"/>
        </w:rPr>
        <w:t xml:space="preserve">       </w:t>
      </w:r>
      <w:r w:rsidR="008D44E0">
        <w:t>COMITÉ D'ÉVALUATION</w:t>
      </w:r>
    </w:p>
    <w:p w14:paraId="6046F43C" w14:textId="77777777" w:rsidR="000A0711" w:rsidRPr="00397FDD" w:rsidRDefault="003759DB">
      <w:pPr>
        <w:spacing w:after="80"/>
        <w:jc w:val="both"/>
        <w:rPr>
          <w:rFonts w:ascii="Calibri Light" w:hAnsi="Calibri Light" w:cs="Calibri Light"/>
          <w:lang w:val="fr-FR"/>
        </w:rPr>
      </w:pPr>
      <w:r w:rsidRPr="00397FDD">
        <w:rPr>
          <w:rFonts w:ascii="Calibri Light" w:hAnsi="Calibri Light" w:cs="Calibri Light"/>
          <w:lang w:val="fr-FR"/>
        </w:rPr>
        <w:t>Gavi convoquera un comité d'évaluation composé de membres choisis pour leur expertise et leur expérience. En outre, Gavi peut inviter des conseillers indépendants à évaluer toute proposition ou tout aspect d'une proposition.</w:t>
      </w:r>
    </w:p>
    <w:p w14:paraId="200FC29B" w14:textId="2BE8D9CF" w:rsidR="4E8503DD" w:rsidRPr="00397FDD" w:rsidRDefault="4E8503DD" w:rsidP="4E8503DD">
      <w:pPr>
        <w:spacing w:after="80"/>
        <w:jc w:val="both"/>
        <w:rPr>
          <w:rFonts w:ascii="Calibri Light" w:hAnsi="Calibri Light" w:cs="Calibri Light"/>
          <w:lang w:val="fr-FR"/>
        </w:rPr>
      </w:pPr>
    </w:p>
    <w:p w14:paraId="6D55BEB4" w14:textId="6DD80169" w:rsidR="000A0711" w:rsidRDefault="00424B25">
      <w:pPr>
        <w:pStyle w:val="Heading2"/>
      </w:pPr>
      <w:r w:rsidRPr="00397FDD">
        <w:rPr>
          <w:lang w:val="fr-FR"/>
        </w:rPr>
        <w:lastRenderedPageBreak/>
        <w:t xml:space="preserve">       </w:t>
      </w:r>
      <w:r w:rsidR="008D44E0">
        <w:t>MODÈLE D'ÉVALUATION</w:t>
      </w:r>
    </w:p>
    <w:p w14:paraId="5BB9324C" w14:textId="77777777" w:rsidR="000A0711" w:rsidRPr="00397FDD" w:rsidRDefault="003759DB">
      <w:pPr>
        <w:spacing w:after="80"/>
        <w:jc w:val="both"/>
        <w:rPr>
          <w:rFonts w:ascii="Calibri Light" w:hAnsi="Calibri Light" w:cs="Calibri Light"/>
          <w:lang w:val="fr-FR"/>
        </w:rPr>
      </w:pPr>
      <w:r w:rsidRPr="00397FDD">
        <w:rPr>
          <w:rFonts w:ascii="Calibri Light" w:hAnsi="Calibri Light" w:cs="Calibri Light"/>
          <w:lang w:val="fr-FR"/>
        </w:rPr>
        <w:t>Le modèle d'évaluation est basé sur la pondération des sections 3.2 et 4.1 (Critères d'évaluation).</w:t>
      </w:r>
    </w:p>
    <w:p w14:paraId="0869F4D1" w14:textId="77777777" w:rsidR="000A0711" w:rsidRPr="00397FDD" w:rsidRDefault="003759DB">
      <w:pPr>
        <w:pStyle w:val="ListParagraph"/>
        <w:numPr>
          <w:ilvl w:val="0"/>
          <w:numId w:val="8"/>
        </w:numPr>
        <w:spacing w:after="80"/>
        <w:jc w:val="both"/>
        <w:rPr>
          <w:rFonts w:ascii="Calibri Light" w:hAnsi="Calibri Light" w:cs="Calibri Light"/>
          <w:lang w:val="fr-FR"/>
        </w:rPr>
      </w:pPr>
      <w:r w:rsidRPr="00397FDD">
        <w:rPr>
          <w:rFonts w:ascii="Calibri Light" w:hAnsi="Calibri Light" w:cs="Calibri Light"/>
          <w:lang w:val="fr-FR"/>
        </w:rPr>
        <w:t xml:space="preserve">Les soumissionnaires seront évalués en fonction des critères d'évaluation technique énoncés à la section 3.2. Les propositions doivent atteindre le seuil minimal défini à la section 3.2. </w:t>
      </w:r>
    </w:p>
    <w:p w14:paraId="7F37CA1C" w14:textId="77777777" w:rsidR="000A0711" w:rsidRPr="00397FDD" w:rsidRDefault="003759DB">
      <w:pPr>
        <w:pStyle w:val="ListParagraph"/>
        <w:numPr>
          <w:ilvl w:val="0"/>
          <w:numId w:val="8"/>
        </w:numPr>
        <w:spacing w:after="80"/>
        <w:jc w:val="both"/>
        <w:rPr>
          <w:rFonts w:ascii="Calibri Light" w:hAnsi="Calibri Light" w:cs="Calibri Light"/>
          <w:lang w:val="fr-FR"/>
        </w:rPr>
      </w:pPr>
      <w:r w:rsidRPr="00397FDD">
        <w:rPr>
          <w:rFonts w:ascii="Calibri Light" w:hAnsi="Calibri Light" w:cs="Calibri Light"/>
          <w:lang w:val="fr-FR"/>
        </w:rPr>
        <w:t>Les soumissionnaires ayant obtenu la note technique minimale seront ensuite évalués en fonction des critères d'évaluation financière énoncés à la section 4.1. Le nombre maximum de points d'évaluation financière sera attribué à la proposition financière la moins chère. Les propositions financières des autres soumissionnaires recevront des points en proportion inverse selon la formule suivante : [Nombre maximum de points pour la proposition financière] x [Prix le plus bas] / [Prix de la proposition évaluée].</w:t>
      </w:r>
    </w:p>
    <w:p w14:paraId="7CBD86D6" w14:textId="72445F52" w:rsidR="4E8503DD" w:rsidRPr="00397FDD" w:rsidRDefault="4E8503DD" w:rsidP="4E8503DD">
      <w:pPr>
        <w:spacing w:after="80"/>
        <w:jc w:val="both"/>
        <w:rPr>
          <w:rFonts w:ascii="Calibri Light" w:hAnsi="Calibri Light" w:cs="Calibri Light"/>
          <w:lang w:val="fr-FR"/>
        </w:rPr>
      </w:pPr>
    </w:p>
    <w:p w14:paraId="3F03302B" w14:textId="5ABE174D" w:rsidR="000A0711" w:rsidRDefault="00424B25">
      <w:pPr>
        <w:pStyle w:val="Heading2"/>
      </w:pPr>
      <w:r w:rsidRPr="00397FDD">
        <w:rPr>
          <w:lang w:val="fr-FR"/>
        </w:rPr>
        <w:t xml:space="preserve">       </w:t>
      </w:r>
      <w:r w:rsidR="008D44E0">
        <w:t>SYSTÈME À DEUX ENVELOPPES</w:t>
      </w:r>
    </w:p>
    <w:p w14:paraId="044337B3" w14:textId="77777777" w:rsidR="000A0711" w:rsidRPr="00397FDD" w:rsidRDefault="003759DB">
      <w:pPr>
        <w:rPr>
          <w:lang w:val="fr-FR"/>
        </w:rPr>
      </w:pPr>
      <w:r w:rsidRPr="00397FDD">
        <w:rPr>
          <w:rFonts w:ascii="Calibri Light" w:hAnsi="Calibri Light" w:cs="Calibri Light"/>
          <w:lang w:val="fr-FR"/>
        </w:rPr>
        <w:t>Les membres du comité d'évaluation technique notent chaque proposition sur la base des critères techniques pondérés énumérés à la section 3.2. Les propositions sont ensuite classées en fonction de leurs notes techniques. Les propositions qui satisfont au minimum technique requis passent alors à l'étape de l'évaluation financière, au cours de laquelle différents membres du comité d'évaluation des offres procèdent à une évaluation sur la base des critères financiers pondérés indiqués ci-dessous. Collectivement, le comité d'évaluation des offres déterminera alors les propositions à présélectionner/sélectionner sur la base du meilleur rapport qualité-prix sur toute la durée de vie du contrat.</w:t>
      </w:r>
    </w:p>
    <w:tbl>
      <w:tblPr>
        <w:tblStyle w:val="TableGrid"/>
        <w:tblW w:w="0" w:type="auto"/>
        <w:tblInd w:w="8357" w:type="dxa"/>
        <w:tblLook w:val="04A0" w:firstRow="1" w:lastRow="0" w:firstColumn="1" w:lastColumn="0" w:noHBand="0" w:noVBand="1"/>
      </w:tblPr>
      <w:tblGrid>
        <w:gridCol w:w="243"/>
        <w:gridCol w:w="416"/>
      </w:tblGrid>
      <w:tr w:rsidR="00424B25" w:rsidRPr="00E011E1" w14:paraId="1A720744" w14:textId="77777777" w:rsidTr="00EA6548">
        <w:trPr>
          <w:trHeight w:val="70"/>
        </w:trPr>
        <w:tc>
          <w:tcPr>
            <w:tcW w:w="243" w:type="dxa"/>
            <w:vAlign w:val="center"/>
          </w:tcPr>
          <w:p w14:paraId="2FC1A283" w14:textId="77777777" w:rsidR="00424B25" w:rsidRPr="00397FDD" w:rsidRDefault="00424B25" w:rsidP="00EA6548">
            <w:pPr>
              <w:rPr>
                <w:rFonts w:cs="Arial"/>
                <w:sz w:val="20"/>
                <w:szCs w:val="20"/>
                <w:lang w:val="fr-FR"/>
              </w:rPr>
            </w:pPr>
          </w:p>
        </w:tc>
        <w:tc>
          <w:tcPr>
            <w:tcW w:w="236" w:type="dxa"/>
          </w:tcPr>
          <w:p w14:paraId="2DBDC598" w14:textId="77777777" w:rsidR="000A0711" w:rsidRDefault="00715224">
            <w:pPr>
              <w:rPr>
                <w:rFonts w:cs="Arial"/>
                <w:sz w:val="20"/>
              </w:rPr>
            </w:pPr>
            <w:sdt>
              <w:sdtPr>
                <w:rPr>
                  <w:rFonts w:cs="Arial"/>
                  <w:sz w:val="20"/>
                </w:rPr>
                <w:tag w:val="Yes"/>
                <w:id w:val="958448155"/>
                <w:lock w:val="contentLocked"/>
                <w14:checkbox>
                  <w14:checked w14:val="0"/>
                  <w14:checkedState w14:val="2612" w14:font="MS Gothic"/>
                  <w14:uncheckedState w14:val="2610" w14:font="MS Gothic"/>
                </w14:checkbox>
              </w:sdtPr>
              <w:sdtEndPr/>
              <w:sdtContent>
                <w:r w:rsidR="00424B25">
                  <w:rPr>
                    <w:rFonts w:ascii="MS Gothic" w:eastAsia="MS Gothic" w:hAnsi="MS Gothic" w:cs="Arial" w:hint="eastAsia"/>
                    <w:sz w:val="20"/>
                  </w:rPr>
                  <w:t>☐</w:t>
                </w:r>
              </w:sdtContent>
            </w:sdt>
          </w:p>
        </w:tc>
      </w:tr>
    </w:tbl>
    <w:p w14:paraId="2168ED14" w14:textId="4CC89AA6" w:rsidR="000A0711" w:rsidRDefault="00424B25">
      <w:pPr>
        <w:pStyle w:val="Heading2"/>
      </w:pPr>
      <w:r w:rsidRPr="006548EA">
        <w:t xml:space="preserve">       </w:t>
      </w:r>
      <w:r w:rsidR="008D44E0" w:rsidRPr="006548EA">
        <w:t>CLARIFICATIONS SUR GAVI</w:t>
      </w:r>
    </w:p>
    <w:p w14:paraId="4F8E27CE" w14:textId="77777777" w:rsidR="000A0711" w:rsidRPr="00397FDD" w:rsidRDefault="003759DB">
      <w:pPr>
        <w:pStyle w:val="Text"/>
        <w:rPr>
          <w:lang w:val="fr-FR"/>
        </w:rPr>
      </w:pPr>
      <w:r w:rsidRPr="00397FDD">
        <w:rPr>
          <w:lang w:val="fr-FR"/>
        </w:rPr>
        <w:t xml:space="preserve">Gavi peut, à tout moment, demander à tout Soumissionnaire de clarifier sa Proposition ou de fournir des informations complémentaires sur tout aspect de sa Proposition. Gavi n'est pas tenue de demander les mêmes éclaircissements ou informations à chaque soumissionnaire. </w:t>
      </w:r>
    </w:p>
    <w:p w14:paraId="15303AD3" w14:textId="77777777" w:rsidR="000A0711" w:rsidRPr="00397FDD" w:rsidRDefault="003759DB">
      <w:pPr>
        <w:pStyle w:val="Text"/>
        <w:rPr>
          <w:lang w:val="fr-FR"/>
        </w:rPr>
      </w:pPr>
      <w:r w:rsidRPr="00397FDD">
        <w:rPr>
          <w:lang w:val="fr-FR"/>
        </w:rPr>
        <w:t xml:space="preserve">Les soumissionnaires doivent fournir les éclaircissements ou les informations complémentaires dans le format demandé. Les soumissionnaires s'efforceront de répondre aux demandes dans les meilleurs délais. Gavi pourra tenir compte de ces éclaircissements ou de ces informations supplémentaires dans l'évaluation de la proposition. </w:t>
      </w:r>
    </w:p>
    <w:p w14:paraId="28DB187C" w14:textId="77777777" w:rsidR="000A0711" w:rsidRPr="00397FDD" w:rsidRDefault="003759DB">
      <w:pPr>
        <w:pStyle w:val="Text"/>
        <w:rPr>
          <w:lang w:val="fr-FR"/>
        </w:rPr>
      </w:pPr>
      <w:r w:rsidRPr="00397FDD">
        <w:rPr>
          <w:lang w:val="fr-FR"/>
        </w:rPr>
        <w:t>Si un soumissionnaire ne répond pas de manière adéquate ou dans un délai raisonnable à une demande de clarification ou d'informations complémentaires, Gavi peut cesser d'évaluer la proposition du soumissionnaire et l'exclure de la procédure d'appel d'offres.</w:t>
      </w:r>
    </w:p>
    <w:p w14:paraId="79A1F966" w14:textId="1FE16DA4" w:rsidR="000A0711" w:rsidRDefault="00424B25">
      <w:pPr>
        <w:pStyle w:val="Heading2"/>
      </w:pPr>
      <w:bookmarkStart w:id="0" w:name="_Toc219540649"/>
      <w:r w:rsidRPr="00397FDD">
        <w:rPr>
          <w:lang w:val="fr-FR"/>
        </w:rPr>
        <w:t xml:space="preserve">        </w:t>
      </w:r>
      <w:r w:rsidR="008D44E0" w:rsidRPr="00D31A30">
        <w:t>ACCEPTATION DES PROPOSITIONS</w:t>
      </w:r>
      <w:bookmarkEnd w:id="0"/>
    </w:p>
    <w:p w14:paraId="2A5CEE6D" w14:textId="77777777" w:rsidR="000A0711" w:rsidRPr="00397FDD" w:rsidRDefault="003759DB">
      <w:pPr>
        <w:pStyle w:val="Text"/>
        <w:rPr>
          <w:lang w:val="fr-FR"/>
        </w:rPr>
      </w:pPr>
      <w:r w:rsidRPr="00397FDD">
        <w:rPr>
          <w:lang w:val="fr-FR"/>
        </w:rPr>
        <w:t xml:space="preserve">Les propositions peuvent porter sur tout ou partie du besoin et peuvent être acceptées par Gavi en totalité ou en partie.   </w:t>
      </w:r>
    </w:p>
    <w:p w14:paraId="0FAA38C6" w14:textId="77777777" w:rsidR="000A0711" w:rsidRPr="00397FDD" w:rsidRDefault="003759DB">
      <w:pPr>
        <w:pStyle w:val="Text"/>
        <w:rPr>
          <w:lang w:val="fr-FR"/>
        </w:rPr>
      </w:pPr>
      <w:r w:rsidRPr="00397FDD">
        <w:rPr>
          <w:lang w:val="fr-FR"/>
        </w:rPr>
        <w:t>Gavi n'est pas tenue d'accepter la proposition la moins chère ou toute autre proposition et se réserve le droit de rejeter toute proposition, y compris les propositions incomplètes, conditionnelles ou non conformes à l'appel d'offres.</w:t>
      </w:r>
    </w:p>
    <w:p w14:paraId="7FC7DFF9" w14:textId="53BDE329" w:rsidR="000A0711" w:rsidRDefault="008D44E0">
      <w:pPr>
        <w:pStyle w:val="Heading3"/>
        <w:ind w:left="993" w:hanging="709"/>
      </w:pPr>
      <w:r>
        <w:lastRenderedPageBreak/>
        <w:t>PROPOSITIONS TARDIVES</w:t>
      </w:r>
    </w:p>
    <w:p w14:paraId="678CCBA1" w14:textId="3B3B9080" w:rsidR="000A0711" w:rsidRPr="00397FDD" w:rsidRDefault="003759DB">
      <w:pPr>
        <w:spacing w:beforeLines="23" w:before="55" w:afterLines="23" w:after="55"/>
        <w:contextualSpacing/>
        <w:jc w:val="both"/>
        <w:rPr>
          <w:rFonts w:ascii="Calibri Light" w:hAnsi="Calibri Light" w:cs="Calibri Light"/>
          <w:lang w:val="fr-FR"/>
        </w:rPr>
      </w:pPr>
      <w:r w:rsidRPr="00397FDD">
        <w:rPr>
          <w:rFonts w:ascii="Calibri Light" w:hAnsi="Calibri Light" w:cs="Calibri Light"/>
          <w:lang w:val="fr-FR"/>
        </w:rPr>
        <w:t xml:space="preserve">Les soumissionnaires sont tenus de présenter leur proposition au plus tard à la date et à l'heure de clôture de l'appel d'offres, conformément </w:t>
      </w:r>
      <w:r w:rsidR="00682E1E">
        <w:rPr>
          <w:rFonts w:ascii="Calibri Light" w:hAnsi="Calibri Light" w:cs="Calibri Light"/>
          <w:lang w:val="fr-FR"/>
        </w:rPr>
        <w:t>en Section</w:t>
      </w:r>
      <w:r w:rsidRPr="00397FDD">
        <w:rPr>
          <w:rFonts w:ascii="Calibri Light" w:hAnsi="Calibri Light" w:cs="Calibri Light"/>
          <w:lang w:val="fr-FR"/>
        </w:rPr>
        <w:t xml:space="preserve"> 1 - Calendrier de l'appel d'offres et dates clés.  Toute proposition reçue par Gavi après la date et l'heure de clôture de l'appel d'offres ne sera pas évaluée par Gavi.</w:t>
      </w:r>
    </w:p>
    <w:p w14:paraId="3DDB1FD4" w14:textId="1FF88479" w:rsidR="6AEBF548" w:rsidRPr="00397FDD" w:rsidRDefault="6AEBF548" w:rsidP="6AEBF548">
      <w:pPr>
        <w:spacing w:beforeLines="23" w:before="55" w:afterLines="23" w:after="55"/>
        <w:contextualSpacing/>
        <w:jc w:val="both"/>
        <w:rPr>
          <w:rFonts w:ascii="Calibri Light" w:hAnsi="Calibri Light" w:cs="Calibri Light"/>
          <w:lang w:val="fr-FR"/>
        </w:rPr>
      </w:pPr>
    </w:p>
    <w:p w14:paraId="76BA33F5" w14:textId="0136F582" w:rsidR="000A0711" w:rsidRDefault="008D44E0">
      <w:pPr>
        <w:pStyle w:val="Heading3"/>
        <w:ind w:left="993" w:hanging="709"/>
      </w:pPr>
      <w:r>
        <w:t>RETRAIT</w:t>
      </w:r>
    </w:p>
    <w:p w14:paraId="6E3D8686" w14:textId="77777777" w:rsidR="000A0711" w:rsidRPr="00397FDD" w:rsidRDefault="003759DB">
      <w:pPr>
        <w:spacing w:beforeLines="23" w:before="55" w:afterLines="23" w:after="55"/>
        <w:contextualSpacing/>
        <w:jc w:val="both"/>
        <w:rPr>
          <w:rFonts w:ascii="Calibri Light" w:hAnsi="Calibri Light" w:cs="Calibri Light"/>
          <w:lang w:val="fr-FR"/>
        </w:rPr>
      </w:pPr>
      <w:r w:rsidRPr="00397FDD">
        <w:rPr>
          <w:rFonts w:ascii="Calibri Light" w:hAnsi="Calibri Light" w:cs="Calibri Light"/>
          <w:lang w:val="fr-FR"/>
        </w:rPr>
        <w:t>Les propositions peuvent être retirées à tout moment avant la date et l'heure de clôture de l'appel d'offres par notification écrite à Gavi.</w:t>
      </w:r>
    </w:p>
    <w:p w14:paraId="0E4C712E" w14:textId="003BA623" w:rsidR="000A0711" w:rsidRDefault="008D44E0">
      <w:pPr>
        <w:pStyle w:val="Heading3"/>
        <w:ind w:left="993" w:hanging="709"/>
      </w:pPr>
      <w:bookmarkStart w:id="1" w:name="_Toc219540650"/>
      <w:r>
        <w:t>PROPOSITIONS ALTERNATIVES</w:t>
      </w:r>
      <w:bookmarkEnd w:id="1"/>
    </w:p>
    <w:p w14:paraId="4EADCCFD" w14:textId="77777777" w:rsidR="000A0711" w:rsidRPr="00397FDD" w:rsidRDefault="003759DB">
      <w:pPr>
        <w:spacing w:beforeLines="23" w:before="55" w:afterLines="23" w:after="55"/>
        <w:contextualSpacing/>
        <w:jc w:val="both"/>
        <w:rPr>
          <w:rFonts w:ascii="Calibri Light" w:hAnsi="Calibri Light" w:cs="Calibri Light"/>
          <w:lang w:val="fr-FR"/>
        </w:rPr>
      </w:pPr>
      <w:r w:rsidRPr="00397FDD">
        <w:rPr>
          <w:rFonts w:ascii="Calibri Light" w:hAnsi="Calibri Light" w:cs="Calibri Light"/>
          <w:lang w:val="fr-FR"/>
        </w:rPr>
        <w:t>Les soumissionnaires peuvent présenter d'autres propositions s'ils estiment qu'elles peuvent offrir à Gavi des avantages supplémentaires tout en respectant les exigences de l'appel d'offres. Gavi se réserve le droit d'accepter ou de rejeter, en tout ou en partie, toute alternative proposée.</w:t>
      </w:r>
    </w:p>
    <w:p w14:paraId="5E991596" w14:textId="1FF88479" w:rsidR="6AEBF548" w:rsidRPr="00397FDD" w:rsidRDefault="6AEBF548" w:rsidP="6AEBF548">
      <w:pPr>
        <w:spacing w:beforeLines="23" w:before="55" w:afterLines="23" w:after="55"/>
        <w:contextualSpacing/>
        <w:jc w:val="both"/>
        <w:rPr>
          <w:rFonts w:ascii="Calibri Light" w:hAnsi="Calibri Light" w:cs="Calibri Light"/>
          <w:lang w:val="fr-FR"/>
        </w:rPr>
      </w:pPr>
    </w:p>
    <w:p w14:paraId="4A7B56BA" w14:textId="7CE18965" w:rsidR="000A0711" w:rsidRDefault="008D44E0">
      <w:pPr>
        <w:pStyle w:val="Heading3"/>
        <w:ind w:left="993" w:hanging="709"/>
      </w:pPr>
      <w:bookmarkStart w:id="2" w:name="_Toc219540651"/>
      <w:r>
        <w:t>VALIDITÉ DES PROPOSITIONS</w:t>
      </w:r>
      <w:bookmarkEnd w:id="2"/>
    </w:p>
    <w:p w14:paraId="707D2403" w14:textId="77777777" w:rsidR="000A0711" w:rsidRPr="00397FDD" w:rsidRDefault="003759DB">
      <w:pPr>
        <w:spacing w:beforeLines="23" w:before="55" w:afterLines="23" w:after="55"/>
        <w:contextualSpacing/>
        <w:jc w:val="both"/>
        <w:rPr>
          <w:rFonts w:ascii="Calibri Light" w:hAnsi="Calibri Light" w:cs="Calibri Light"/>
          <w:lang w:val="fr-FR"/>
        </w:rPr>
      </w:pPr>
      <w:r w:rsidRPr="00397FDD">
        <w:rPr>
          <w:rFonts w:ascii="Calibri Light" w:hAnsi="Calibri Light" w:cs="Calibri Light"/>
          <w:lang w:val="fr-FR"/>
        </w:rPr>
        <w:t>Les propositions soumises en réponse au présent appel d'offres restent valables pendant une période d'au moins quatre-vingt-dix (90) jours à compter de la date de clôture de l'appel d'offres.</w:t>
      </w:r>
    </w:p>
    <w:p w14:paraId="15E7ED2B" w14:textId="1FF88479" w:rsidR="6AEBF548" w:rsidRPr="00397FDD" w:rsidRDefault="6AEBF548" w:rsidP="6AEBF548">
      <w:pPr>
        <w:spacing w:beforeLines="23" w:before="55" w:afterLines="23" w:after="55"/>
        <w:contextualSpacing/>
        <w:jc w:val="both"/>
        <w:rPr>
          <w:rFonts w:ascii="Calibri Light" w:hAnsi="Calibri Light" w:cs="Calibri Light"/>
          <w:lang w:val="fr-FR"/>
        </w:rPr>
      </w:pPr>
    </w:p>
    <w:p w14:paraId="7568DE75" w14:textId="68EE2C5D" w:rsidR="000A0711" w:rsidRDefault="008D44E0">
      <w:pPr>
        <w:pStyle w:val="Heading2"/>
      </w:pPr>
      <w:r w:rsidRPr="00397FDD">
        <w:rPr>
          <w:lang w:val="fr-FR"/>
        </w:rPr>
        <w:t xml:space="preserve">        </w:t>
      </w:r>
      <w:r>
        <w:t>AUCUNE REPRÉSENTATION OU GARANTIE</w:t>
      </w:r>
    </w:p>
    <w:p w14:paraId="70B5EA71" w14:textId="77777777" w:rsidR="000A0711" w:rsidRPr="00397FDD" w:rsidRDefault="003759DB">
      <w:pPr>
        <w:spacing w:beforeLines="23" w:before="55" w:afterLines="23" w:after="55"/>
        <w:contextualSpacing/>
        <w:jc w:val="both"/>
        <w:rPr>
          <w:rFonts w:ascii="Calibri Light" w:hAnsi="Calibri Light" w:cs="Calibri Light"/>
          <w:lang w:val="fr-FR"/>
        </w:rPr>
      </w:pPr>
      <w:r w:rsidRPr="00397FDD">
        <w:rPr>
          <w:rFonts w:ascii="Calibri Light" w:hAnsi="Calibri Light" w:cs="Calibri Light"/>
          <w:lang w:val="fr-FR"/>
        </w:rPr>
        <w:t xml:space="preserve">Gavi prendra toutes les précautions raisonnables pour s'assurer que l'appel d'offres est exact, mais Gavi ne donne aucune garantie quant à l'exactitude ou au caractère suffisant des informations contenues et ne garantit pas que tous les soumissionnaires recevront les mêmes informations.  Les soumissionnaires sont tenus de lire et de comprendre pleinement toutes les conditions, tous les risques et toutes </w:t>
      </w:r>
      <w:proofErr w:type="gramStart"/>
      <w:r w:rsidRPr="00397FDD">
        <w:rPr>
          <w:rFonts w:ascii="Calibri Light" w:hAnsi="Calibri Light" w:cs="Calibri Light"/>
          <w:lang w:val="fr-FR"/>
        </w:rPr>
        <w:t>les autres circonstances liés</w:t>
      </w:r>
      <w:proofErr w:type="gramEnd"/>
      <w:r w:rsidRPr="00397FDD">
        <w:rPr>
          <w:rFonts w:ascii="Calibri Light" w:hAnsi="Calibri Light" w:cs="Calibri Light"/>
          <w:lang w:val="fr-FR"/>
        </w:rPr>
        <w:t xml:space="preserve"> au contrat proposé avant de soumettre une proposition.  </w:t>
      </w:r>
    </w:p>
    <w:p w14:paraId="56EF4911" w14:textId="37562EC8" w:rsidR="000A0711" w:rsidRPr="008D44E0" w:rsidRDefault="00424B25">
      <w:pPr>
        <w:pStyle w:val="Heading2"/>
        <w:rPr>
          <w:lang w:val="fr-FR"/>
        </w:rPr>
      </w:pPr>
      <w:r w:rsidRPr="00397FDD">
        <w:rPr>
          <w:lang w:val="fr-FR"/>
        </w:rPr>
        <w:t xml:space="preserve">         </w:t>
      </w:r>
      <w:r w:rsidR="008D44E0" w:rsidRPr="008D44E0">
        <w:rPr>
          <w:lang w:val="fr-FR"/>
        </w:rPr>
        <w:t>COÛTS DE PRÉPARATION DES PROPOSITIONS</w:t>
      </w:r>
    </w:p>
    <w:p w14:paraId="385088F9" w14:textId="77777777" w:rsidR="000A0711" w:rsidRPr="00397FDD" w:rsidRDefault="003759DB">
      <w:pPr>
        <w:spacing w:beforeLines="23" w:before="55" w:afterLines="23" w:after="55"/>
        <w:contextualSpacing/>
        <w:jc w:val="both"/>
        <w:rPr>
          <w:lang w:val="fr-FR"/>
        </w:rPr>
      </w:pPr>
      <w:r w:rsidRPr="00397FDD">
        <w:rPr>
          <w:rFonts w:ascii="Calibri Light" w:hAnsi="Calibri Light" w:cs="Calibri Light"/>
          <w:color w:val="000000" w:themeColor="text1"/>
          <w:lang w:val="fr-FR"/>
        </w:rPr>
        <w:t xml:space="preserve">L'émission de cet appel d'offres n'engage en rien Gavi à attribuer le marché </w:t>
      </w:r>
      <w:r w:rsidRPr="00397FDD">
        <w:rPr>
          <w:rFonts w:ascii="Calibri Light" w:hAnsi="Calibri Light" w:cs="Calibri Light"/>
          <w:szCs w:val="20"/>
          <w:lang w:val="fr-FR"/>
        </w:rPr>
        <w:t>ni à payer les frais ou dépenses encourus pour la préparation ou la soumission des propositions ou des devis. Les soumissionnaires sont seuls responsables de leurs propres dépenses, le cas échéant, liées à la préparation et à la soumission d'une proposition dans le cadre de cet appel d'offres.</w:t>
      </w:r>
    </w:p>
    <w:p w14:paraId="3C5C6B06" w14:textId="64FF4EF5" w:rsidR="609AF94D" w:rsidRPr="00397FDD" w:rsidRDefault="609AF94D" w:rsidP="609AF94D">
      <w:pPr>
        <w:spacing w:beforeLines="23" w:before="55" w:afterLines="23" w:after="55"/>
        <w:contextualSpacing/>
        <w:jc w:val="both"/>
        <w:rPr>
          <w:rFonts w:ascii="Calibri Light" w:hAnsi="Calibri Light" w:cs="Calibri Light"/>
          <w:lang w:val="fr-FR"/>
        </w:rPr>
      </w:pPr>
    </w:p>
    <w:p w14:paraId="7E5035DC" w14:textId="0F2C98A3" w:rsidR="000A0711" w:rsidRDefault="00424B25">
      <w:pPr>
        <w:pStyle w:val="Heading2"/>
      </w:pPr>
      <w:r w:rsidRPr="00397FDD">
        <w:rPr>
          <w:lang w:val="fr-FR"/>
        </w:rPr>
        <w:t xml:space="preserve">          </w:t>
      </w:r>
      <w:r w:rsidR="008D44E0" w:rsidRPr="00D31A30">
        <w:t>CONFIDENTIALITÉ</w:t>
      </w:r>
    </w:p>
    <w:p w14:paraId="1D9087B7" w14:textId="77777777" w:rsidR="000A0711" w:rsidRPr="00397FDD" w:rsidRDefault="003759DB">
      <w:pPr>
        <w:pStyle w:val="Text"/>
        <w:spacing w:before="60" w:after="60"/>
        <w:rPr>
          <w:lang w:val="fr-FR"/>
        </w:rPr>
      </w:pPr>
      <w:r w:rsidRPr="00397FDD">
        <w:rPr>
          <w:lang w:val="fr-FR"/>
        </w:rPr>
        <w:t xml:space="preserve">Les soumissionnaires ne doivent pas, sans l'accord écrit préalable de Gavi, divulguer à des tiers le contenu des documents de l'appel d'offres. Les soumissionnaires doivent s'assurer que leurs employés, consultants et agents sont également liés par cette condition de confidentialité et la respectent. </w:t>
      </w:r>
    </w:p>
    <w:p w14:paraId="16A4D01C" w14:textId="77777777" w:rsidR="000A0711" w:rsidRPr="00397FDD" w:rsidRDefault="003759DB">
      <w:pPr>
        <w:pStyle w:val="Text"/>
        <w:spacing w:before="60" w:after="60"/>
        <w:rPr>
          <w:color w:val="000000"/>
          <w:lang w:val="fr-FR"/>
        </w:rPr>
      </w:pPr>
      <w:r w:rsidRPr="00397FDD">
        <w:rPr>
          <w:color w:val="000000"/>
          <w:lang w:val="fr-FR"/>
        </w:rPr>
        <w:t xml:space="preserve">L'ensemble du présent appel d'offres et toutes les discussions, réunions, échanges d'informations et négociations ultérieures qui peuvent avoir lieu sont confidentiels et soumis aux conditions de confidentialité de l'intention de participer. </w:t>
      </w:r>
    </w:p>
    <w:p w14:paraId="71C32848" w14:textId="77777777" w:rsidR="000A0711" w:rsidRPr="00397FDD" w:rsidRDefault="003759DB">
      <w:pPr>
        <w:pStyle w:val="Text"/>
        <w:spacing w:before="60" w:after="60"/>
        <w:rPr>
          <w:lang w:val="fr-FR"/>
        </w:rPr>
      </w:pPr>
      <w:r w:rsidRPr="00397FDD">
        <w:rPr>
          <w:lang w:val="fr-FR"/>
        </w:rPr>
        <w:lastRenderedPageBreak/>
        <w:t xml:space="preserve">Gavi et le soumissionnaire prendront chacun des mesures raisonnables pour protéger les informations confidentielles et, sans limiter les engagements de confidentialité convenus entre eux, ne divulgueront pas les informations confidentielles à un tiers sans le consentement écrit préalable de l'autre partie. Gavi et le soumissionnaire peuvent chacun divulguer des informations confidentielles à toute personne directement impliquée dans la procédure d'appel d'offres en son nom, comme les dirigeants, les employés, les consultants, les entrepreneurs, les conseillers professionnels, les membres du panel d'évaluation, les partenaires, les directeurs ou les administrateurs, mais uniquement dans le but de participer à l'appel d'offres. </w:t>
      </w:r>
    </w:p>
    <w:p w14:paraId="2EF2ABAC" w14:textId="7A453F5D" w:rsidR="609AF94D" w:rsidRPr="00397FDD" w:rsidRDefault="609AF94D" w:rsidP="609AF94D">
      <w:pPr>
        <w:pStyle w:val="Text"/>
        <w:spacing w:before="60" w:after="60"/>
        <w:rPr>
          <w:lang w:val="fr-FR"/>
        </w:rPr>
      </w:pPr>
    </w:p>
    <w:p w14:paraId="65D7D612" w14:textId="7BF784EE" w:rsidR="000A0711" w:rsidRDefault="008D44E0">
      <w:pPr>
        <w:pStyle w:val="Heading2"/>
      </w:pPr>
      <w:r>
        <w:t xml:space="preserve">PROPRIÉTÉ DES DOCUMENTS </w:t>
      </w:r>
    </w:p>
    <w:p w14:paraId="50B365B0" w14:textId="77777777" w:rsidR="000A0711" w:rsidRPr="00397FDD" w:rsidRDefault="003759DB">
      <w:pPr>
        <w:pStyle w:val="Text"/>
        <w:spacing w:before="60" w:after="60"/>
        <w:rPr>
          <w:lang w:val="fr-FR"/>
        </w:rPr>
      </w:pPr>
      <w:r w:rsidRPr="00397FDD">
        <w:rPr>
          <w:lang w:val="fr-FR"/>
        </w:rPr>
        <w:t>Le contenu de la proposition retenue reste la propriété de Gavi ou de ses concédants de licence. Toutefois, le soumissionnaire sélectionné accorde à Gavi une licence non exclusive, non transférable et perpétuelle pour conserver, utiliser, copier et divulguer les informations contenues dans la proposition à toute fin liée à la procédure d'appel d'offres.</w:t>
      </w:r>
    </w:p>
    <w:p w14:paraId="73DB8DE2" w14:textId="3B6C73A6" w:rsidR="609AF94D" w:rsidRPr="00397FDD" w:rsidRDefault="609AF94D" w:rsidP="609AF94D">
      <w:pPr>
        <w:pStyle w:val="Text"/>
        <w:spacing w:before="60" w:after="60"/>
        <w:rPr>
          <w:lang w:val="fr-FR"/>
        </w:rPr>
      </w:pPr>
    </w:p>
    <w:p w14:paraId="47EBAF5A" w14:textId="7783065D" w:rsidR="000A0711" w:rsidRDefault="008D44E0">
      <w:pPr>
        <w:pStyle w:val="Heading2"/>
      </w:pPr>
      <w:r>
        <w:t xml:space="preserve">INFORMATIONS SUR LES TIERS </w:t>
      </w:r>
    </w:p>
    <w:p w14:paraId="00125BB6" w14:textId="77777777" w:rsidR="000A0711" w:rsidRPr="00397FDD" w:rsidRDefault="003759DB">
      <w:pPr>
        <w:spacing w:beforeLines="23" w:before="55" w:afterLines="23" w:after="55"/>
        <w:contextualSpacing/>
        <w:jc w:val="both"/>
        <w:rPr>
          <w:rFonts w:ascii="Calibri Light" w:hAnsi="Calibri Light" w:cs="Calibri Light"/>
          <w:lang w:val="fr-FR"/>
        </w:rPr>
      </w:pPr>
      <w:r w:rsidRPr="00397FDD">
        <w:rPr>
          <w:rFonts w:ascii="Calibri Light" w:hAnsi="Calibri Light" w:cs="Calibri Light"/>
          <w:lang w:val="fr-FR"/>
        </w:rPr>
        <w:t>Chaque soumissionnaire autorise Gavi à recueillir des informations supplémentaires, à l'exception des informations tarifaires commercialement sensibles, auprès de tout tiers concerné (tel qu'une personne de référence ou un client précédent ou existant) et à utiliser ces informations dans le cadre de l'évaluation de la proposition du soumissionnaire.  Chaque soumissionnaire doit s'assurer que tous les référents cités à l'appui de sa proposition acceptent de fournir une référence. Afin de faciliter les discussions entre Gavi et les tiers, chaque soumissionnaire renonce à toute obligation de confidentialité qui s'appliquerait autrement aux informations détenues par un tiers, à l'exception des informations tarifaires commercialement sensibles.</w:t>
      </w:r>
    </w:p>
    <w:p w14:paraId="2A3545B9" w14:textId="1C6788D0" w:rsidR="609AF94D" w:rsidRPr="00397FDD" w:rsidRDefault="609AF94D" w:rsidP="609AF94D">
      <w:pPr>
        <w:spacing w:beforeLines="23" w:before="55" w:afterLines="23" w:after="55"/>
        <w:contextualSpacing/>
        <w:jc w:val="both"/>
        <w:rPr>
          <w:rFonts w:ascii="Calibri Light" w:hAnsi="Calibri Light" w:cs="Calibri Light"/>
          <w:lang w:val="fr-FR"/>
        </w:rPr>
      </w:pPr>
    </w:p>
    <w:p w14:paraId="7A4E0819" w14:textId="3840EFE8" w:rsidR="000A0711" w:rsidRDefault="008D44E0">
      <w:pPr>
        <w:pStyle w:val="Heading2"/>
      </w:pPr>
      <w:r>
        <w:t>L'ÉTHIQUE</w:t>
      </w:r>
      <w:r w:rsidR="003759DB">
        <w:t xml:space="preserve"> </w:t>
      </w:r>
    </w:p>
    <w:p w14:paraId="6634F803" w14:textId="77777777" w:rsidR="000A0711" w:rsidRPr="00397FDD" w:rsidRDefault="003759DB">
      <w:pPr>
        <w:spacing w:after="80"/>
        <w:rPr>
          <w:rFonts w:ascii="Calibri Light" w:hAnsi="Calibri Light" w:cs="Calibri Light"/>
          <w:lang w:val="fr-FR"/>
        </w:rPr>
      </w:pPr>
      <w:r w:rsidRPr="00397FDD">
        <w:rPr>
          <w:rFonts w:ascii="Calibri Light" w:hAnsi="Calibri Light" w:cs="Calibri Light"/>
          <w:lang w:val="fr-FR"/>
        </w:rPr>
        <w:t xml:space="preserve">Les soumissionnaires ne doivent pas tenter d'influencer ou de fournir toute forme d'incitation, de récompense ou d'avantage personnel à un représentant de Gavi dans le cadre de l'appel d'offres. Gavi se réserve le droit de demander des déclarations supplémentaires ou d'autres preuves à un soumissionnaire ou à toute autre personne, tout au long de la procédure d'appel d'offres, afin de garantir la probité de la procédure d'appel d'offres. </w:t>
      </w:r>
    </w:p>
    <w:p w14:paraId="69830688" w14:textId="6299F937" w:rsidR="609AF94D" w:rsidRPr="00397FDD" w:rsidRDefault="609AF94D" w:rsidP="609AF94D">
      <w:pPr>
        <w:spacing w:after="80"/>
        <w:rPr>
          <w:rFonts w:ascii="Calibri Light" w:hAnsi="Calibri Light" w:cs="Calibri Light"/>
          <w:lang w:val="fr-FR"/>
        </w:rPr>
      </w:pPr>
    </w:p>
    <w:p w14:paraId="3503A73F" w14:textId="6A88D95A" w:rsidR="000A0711" w:rsidRPr="00397FDD" w:rsidRDefault="008D44E0">
      <w:pPr>
        <w:pStyle w:val="Heading2"/>
        <w:rPr>
          <w:lang w:val="fr-FR"/>
        </w:rPr>
      </w:pPr>
      <w:r w:rsidRPr="00397FDD">
        <w:rPr>
          <w:lang w:val="fr-FR"/>
        </w:rPr>
        <w:t xml:space="preserve">LUTTE CONTRE LA COLLUSION ET LE TRUQUAGE DES OFFRES </w:t>
      </w:r>
    </w:p>
    <w:p w14:paraId="0E995F12" w14:textId="77777777" w:rsidR="000A0711" w:rsidRPr="00397FDD" w:rsidRDefault="003759DB">
      <w:pPr>
        <w:spacing w:after="80"/>
        <w:rPr>
          <w:rFonts w:ascii="Calibri Light" w:hAnsi="Calibri Light" w:cs="Calibri Light"/>
          <w:lang w:val="fr-FR"/>
        </w:rPr>
      </w:pPr>
      <w:r w:rsidRPr="00397FDD">
        <w:rPr>
          <w:rFonts w:ascii="Calibri Light" w:hAnsi="Calibri Light" w:cs="Calibri Light"/>
          <w:lang w:val="fr-FR"/>
        </w:rPr>
        <w:t>Les soumissionnaires ne doivent pas adopter un comportement collusoire, trompeur ou inapproprié dans la préparation de leurs propositions ou autres soumissions, ni dans les discussions ou négociations avec Gavi. Un tel comportement entraînera l'exclusion du soumissionnaire de la suite de la procédure d'appel d'offres. En soumettant une proposition, le soumissionnaire garantit que sa proposition n'a pas été préparée en collusion avec un concurrent. Gavi se réserve le droit, à sa discrétion, de signaler à l'autorité compétente tout soupçon de collusion ou de comportement anticoncurrentiel de la part des soumissionnaires et de fournir à cette autorité toutes les informations pertinentes, y compris la proposition du soumissionnaire.</w:t>
      </w:r>
    </w:p>
    <w:p w14:paraId="267C85CF" w14:textId="5EE8A21C" w:rsidR="609AF94D" w:rsidRPr="00397FDD" w:rsidRDefault="609AF94D" w:rsidP="609AF94D">
      <w:pPr>
        <w:spacing w:after="80"/>
        <w:rPr>
          <w:rFonts w:ascii="Calibri Light" w:hAnsi="Calibri Light" w:cs="Calibri Light"/>
          <w:lang w:val="fr-FR"/>
        </w:rPr>
      </w:pPr>
    </w:p>
    <w:p w14:paraId="710EEE86" w14:textId="43702AC8" w:rsidR="000A0711" w:rsidRPr="008D44E0" w:rsidRDefault="008D44E0">
      <w:pPr>
        <w:pStyle w:val="Heading2"/>
        <w:rPr>
          <w:lang w:val="fr-FR"/>
        </w:rPr>
      </w:pPr>
      <w:r w:rsidRPr="008D44E0">
        <w:rPr>
          <w:lang w:val="fr-FR"/>
        </w:rPr>
        <w:t xml:space="preserve">PAS DE RELATIONS JURIDIQUES CONTRAIGNANTES </w:t>
      </w:r>
    </w:p>
    <w:p w14:paraId="4DBA7450" w14:textId="77777777" w:rsidR="000A0711" w:rsidRPr="00397FDD" w:rsidRDefault="003759DB">
      <w:pPr>
        <w:spacing w:beforeLines="23" w:before="55" w:afterLines="23" w:after="55"/>
        <w:contextualSpacing/>
        <w:jc w:val="both"/>
        <w:rPr>
          <w:rFonts w:ascii="Calibri Light" w:hAnsi="Calibri Light" w:cs="Calibri Light"/>
          <w:lang w:val="fr-FR"/>
        </w:rPr>
      </w:pPr>
      <w:r w:rsidRPr="00397FDD">
        <w:rPr>
          <w:rFonts w:ascii="Calibri Light" w:hAnsi="Calibri Light" w:cs="Calibri Light"/>
          <w:lang w:val="fr-FR"/>
        </w:rPr>
        <w:t xml:space="preserve">Ni l'appel d'offres, ni le processus d'appel d'offres ne créent de contrat ou de relation juridique entre Gavi et un soumissionnaire, sauf en ce qui concerne : </w:t>
      </w:r>
    </w:p>
    <w:p w14:paraId="2EA15527" w14:textId="77777777" w:rsidR="000A0711" w:rsidRPr="00397FDD" w:rsidRDefault="003759DB">
      <w:pPr>
        <w:pStyle w:val="ListParagraph"/>
        <w:numPr>
          <w:ilvl w:val="0"/>
          <w:numId w:val="3"/>
        </w:numPr>
        <w:spacing w:beforeLines="50" w:before="120" w:afterLines="50" w:after="120" w:line="240" w:lineRule="auto"/>
        <w:ind w:left="425" w:hanging="425"/>
        <w:contextualSpacing w:val="0"/>
        <w:jc w:val="both"/>
        <w:rPr>
          <w:rFonts w:ascii="Calibri Light" w:hAnsi="Calibri Light" w:cs="Calibri Light"/>
          <w:lang w:val="fr-FR"/>
        </w:rPr>
      </w:pPr>
      <w:r w:rsidRPr="00397FDD">
        <w:rPr>
          <w:rFonts w:ascii="Calibri Light" w:eastAsia="Arial" w:hAnsi="Calibri Light" w:cs="Calibri Light"/>
          <w:lang w:val="fr-FR"/>
        </w:rPr>
        <w:t xml:space="preserve">Déclaration du soumissionnaire dans sa proposition </w:t>
      </w:r>
    </w:p>
    <w:p w14:paraId="5B89DF03" w14:textId="77777777" w:rsidR="000A0711" w:rsidRPr="00397FDD" w:rsidRDefault="003759DB">
      <w:pPr>
        <w:pStyle w:val="ListParagraph"/>
        <w:numPr>
          <w:ilvl w:val="0"/>
          <w:numId w:val="3"/>
        </w:numPr>
        <w:spacing w:beforeLines="50" w:before="120" w:afterLines="50" w:after="120" w:line="240" w:lineRule="auto"/>
        <w:ind w:left="425" w:hanging="425"/>
        <w:contextualSpacing w:val="0"/>
        <w:jc w:val="both"/>
        <w:rPr>
          <w:rFonts w:ascii="Calibri Light" w:eastAsia="Arial" w:hAnsi="Calibri Light" w:cs="Calibri Light"/>
          <w:lang w:val="fr-FR"/>
        </w:rPr>
      </w:pPr>
      <w:r w:rsidRPr="00397FDD">
        <w:rPr>
          <w:rFonts w:ascii="Calibri Light" w:eastAsia="Arial" w:hAnsi="Calibri Light" w:cs="Calibri Light"/>
          <w:lang w:val="fr-FR"/>
        </w:rPr>
        <w:t xml:space="preserve">La période de validité de la proposition </w:t>
      </w:r>
    </w:p>
    <w:p w14:paraId="3E8228A5" w14:textId="77777777" w:rsidR="000A0711" w:rsidRPr="00397FDD" w:rsidRDefault="003759DB">
      <w:pPr>
        <w:pStyle w:val="ListParagraph"/>
        <w:numPr>
          <w:ilvl w:val="0"/>
          <w:numId w:val="3"/>
        </w:numPr>
        <w:spacing w:beforeLines="50" w:before="120" w:afterLines="50" w:after="120" w:line="240" w:lineRule="auto"/>
        <w:ind w:left="425" w:hanging="425"/>
        <w:contextualSpacing w:val="0"/>
        <w:jc w:val="both"/>
        <w:rPr>
          <w:rFonts w:ascii="Calibri Light" w:eastAsia="Arial" w:hAnsi="Calibri Light" w:cs="Calibri Light"/>
          <w:lang w:val="fr-FR"/>
        </w:rPr>
      </w:pPr>
      <w:r w:rsidRPr="00397FDD">
        <w:rPr>
          <w:rFonts w:ascii="Calibri Light" w:eastAsia="Arial" w:hAnsi="Calibri Light" w:cs="Calibri Light"/>
          <w:lang w:val="fr-FR"/>
        </w:rPr>
        <w:t>Les déclarations, représentations et/ou garanties du soumissionnaire dans sa proposition et dans sa correspondance et ses négociations avec Gavi.</w:t>
      </w:r>
    </w:p>
    <w:p w14:paraId="2D46B447" w14:textId="77777777" w:rsidR="000A0711" w:rsidRPr="00397FDD" w:rsidRDefault="003759DB">
      <w:pPr>
        <w:spacing w:beforeLines="23" w:before="55" w:afterLines="23" w:after="55"/>
        <w:jc w:val="both"/>
        <w:rPr>
          <w:rFonts w:ascii="Calibri Light" w:hAnsi="Calibri Light" w:cs="Calibri Light"/>
          <w:lang w:val="fr-FR"/>
        </w:rPr>
      </w:pPr>
      <w:r w:rsidRPr="00397FDD">
        <w:rPr>
          <w:rFonts w:ascii="Calibri Light" w:hAnsi="Calibri Light" w:cs="Calibri Light"/>
          <w:lang w:val="fr-FR"/>
        </w:rPr>
        <w:t xml:space="preserve">Aucun lien juridique n'est établi entre Gavi et un soumissionnaire tant qu'un contrat n'a pas été conclu entre ces parties. </w:t>
      </w:r>
    </w:p>
    <w:p w14:paraId="068556AD" w14:textId="08ED1D6E" w:rsidR="609AF94D" w:rsidRPr="00397FDD" w:rsidRDefault="609AF94D" w:rsidP="609AF94D">
      <w:pPr>
        <w:spacing w:beforeLines="23" w:before="55" w:afterLines="23" w:after="55"/>
        <w:jc w:val="both"/>
        <w:rPr>
          <w:rFonts w:ascii="Calibri Light" w:hAnsi="Calibri Light" w:cs="Calibri Light"/>
          <w:lang w:val="fr-FR"/>
        </w:rPr>
      </w:pPr>
    </w:p>
    <w:p w14:paraId="7D3E81A9" w14:textId="761D1EE3" w:rsidR="000A0711" w:rsidRDefault="008D44E0">
      <w:pPr>
        <w:pStyle w:val="Heading2"/>
      </w:pPr>
      <w:r>
        <w:t>EXCLUSION</w:t>
      </w:r>
    </w:p>
    <w:p w14:paraId="0A0F840E" w14:textId="77777777" w:rsidR="000A0711" w:rsidRPr="00397FDD" w:rsidRDefault="003759DB">
      <w:pPr>
        <w:spacing w:beforeLines="23" w:before="55" w:afterLines="23" w:after="55"/>
        <w:contextualSpacing/>
        <w:jc w:val="both"/>
        <w:rPr>
          <w:rFonts w:ascii="Calibri Light" w:hAnsi="Calibri Light" w:cs="Calibri Light"/>
          <w:lang w:val="fr-FR"/>
        </w:rPr>
      </w:pPr>
      <w:r w:rsidRPr="00397FDD">
        <w:rPr>
          <w:rFonts w:ascii="Calibri Light" w:hAnsi="Calibri Light" w:cs="Calibri Light"/>
          <w:lang w:val="fr-FR"/>
        </w:rPr>
        <w:t xml:space="preserve">Gavi peut exclure un soumissionnaire de la participation à l'appel d'offres si Gavi a la preuve de l'un des éléments suivants, considéré par Gavi comme important pour l'appel d'offres : </w:t>
      </w:r>
    </w:p>
    <w:p w14:paraId="3F40BEDB" w14:textId="77777777" w:rsidR="000A0711" w:rsidRPr="00397FDD" w:rsidRDefault="003759DB">
      <w:pPr>
        <w:pStyle w:val="ListParagraph"/>
        <w:numPr>
          <w:ilvl w:val="0"/>
          <w:numId w:val="4"/>
        </w:numPr>
        <w:spacing w:beforeLines="50" w:before="120" w:afterLines="50" w:after="120" w:line="240" w:lineRule="auto"/>
        <w:ind w:left="425" w:hanging="425"/>
        <w:contextualSpacing w:val="0"/>
        <w:jc w:val="both"/>
        <w:rPr>
          <w:rFonts w:ascii="Calibri Light" w:hAnsi="Calibri Light" w:cs="Calibri Light"/>
          <w:lang w:val="fr-FR"/>
        </w:rPr>
      </w:pPr>
      <w:r w:rsidRPr="00397FDD">
        <w:rPr>
          <w:rFonts w:ascii="Calibri Light" w:eastAsia="Arial" w:hAnsi="Calibri Light" w:cs="Calibri Light"/>
          <w:lang w:val="fr-FR"/>
        </w:rPr>
        <w:t>Le soumissionnaire n'a pas fourni toutes les informations demandées, ou dans le format correct, ou n'a pas respecté de manière substantielle une condition de l'appel d'offres.</w:t>
      </w:r>
    </w:p>
    <w:p w14:paraId="17407A3A" w14:textId="77777777" w:rsidR="000A0711" w:rsidRPr="00397FDD" w:rsidRDefault="003759DB">
      <w:pPr>
        <w:pStyle w:val="ListParagraph"/>
        <w:numPr>
          <w:ilvl w:val="0"/>
          <w:numId w:val="4"/>
        </w:numPr>
        <w:spacing w:beforeLines="50" w:before="120" w:afterLines="50" w:after="120" w:line="240" w:lineRule="auto"/>
        <w:ind w:left="425" w:hanging="425"/>
        <w:contextualSpacing w:val="0"/>
        <w:jc w:val="both"/>
        <w:rPr>
          <w:rFonts w:ascii="Calibri Light" w:eastAsia="Arial" w:hAnsi="Calibri Light" w:cs="Calibri Light"/>
          <w:lang w:val="fr-FR"/>
        </w:rPr>
      </w:pPr>
      <w:r w:rsidRPr="00397FDD">
        <w:rPr>
          <w:rFonts w:ascii="Calibri Light" w:eastAsia="Arial" w:hAnsi="Calibri Light" w:cs="Calibri Light"/>
          <w:lang w:val="fr-FR"/>
        </w:rPr>
        <w:t>La proposition contient une erreur matérielle, une omission ou une inexactitude.</w:t>
      </w:r>
    </w:p>
    <w:p w14:paraId="07B0B963" w14:textId="77777777" w:rsidR="000A0711" w:rsidRPr="00397FDD" w:rsidRDefault="003759DB">
      <w:pPr>
        <w:pStyle w:val="ListParagraph"/>
        <w:numPr>
          <w:ilvl w:val="0"/>
          <w:numId w:val="4"/>
        </w:numPr>
        <w:spacing w:beforeLines="50" w:before="120" w:afterLines="50" w:after="120" w:line="240" w:lineRule="auto"/>
        <w:ind w:left="425" w:hanging="425"/>
        <w:contextualSpacing w:val="0"/>
        <w:jc w:val="both"/>
        <w:rPr>
          <w:rFonts w:ascii="Calibri Light" w:eastAsia="Arial" w:hAnsi="Calibri Light" w:cs="Calibri Light"/>
          <w:lang w:val="fr-FR"/>
        </w:rPr>
      </w:pPr>
      <w:r w:rsidRPr="00397FDD">
        <w:rPr>
          <w:rFonts w:ascii="Calibri Light" w:eastAsia="Arial" w:hAnsi="Calibri Light" w:cs="Calibri Light"/>
          <w:lang w:val="fr-FR"/>
        </w:rPr>
        <w:t>Le soumissionnaire est en faillite, en redressement ou en liquidation.</w:t>
      </w:r>
    </w:p>
    <w:p w14:paraId="0AF44585" w14:textId="77777777" w:rsidR="000A0711" w:rsidRPr="00397FDD" w:rsidRDefault="003759DB">
      <w:pPr>
        <w:pStyle w:val="ListParagraph"/>
        <w:numPr>
          <w:ilvl w:val="0"/>
          <w:numId w:val="4"/>
        </w:numPr>
        <w:spacing w:beforeLines="50" w:before="120" w:afterLines="50" w:after="120" w:line="240" w:lineRule="auto"/>
        <w:ind w:left="425" w:hanging="425"/>
        <w:contextualSpacing w:val="0"/>
        <w:jc w:val="both"/>
        <w:rPr>
          <w:rFonts w:ascii="Calibri Light" w:eastAsia="Arial" w:hAnsi="Calibri Light" w:cs="Calibri Light"/>
          <w:lang w:val="fr-FR"/>
        </w:rPr>
      </w:pPr>
      <w:r w:rsidRPr="00397FDD">
        <w:rPr>
          <w:rFonts w:ascii="Calibri Light" w:eastAsia="Arial" w:hAnsi="Calibri Light" w:cs="Calibri Light"/>
          <w:lang w:val="fr-FR"/>
        </w:rPr>
        <w:t>Le soumissionnaire a fait une fausse déclaration.</w:t>
      </w:r>
    </w:p>
    <w:p w14:paraId="0D32EF45" w14:textId="77777777" w:rsidR="000A0711" w:rsidRPr="00397FDD" w:rsidRDefault="003759DB">
      <w:pPr>
        <w:pStyle w:val="ListParagraph"/>
        <w:numPr>
          <w:ilvl w:val="0"/>
          <w:numId w:val="4"/>
        </w:numPr>
        <w:spacing w:beforeLines="50" w:before="120" w:afterLines="50" w:after="120" w:line="240" w:lineRule="auto"/>
        <w:ind w:left="425" w:hanging="425"/>
        <w:contextualSpacing w:val="0"/>
        <w:jc w:val="both"/>
        <w:rPr>
          <w:rFonts w:ascii="Calibri Light" w:eastAsia="Arial" w:hAnsi="Calibri Light" w:cs="Calibri Light"/>
          <w:lang w:val="fr-FR"/>
        </w:rPr>
      </w:pPr>
      <w:r w:rsidRPr="00397FDD">
        <w:rPr>
          <w:rFonts w:ascii="Calibri Light" w:eastAsia="Arial" w:hAnsi="Calibri Light" w:cs="Calibri Light"/>
          <w:lang w:val="fr-FR"/>
        </w:rPr>
        <w:t>Il existe un grave problème de performance dans un contrat historique ou actuel exécuté par le soumissionnaire.</w:t>
      </w:r>
    </w:p>
    <w:p w14:paraId="6B3CD7B4" w14:textId="77777777" w:rsidR="000A0711" w:rsidRPr="00397FDD" w:rsidRDefault="003759DB">
      <w:pPr>
        <w:pStyle w:val="ListParagraph"/>
        <w:numPr>
          <w:ilvl w:val="0"/>
          <w:numId w:val="4"/>
        </w:numPr>
        <w:spacing w:beforeLines="50" w:before="120" w:afterLines="50" w:after="120" w:line="240" w:lineRule="auto"/>
        <w:ind w:left="425" w:hanging="425"/>
        <w:contextualSpacing w:val="0"/>
        <w:jc w:val="both"/>
        <w:rPr>
          <w:rFonts w:ascii="Calibri Light" w:eastAsia="Arial" w:hAnsi="Calibri Light" w:cs="Calibri Light"/>
          <w:lang w:val="fr-FR"/>
        </w:rPr>
      </w:pPr>
      <w:r w:rsidRPr="00397FDD">
        <w:rPr>
          <w:rFonts w:ascii="Calibri Light" w:eastAsia="Arial" w:hAnsi="Calibri Light" w:cs="Calibri Light"/>
          <w:lang w:val="fr-FR"/>
        </w:rPr>
        <w:t xml:space="preserve">Le soumissionnaire a été condamné pour un crime ou un délit grave. </w:t>
      </w:r>
    </w:p>
    <w:p w14:paraId="61C185CE" w14:textId="77777777" w:rsidR="000A0711" w:rsidRPr="00397FDD" w:rsidRDefault="003759DB">
      <w:pPr>
        <w:pStyle w:val="ListParagraph"/>
        <w:numPr>
          <w:ilvl w:val="0"/>
          <w:numId w:val="4"/>
        </w:numPr>
        <w:spacing w:beforeLines="50" w:before="120" w:afterLines="50" w:after="120" w:line="240" w:lineRule="auto"/>
        <w:ind w:left="425" w:hanging="425"/>
        <w:contextualSpacing w:val="0"/>
        <w:jc w:val="both"/>
        <w:rPr>
          <w:rFonts w:ascii="Calibri Light" w:eastAsia="Arial" w:hAnsi="Calibri Light" w:cs="Calibri Light"/>
          <w:lang w:val="fr-FR"/>
        </w:rPr>
      </w:pPr>
      <w:r w:rsidRPr="00397FDD">
        <w:rPr>
          <w:rFonts w:ascii="Calibri Light" w:eastAsia="Arial" w:hAnsi="Calibri Light" w:cs="Calibri Light"/>
          <w:lang w:val="fr-FR"/>
        </w:rPr>
        <w:t>Il y a une faute professionnelle ou un acte ou une omission de la part du soumissionnaire qui porte atteinte à l'intégrité du soumissionnaire.</w:t>
      </w:r>
    </w:p>
    <w:p w14:paraId="14F8A53A" w14:textId="77777777" w:rsidR="000A0711" w:rsidRPr="00397FDD" w:rsidRDefault="003759DB">
      <w:pPr>
        <w:pStyle w:val="ListParagraph"/>
        <w:numPr>
          <w:ilvl w:val="0"/>
          <w:numId w:val="4"/>
        </w:numPr>
        <w:spacing w:beforeLines="50" w:before="120" w:afterLines="50" w:after="120" w:line="240" w:lineRule="auto"/>
        <w:ind w:left="425" w:hanging="425"/>
        <w:contextualSpacing w:val="0"/>
        <w:jc w:val="both"/>
        <w:rPr>
          <w:rFonts w:ascii="Calibri Light" w:eastAsia="Arial" w:hAnsi="Calibri Light" w:cs="Calibri Light"/>
          <w:lang w:val="fr-FR"/>
        </w:rPr>
      </w:pPr>
      <w:r w:rsidRPr="00397FDD">
        <w:rPr>
          <w:rFonts w:ascii="Calibri Light" w:eastAsia="Arial" w:hAnsi="Calibri Light" w:cs="Calibri Light"/>
          <w:lang w:val="fr-FR"/>
        </w:rPr>
        <w:t xml:space="preserve">Le soumissionnaire n'a pas payé d'impôts, de droits ou d'autres taxes. </w:t>
      </w:r>
    </w:p>
    <w:p w14:paraId="07340FE1" w14:textId="77777777" w:rsidR="000A0711" w:rsidRPr="00397FDD" w:rsidRDefault="003759DB">
      <w:pPr>
        <w:pStyle w:val="ListParagraph"/>
        <w:numPr>
          <w:ilvl w:val="0"/>
          <w:numId w:val="4"/>
        </w:numPr>
        <w:spacing w:beforeLines="50" w:before="120" w:afterLines="50" w:after="120" w:line="240" w:lineRule="auto"/>
        <w:ind w:left="425" w:hanging="425"/>
        <w:contextualSpacing w:val="0"/>
        <w:jc w:val="both"/>
        <w:rPr>
          <w:rFonts w:ascii="Calibri Light" w:eastAsia="Arial" w:hAnsi="Calibri Light" w:cs="Calibri Light"/>
          <w:lang w:val="fr-FR"/>
        </w:rPr>
      </w:pPr>
      <w:r w:rsidRPr="00397FDD">
        <w:rPr>
          <w:rFonts w:ascii="Calibri Light" w:eastAsia="Arial" w:hAnsi="Calibri Light" w:cs="Calibri Light"/>
          <w:lang w:val="fr-FR"/>
        </w:rPr>
        <w:t xml:space="preserve">Le soumissionnaire représente une menace pour la sécurité nationale ou la confidentialité d'informations gouvernementales sensibles ; et/ou </w:t>
      </w:r>
    </w:p>
    <w:p w14:paraId="5ED475D9" w14:textId="77777777" w:rsidR="000A0711" w:rsidRPr="00397FDD" w:rsidRDefault="003759DB">
      <w:pPr>
        <w:pStyle w:val="ListParagraph"/>
        <w:numPr>
          <w:ilvl w:val="0"/>
          <w:numId w:val="4"/>
        </w:numPr>
        <w:spacing w:beforeLines="50" w:before="120" w:afterLines="50" w:after="120" w:line="240" w:lineRule="auto"/>
        <w:ind w:left="425" w:hanging="425"/>
        <w:jc w:val="both"/>
        <w:rPr>
          <w:rFonts w:ascii="Calibri Light" w:eastAsia="Arial" w:hAnsi="Calibri Light" w:cs="Calibri Light"/>
          <w:lang w:val="fr-FR"/>
        </w:rPr>
      </w:pPr>
      <w:r w:rsidRPr="00397FDD">
        <w:rPr>
          <w:rFonts w:ascii="Calibri Light" w:eastAsia="Arial" w:hAnsi="Calibri Light" w:cs="Calibri Light"/>
          <w:lang w:val="fr-FR"/>
        </w:rPr>
        <w:t>Le soumissionnaire est une personne ou une organisation désignée comme terroriste par une autorité quelconque.</w:t>
      </w:r>
    </w:p>
    <w:p w14:paraId="6C0097C5" w14:textId="2D4C5DC7" w:rsidR="609AF94D" w:rsidRPr="00397FDD" w:rsidRDefault="609AF94D" w:rsidP="609AF94D">
      <w:pPr>
        <w:spacing w:beforeLines="50" w:before="120" w:afterLines="50" w:after="120" w:line="240" w:lineRule="auto"/>
        <w:jc w:val="both"/>
        <w:rPr>
          <w:rFonts w:ascii="Calibri Light" w:eastAsia="Arial" w:hAnsi="Calibri Light" w:cs="Calibri Light"/>
          <w:lang w:val="fr-FR"/>
        </w:rPr>
      </w:pPr>
    </w:p>
    <w:p w14:paraId="45F30072" w14:textId="14E687A9" w:rsidR="000A0711" w:rsidRDefault="008D44E0">
      <w:pPr>
        <w:pStyle w:val="Heading2"/>
      </w:pPr>
      <w:r>
        <w:t>DROITS SUPPLÉMENTAIRES DE GAVI</w:t>
      </w:r>
    </w:p>
    <w:p w14:paraId="701B409C" w14:textId="77777777" w:rsidR="000A0711" w:rsidRPr="00397FDD" w:rsidRDefault="003759DB">
      <w:pPr>
        <w:spacing w:beforeLines="23" w:before="55" w:afterLines="23" w:after="55"/>
        <w:jc w:val="both"/>
        <w:rPr>
          <w:rFonts w:ascii="Calibri Light" w:hAnsi="Calibri Light" w:cs="Calibri Light"/>
          <w:lang w:val="fr-FR"/>
        </w:rPr>
      </w:pPr>
      <w:r w:rsidRPr="00397FDD">
        <w:rPr>
          <w:rFonts w:ascii="Calibri Light" w:hAnsi="Calibri Light" w:cs="Calibri Light"/>
          <w:lang w:val="fr-FR"/>
        </w:rPr>
        <w:t>Nonobstant toute autre disposition de l'appel d'offres, Gavi peut, moyennant une notification en bonne et due forme aux soumissionnaires :</w:t>
      </w:r>
    </w:p>
    <w:p w14:paraId="1AF10E28" w14:textId="77777777" w:rsidR="000A0711" w:rsidRPr="00397FDD" w:rsidRDefault="003759DB">
      <w:pPr>
        <w:pStyle w:val="ListParagraph"/>
        <w:numPr>
          <w:ilvl w:val="0"/>
          <w:numId w:val="1"/>
        </w:numPr>
        <w:spacing w:after="0" w:line="240" w:lineRule="auto"/>
        <w:ind w:left="426" w:hanging="375"/>
        <w:contextualSpacing w:val="0"/>
        <w:jc w:val="both"/>
        <w:rPr>
          <w:rFonts w:ascii="Calibri Light" w:hAnsi="Calibri Light" w:cs="Calibri Light"/>
          <w:lang w:val="fr-FR"/>
        </w:rPr>
      </w:pPr>
      <w:proofErr w:type="gramStart"/>
      <w:r w:rsidRPr="00397FDD">
        <w:rPr>
          <w:rFonts w:ascii="Calibri Light" w:hAnsi="Calibri Light" w:cs="Calibri Light"/>
          <w:lang w:val="fr-FR"/>
        </w:rPr>
        <w:t>modifier</w:t>
      </w:r>
      <w:proofErr w:type="gramEnd"/>
      <w:r w:rsidRPr="00397FDD">
        <w:rPr>
          <w:rFonts w:ascii="Calibri Light" w:hAnsi="Calibri Light" w:cs="Calibri Light"/>
          <w:lang w:val="fr-FR"/>
        </w:rPr>
        <w:t>, suspendre, changer la date ou l'heure de clôture, annuler ou réémettre l'appel d'offres, ou toute partie de l'appel d'offres, sans préavis, explication ou raisonnement.</w:t>
      </w:r>
    </w:p>
    <w:p w14:paraId="17473D29" w14:textId="77777777" w:rsidR="000A0711" w:rsidRPr="00397FDD" w:rsidRDefault="003759DB">
      <w:pPr>
        <w:pStyle w:val="ListParagraph"/>
        <w:numPr>
          <w:ilvl w:val="0"/>
          <w:numId w:val="1"/>
        </w:numPr>
        <w:spacing w:after="0" w:line="240" w:lineRule="auto"/>
        <w:ind w:left="426" w:hanging="375"/>
        <w:contextualSpacing w:val="0"/>
        <w:jc w:val="both"/>
        <w:rPr>
          <w:rFonts w:ascii="Calibri Light" w:hAnsi="Calibri Light" w:cs="Calibri Light"/>
          <w:lang w:val="fr-FR"/>
        </w:rPr>
      </w:pPr>
      <w:proofErr w:type="gramStart"/>
      <w:r w:rsidRPr="00397FDD">
        <w:rPr>
          <w:rFonts w:ascii="Calibri Light" w:hAnsi="Calibri Light" w:cs="Calibri Light"/>
          <w:lang w:val="fr-FR"/>
        </w:rPr>
        <w:lastRenderedPageBreak/>
        <w:t>apporter</w:t>
      </w:r>
      <w:proofErr w:type="gramEnd"/>
      <w:r w:rsidRPr="00397FDD">
        <w:rPr>
          <w:rFonts w:ascii="Calibri Light" w:hAnsi="Calibri Light" w:cs="Calibri Light"/>
          <w:lang w:val="fr-FR"/>
        </w:rPr>
        <w:t xml:space="preserve"> toute modification importante à l'appel d'offres (y compris toute modification des dates de l'appel d'offres, des exigences de Gavi ou de la méthode d'évaluation et de notation).  Les soumissionnaires disposeront d'un délai raisonnable pour répondre à la modification.</w:t>
      </w:r>
    </w:p>
    <w:p w14:paraId="4F19993D" w14:textId="77777777" w:rsidR="000A0711" w:rsidRPr="00397FDD" w:rsidRDefault="003759DB">
      <w:pPr>
        <w:pStyle w:val="ListParagraph"/>
        <w:numPr>
          <w:ilvl w:val="0"/>
          <w:numId w:val="1"/>
        </w:numPr>
        <w:spacing w:after="0" w:line="240" w:lineRule="auto"/>
        <w:ind w:left="426" w:hanging="375"/>
        <w:contextualSpacing w:val="0"/>
        <w:jc w:val="both"/>
        <w:rPr>
          <w:rFonts w:ascii="Calibri Light" w:hAnsi="Calibri Light" w:cs="Calibri Light"/>
          <w:lang w:val="fr-FR"/>
        </w:rPr>
      </w:pPr>
      <w:r w:rsidRPr="00397FDD">
        <w:rPr>
          <w:rFonts w:ascii="Calibri Light" w:hAnsi="Calibri Light" w:cs="Calibri Light"/>
          <w:lang w:val="fr-FR"/>
        </w:rPr>
        <w:t>Attribuer un marché sur la base des offres initiales reçues, sans discussions ni demandes de meilleures offres finales.</w:t>
      </w:r>
    </w:p>
    <w:p w14:paraId="24C93600" w14:textId="77777777" w:rsidR="000A0711" w:rsidRPr="00397FDD" w:rsidRDefault="003759DB">
      <w:pPr>
        <w:pStyle w:val="ListParagraph"/>
        <w:numPr>
          <w:ilvl w:val="0"/>
          <w:numId w:val="1"/>
        </w:numPr>
        <w:spacing w:after="0" w:line="240" w:lineRule="auto"/>
        <w:ind w:left="426" w:hanging="375"/>
        <w:contextualSpacing w:val="0"/>
        <w:jc w:val="both"/>
        <w:rPr>
          <w:rFonts w:ascii="Calibri Light" w:hAnsi="Calibri Light" w:cs="Calibri Light"/>
          <w:lang w:val="fr-FR"/>
        </w:rPr>
      </w:pPr>
      <w:r w:rsidRPr="00397FDD">
        <w:rPr>
          <w:rFonts w:ascii="Calibri Light" w:hAnsi="Calibri Light" w:cs="Calibri Light"/>
          <w:lang w:val="fr-FR"/>
        </w:rPr>
        <w:t>Dans des circonstances exceptionnelles, accepter une proposition tardive si elle estime que cela n'affectera pas l'équité de la procédure d'appel d'offres pour les autres soumissionnaires.</w:t>
      </w:r>
    </w:p>
    <w:p w14:paraId="25E9D31B" w14:textId="77777777" w:rsidR="000A0711" w:rsidRPr="00397FDD" w:rsidRDefault="003759DB">
      <w:pPr>
        <w:pStyle w:val="ListParagraph"/>
        <w:numPr>
          <w:ilvl w:val="0"/>
          <w:numId w:val="1"/>
        </w:numPr>
        <w:spacing w:after="0" w:line="240" w:lineRule="auto"/>
        <w:ind w:left="426" w:hanging="375"/>
        <w:contextualSpacing w:val="0"/>
        <w:jc w:val="both"/>
        <w:rPr>
          <w:rFonts w:ascii="Calibri Light" w:hAnsi="Calibri Light" w:cs="Calibri Light"/>
          <w:lang w:val="fr-FR"/>
        </w:rPr>
      </w:pPr>
      <w:r w:rsidRPr="00397FDD">
        <w:rPr>
          <w:rFonts w:ascii="Calibri Light" w:hAnsi="Calibri Light" w:cs="Calibri Light"/>
          <w:lang w:val="fr-FR"/>
        </w:rPr>
        <w:t>Accepter ou rejeter toute proposition non conforme ou alternative.</w:t>
      </w:r>
    </w:p>
    <w:p w14:paraId="48D89B39" w14:textId="77777777" w:rsidR="000A0711" w:rsidRPr="00397FDD" w:rsidRDefault="003759DB">
      <w:pPr>
        <w:pStyle w:val="ListParagraph"/>
        <w:numPr>
          <w:ilvl w:val="0"/>
          <w:numId w:val="1"/>
        </w:numPr>
        <w:spacing w:after="0" w:line="240" w:lineRule="auto"/>
        <w:ind w:left="426" w:hanging="375"/>
        <w:contextualSpacing w:val="0"/>
        <w:jc w:val="both"/>
        <w:rPr>
          <w:rFonts w:ascii="Calibri Light" w:hAnsi="Calibri Light" w:cs="Calibri Light"/>
          <w:lang w:val="fr-FR"/>
        </w:rPr>
      </w:pPr>
      <w:r w:rsidRPr="00397FDD">
        <w:rPr>
          <w:rFonts w:ascii="Calibri Light" w:hAnsi="Calibri Light" w:cs="Calibri Light"/>
          <w:lang w:val="fr-FR"/>
        </w:rPr>
        <w:t>A sa discrétion, il ne fournit pas de réponse à une question posée par un soumissionnaire.</w:t>
      </w:r>
    </w:p>
    <w:p w14:paraId="59C2672B" w14:textId="77777777" w:rsidR="000A0711" w:rsidRPr="00397FDD" w:rsidRDefault="003759DB">
      <w:pPr>
        <w:pStyle w:val="ListParagraph"/>
        <w:numPr>
          <w:ilvl w:val="0"/>
          <w:numId w:val="1"/>
        </w:numPr>
        <w:spacing w:after="0" w:line="240" w:lineRule="auto"/>
        <w:ind w:left="426" w:hanging="375"/>
        <w:contextualSpacing w:val="0"/>
        <w:jc w:val="both"/>
        <w:rPr>
          <w:rFonts w:ascii="Calibri Light" w:hAnsi="Calibri Light" w:cs="Calibri Light"/>
          <w:lang w:val="fr-FR"/>
        </w:rPr>
      </w:pPr>
      <w:proofErr w:type="gramStart"/>
      <w:r w:rsidRPr="00397FDD">
        <w:rPr>
          <w:rFonts w:ascii="Calibri Light" w:hAnsi="Calibri Light" w:cs="Calibri Light"/>
          <w:lang w:val="fr-FR"/>
        </w:rPr>
        <w:t>renoncer</w:t>
      </w:r>
      <w:proofErr w:type="gramEnd"/>
      <w:r w:rsidRPr="00397FDD">
        <w:rPr>
          <w:rFonts w:ascii="Calibri Light" w:hAnsi="Calibri Light" w:cs="Calibri Light"/>
          <w:lang w:val="fr-FR"/>
        </w:rPr>
        <w:t xml:space="preserve"> à des irrégularités ou à des exigences dans ou pendant la procédure d'appel d'offres lorsqu'il considère qu'il est approprié et raisonnable de le faire. </w:t>
      </w:r>
    </w:p>
    <w:p w14:paraId="315E7439" w14:textId="77777777" w:rsidR="000A0711" w:rsidRPr="00397FDD" w:rsidRDefault="003759DB">
      <w:pPr>
        <w:pStyle w:val="ListParagraph"/>
        <w:numPr>
          <w:ilvl w:val="0"/>
          <w:numId w:val="1"/>
        </w:numPr>
        <w:spacing w:after="0" w:line="240" w:lineRule="auto"/>
        <w:ind w:left="426" w:hanging="375"/>
        <w:contextualSpacing w:val="0"/>
        <w:jc w:val="both"/>
        <w:rPr>
          <w:rFonts w:ascii="Calibri Light" w:hAnsi="Calibri Light" w:cs="Calibri Light"/>
          <w:lang w:val="fr-FR"/>
        </w:rPr>
      </w:pPr>
      <w:r w:rsidRPr="00397FDD">
        <w:rPr>
          <w:rFonts w:ascii="Calibri Light" w:hAnsi="Calibri Light" w:cs="Calibri Light"/>
          <w:lang w:val="fr-FR"/>
        </w:rPr>
        <w:t xml:space="preserve"> Sélectionner un ou plusieurs éléments individuels des exigences qui font l'objet d'une proposition et qui peuvent être fournis séparément.</w:t>
      </w:r>
    </w:p>
    <w:p w14:paraId="23372117" w14:textId="77777777" w:rsidR="000A0711" w:rsidRPr="00397FDD" w:rsidRDefault="003759DB">
      <w:pPr>
        <w:pStyle w:val="ListParagraph"/>
        <w:numPr>
          <w:ilvl w:val="0"/>
          <w:numId w:val="1"/>
        </w:numPr>
        <w:spacing w:after="0" w:line="240" w:lineRule="auto"/>
        <w:ind w:left="426" w:hanging="375"/>
        <w:jc w:val="both"/>
        <w:rPr>
          <w:rFonts w:ascii="Calibri Light" w:hAnsi="Calibri Light" w:cs="Calibri Light"/>
          <w:lang w:val="fr-FR"/>
        </w:rPr>
      </w:pPr>
      <w:r w:rsidRPr="00397FDD">
        <w:rPr>
          <w:rFonts w:ascii="Calibri Light" w:hAnsi="Calibri Light" w:cs="Calibri Light"/>
          <w:lang w:val="fr-FR"/>
        </w:rPr>
        <w:t>Sélection de deux ou plusieurs soumissionnaires pour répondre aux exigences de l'appel d'offres.</w:t>
      </w:r>
    </w:p>
    <w:p w14:paraId="4CBA6B08" w14:textId="7819FBEF" w:rsidR="609AF94D" w:rsidRPr="00397FDD" w:rsidRDefault="609AF94D" w:rsidP="609AF94D">
      <w:pPr>
        <w:spacing w:after="0" w:line="240" w:lineRule="auto"/>
        <w:jc w:val="both"/>
        <w:rPr>
          <w:rFonts w:ascii="Calibri Light" w:hAnsi="Calibri Light" w:cs="Calibri Light"/>
          <w:lang w:val="fr-FR"/>
        </w:rPr>
      </w:pPr>
    </w:p>
    <w:p w14:paraId="48F9B018" w14:textId="59E99887" w:rsidR="000A0711" w:rsidRDefault="008D44E0">
      <w:pPr>
        <w:pStyle w:val="Heading2"/>
      </w:pPr>
      <w:r>
        <w:t>DROIT APPLICABLE</w:t>
      </w:r>
    </w:p>
    <w:p w14:paraId="61AA3ED1" w14:textId="77777777" w:rsidR="000A0711" w:rsidRPr="00397FDD" w:rsidRDefault="003759DB">
      <w:pPr>
        <w:spacing w:after="80"/>
        <w:rPr>
          <w:rFonts w:ascii="Calibri Light" w:hAnsi="Calibri Light" w:cs="Calibri Light"/>
          <w:lang w:val="fr-FR"/>
        </w:rPr>
      </w:pPr>
      <w:r w:rsidRPr="00397FDD">
        <w:rPr>
          <w:rFonts w:ascii="Calibri Light" w:hAnsi="Calibri Light" w:cs="Calibri Light"/>
          <w:lang w:val="fr-FR"/>
        </w:rPr>
        <w:t>Les termes du présent appel d'offres sont interprétés et appliqués conformément à leur sens véritable et à l'effet recherché, indépendamment de tout système de droit national, qu'il s'agisse de droit fédéral ou de droit étatique. Si un litige ou une plainte est soumis à un mode de résolution et qu'il est nécessaire de se référer à une loi, la loi suisse pertinente s'appliquera. Aucune relation juridique n'est établie entre Gavi et un soumissionnaire, sauf si un contrat est conclu avec un soumissionnaire retenu.</w:t>
      </w:r>
    </w:p>
    <w:p w14:paraId="4EC4DAF8" w14:textId="75F2CD76" w:rsidR="1CC0E3B7" w:rsidRPr="00397FDD" w:rsidRDefault="1CC0E3B7" w:rsidP="1CC0E3B7">
      <w:pPr>
        <w:spacing w:after="80"/>
        <w:rPr>
          <w:rFonts w:ascii="Calibri Light" w:hAnsi="Calibri Light" w:cs="Calibri Light"/>
          <w:lang w:val="fr-FR"/>
        </w:rPr>
      </w:pPr>
    </w:p>
    <w:p w14:paraId="5E49DD01" w14:textId="58FA2C1C" w:rsidR="000A0711" w:rsidRDefault="008D44E0">
      <w:pPr>
        <w:pStyle w:val="Heading2"/>
      </w:pPr>
      <w:r w:rsidRPr="00DF3284">
        <w:t>RÈGLEMENT DES DIFFÉRENDS</w:t>
      </w:r>
    </w:p>
    <w:p w14:paraId="7E3A8BD8" w14:textId="4050EC0A" w:rsidR="000A0711" w:rsidRDefault="008D44E0">
      <w:pPr>
        <w:pStyle w:val="Heading2"/>
        <w:numPr>
          <w:ilvl w:val="0"/>
          <w:numId w:val="0"/>
        </w:numPr>
        <w:rPr>
          <w:rFonts w:eastAsia="Arial"/>
          <w:color w:val="auto"/>
          <w:sz w:val="22"/>
          <w:szCs w:val="22"/>
        </w:rPr>
      </w:pPr>
      <w:r w:rsidRPr="00397FDD">
        <w:rPr>
          <w:rFonts w:eastAsia="Arial"/>
          <w:color w:val="auto"/>
          <w:sz w:val="22"/>
          <w:szCs w:val="22"/>
          <w:lang w:val="fr-FR"/>
        </w:rPr>
        <w:t xml:space="preserve">TOUT LITIGE DECOULANT DU PRESENT APPEL D'OFFRES SERA REGLE PAR UN MEDIATEUR/CONCILIATEUR NEUTRE CONFORMEMENT AUX REGLES DE CONCILIATION ADOPTEES PAR LA COMMISSION DES NATIONS UNIES POUR LE DROIT COMMERCIAL INTERNATIONAL (REGLES DE CONCILIATION DE LA CNUDCI) ACTUELLEMENT EN VIGUEUR, SAUF ACCORD CONTRAIRE DE GAVI.  </w:t>
      </w:r>
      <w:r w:rsidRPr="00CB53C5">
        <w:rPr>
          <w:rFonts w:eastAsia="Arial"/>
          <w:color w:val="auto"/>
          <w:sz w:val="22"/>
          <w:szCs w:val="22"/>
        </w:rPr>
        <w:t xml:space="preserve">LES </w:t>
      </w:r>
      <w:r>
        <w:rPr>
          <w:rFonts w:eastAsia="Arial"/>
          <w:color w:val="auto"/>
          <w:sz w:val="22"/>
          <w:szCs w:val="22"/>
        </w:rPr>
        <w:t>CONCLUSIONS DU MÉDIATEUR/CONCILIATEUR SONT DÉFINITIVES</w:t>
      </w:r>
      <w:r w:rsidRPr="00CB53C5">
        <w:rPr>
          <w:rFonts w:eastAsia="Arial"/>
          <w:color w:val="auto"/>
          <w:sz w:val="22"/>
          <w:szCs w:val="22"/>
        </w:rPr>
        <w:t xml:space="preserve">. </w:t>
      </w:r>
    </w:p>
    <w:p w14:paraId="015A1962" w14:textId="77777777" w:rsidR="00424B25" w:rsidRPr="00077FFD" w:rsidRDefault="00424B25" w:rsidP="00424B25"/>
    <w:p w14:paraId="04554D2A" w14:textId="7164FFFB" w:rsidR="000A0711" w:rsidRDefault="008D44E0">
      <w:pPr>
        <w:pStyle w:val="Heading2"/>
      </w:pPr>
      <w:r>
        <w:t xml:space="preserve">PROTESTATIONS ET PLAINTES </w:t>
      </w:r>
    </w:p>
    <w:p w14:paraId="21B8AEA3" w14:textId="7E1DA909" w:rsidR="000A0711" w:rsidRPr="00397FDD" w:rsidRDefault="003759DB">
      <w:pPr>
        <w:spacing w:after="80"/>
        <w:jc w:val="both"/>
        <w:rPr>
          <w:rFonts w:ascii="Calibri Light" w:hAnsi="Calibri Light" w:cs="Calibri Light"/>
          <w:lang w:val="fr-FR"/>
        </w:rPr>
      </w:pPr>
      <w:r w:rsidRPr="00397FDD">
        <w:rPr>
          <w:rFonts w:ascii="Calibri Light" w:hAnsi="Calibri Light" w:cs="Calibri Light"/>
          <w:lang w:val="fr-FR"/>
        </w:rPr>
        <w:t xml:space="preserve">Un soumissionnaire peut, de bonne foi, faire part à Gavi de toute plainte concernant l'appel d'offres ou la procédure d'appel d'offres, à tout moment, par courrier électronique à l'adresse </w:t>
      </w:r>
      <w:hyperlink r:id="rId34">
        <w:r w:rsidRPr="00397FDD">
          <w:rPr>
            <w:rStyle w:val="Hyperlink"/>
            <w:rFonts w:ascii="Calibri Light" w:hAnsi="Calibri Light" w:cs="Calibri Light"/>
            <w:lang w:val="fr-FR"/>
          </w:rPr>
          <w:t>procurement@gavi.org</w:t>
        </w:r>
      </w:hyperlink>
      <w:r w:rsidRPr="00397FDD">
        <w:rPr>
          <w:rFonts w:ascii="Calibri Light" w:hAnsi="Calibri Light" w:cs="Calibri Light"/>
          <w:lang w:val="fr-FR"/>
        </w:rPr>
        <w:t>, en indiquant comme objet "</w:t>
      </w:r>
      <w:r w:rsidR="00B30806">
        <w:rPr>
          <w:rFonts w:ascii="Calibri Light" w:hAnsi="Calibri Light" w:cs="Calibri Light"/>
          <w:lang w:val="fr-FR"/>
        </w:rPr>
        <w:t>051</w:t>
      </w:r>
      <w:r w:rsidRPr="00397FDD">
        <w:rPr>
          <w:rFonts w:ascii="Calibri Light" w:hAnsi="Calibri Light" w:cs="Calibri Light"/>
          <w:lang w:val="fr-FR"/>
        </w:rPr>
        <w:t>-202</w:t>
      </w:r>
      <w:r w:rsidR="00B30806">
        <w:rPr>
          <w:rFonts w:ascii="Calibri Light" w:hAnsi="Calibri Light" w:cs="Calibri Light"/>
          <w:lang w:val="fr-FR"/>
        </w:rPr>
        <w:t>4</w:t>
      </w:r>
      <w:r w:rsidRPr="00397FDD">
        <w:rPr>
          <w:rFonts w:ascii="Calibri Light" w:hAnsi="Calibri Light" w:cs="Calibri Light"/>
          <w:lang w:val="fr-FR"/>
        </w:rPr>
        <w:t>-GAVI-RFP - Plainte - [Nom du soumissionnaire]".</w:t>
      </w:r>
    </w:p>
    <w:p w14:paraId="4872A400" w14:textId="77777777" w:rsidR="000A0711" w:rsidRPr="00397FDD" w:rsidRDefault="003759DB">
      <w:pPr>
        <w:spacing w:after="80"/>
        <w:jc w:val="both"/>
        <w:rPr>
          <w:rFonts w:ascii="Calibri Light" w:hAnsi="Calibri Light" w:cs="Calibri Light"/>
          <w:lang w:val="fr-FR"/>
        </w:rPr>
      </w:pPr>
      <w:r w:rsidRPr="00397FDD">
        <w:rPr>
          <w:rFonts w:ascii="Calibri Light" w:hAnsi="Calibri Light" w:cs="Calibri Light"/>
          <w:lang w:val="fr-FR"/>
        </w:rPr>
        <w:t xml:space="preserve">Gavi examinera la plainte et y répondra rapidement. Le soumissionnaire et Gavi s'engagent à agir de bonne foi et à faire tout leur possible pour résoudre toute plainte relative à l'appel d'offres. Le fait qu'un soumissionnaire ait soulevé une question ou une plainte ne doit pas être utilisé par Gavi pour porter </w:t>
      </w:r>
      <w:r w:rsidRPr="00397FDD">
        <w:rPr>
          <w:rFonts w:ascii="Calibri Light" w:hAnsi="Calibri Light" w:cs="Calibri Light"/>
          <w:lang w:val="fr-FR"/>
        </w:rPr>
        <w:lastRenderedPageBreak/>
        <w:t>injustement préjudice à la participation du soumissionnaire à la procédure d'appel d'offres ou à de futures opportunités de contrat.</w:t>
      </w:r>
    </w:p>
    <w:p w14:paraId="394CD7B9" w14:textId="77777777" w:rsidR="000A0711" w:rsidRPr="00397FDD" w:rsidRDefault="003759DB">
      <w:pPr>
        <w:spacing w:after="80"/>
        <w:jc w:val="both"/>
        <w:rPr>
          <w:rFonts w:ascii="Calibri Light" w:hAnsi="Calibri Light" w:cs="Calibri Light"/>
          <w:lang w:val="fr-FR"/>
        </w:rPr>
      </w:pPr>
      <w:r w:rsidRPr="00397FDD">
        <w:rPr>
          <w:rFonts w:ascii="Calibri Light" w:hAnsi="Calibri Light" w:cs="Calibri Light"/>
          <w:lang w:val="fr-FR"/>
        </w:rPr>
        <w:t xml:space="preserve">Pour les plaintes de nature sérieuse, </w:t>
      </w:r>
      <w:proofErr w:type="spellStart"/>
      <w:r w:rsidRPr="00397FDD">
        <w:rPr>
          <w:rFonts w:ascii="Calibri Light" w:hAnsi="Calibri Light" w:cs="Calibri Light"/>
          <w:lang w:val="fr-FR"/>
        </w:rPr>
        <w:t>veuillez vous</w:t>
      </w:r>
      <w:proofErr w:type="spellEnd"/>
      <w:r w:rsidRPr="00397FDD">
        <w:rPr>
          <w:rFonts w:ascii="Calibri Light" w:hAnsi="Calibri Light" w:cs="Calibri Light"/>
          <w:lang w:val="fr-FR"/>
        </w:rPr>
        <w:t xml:space="preserve"> référer à la </w:t>
      </w:r>
      <w:hyperlink r:id="rId35">
        <w:r w:rsidRPr="00397FDD">
          <w:rPr>
            <w:rStyle w:val="Hyperlink"/>
            <w:rFonts w:ascii="Calibri Light" w:hAnsi="Calibri Light" w:cs="Calibri Light"/>
            <w:lang w:val="fr-FR"/>
          </w:rPr>
          <w:t>politique de dénonciation de Gavi Alliance.</w:t>
        </w:r>
      </w:hyperlink>
    </w:p>
    <w:p w14:paraId="7D1C9EFE" w14:textId="75F2CD76" w:rsidR="1CC0E3B7" w:rsidRPr="00397FDD" w:rsidRDefault="1CC0E3B7" w:rsidP="1CC0E3B7">
      <w:pPr>
        <w:spacing w:after="80"/>
        <w:jc w:val="both"/>
        <w:rPr>
          <w:rFonts w:ascii="Calibri Light" w:hAnsi="Calibri Light" w:cs="Calibri Light"/>
          <w:lang w:val="fr-FR"/>
        </w:rPr>
      </w:pPr>
    </w:p>
    <w:p w14:paraId="0CE687E1" w14:textId="592F3935" w:rsidR="000A0711" w:rsidRDefault="008D44E0">
      <w:pPr>
        <w:pStyle w:val="Heading2"/>
      </w:pPr>
      <w:r w:rsidRPr="006548EA">
        <w:t>ACCEPTATION</w:t>
      </w:r>
    </w:p>
    <w:p w14:paraId="3209BF41" w14:textId="4DE652B5" w:rsidR="000A0711" w:rsidRPr="00397FDD" w:rsidRDefault="003759DB">
      <w:pPr>
        <w:spacing w:beforeLines="23" w:before="55" w:afterLines="23" w:after="55"/>
        <w:contextualSpacing/>
        <w:jc w:val="both"/>
        <w:rPr>
          <w:rFonts w:ascii="Calibri Light" w:hAnsi="Calibri Light" w:cs="Calibri Light"/>
          <w:lang w:val="fr-FR"/>
        </w:rPr>
      </w:pPr>
      <w:r w:rsidRPr="00397FDD">
        <w:rPr>
          <w:rFonts w:ascii="Calibri Light" w:hAnsi="Calibri Light" w:cs="Calibri Light"/>
          <w:lang w:val="fr-FR"/>
        </w:rPr>
        <w:t xml:space="preserve">En soumettant une proposition, le soumissionnaire accepte d'être lié par les instructions et les règles énoncées </w:t>
      </w:r>
      <w:r w:rsidR="00682E1E">
        <w:rPr>
          <w:rFonts w:ascii="Calibri Light" w:hAnsi="Calibri Light" w:cs="Calibri Light"/>
          <w:lang w:val="fr-FR"/>
        </w:rPr>
        <w:t>en Section</w:t>
      </w:r>
      <w:r w:rsidRPr="00397FDD">
        <w:rPr>
          <w:rFonts w:ascii="Calibri Light" w:hAnsi="Calibri Light" w:cs="Calibri Light"/>
          <w:lang w:val="fr-FR"/>
        </w:rPr>
        <w:t xml:space="preserve"> 2 du présent appel d'offres.</w:t>
      </w:r>
    </w:p>
    <w:p w14:paraId="2E9A40FE" w14:textId="77777777" w:rsidR="00917F01" w:rsidRPr="00397FDD" w:rsidRDefault="00917F01" w:rsidP="0067026A">
      <w:pPr>
        <w:rPr>
          <w:rFonts w:cs="Arial"/>
          <w:color w:val="000000" w:themeColor="text1"/>
          <w:lang w:val="fr-FR"/>
        </w:rPr>
      </w:pPr>
    </w:p>
    <w:p w14:paraId="2E637E87" w14:textId="77777777" w:rsidR="00FC245F" w:rsidRDefault="00FC245F">
      <w:pPr>
        <w:rPr>
          <w:rFonts w:cs="Arial"/>
          <w:lang w:val="fr-FR"/>
        </w:rPr>
      </w:pPr>
    </w:p>
    <w:sectPr w:rsidR="00FC245F" w:rsidSect="001A7F66">
      <w:headerReference w:type="default" r:id="rId36"/>
      <w:footerReference w:type="default" r:id="rId37"/>
      <w:headerReference w:type="first" r:id="rId38"/>
      <w:footerReference w:type="first" r:id="rId39"/>
      <w:pgSz w:w="11906" w:h="16838"/>
      <w:pgMar w:top="223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C603B" w14:textId="77777777" w:rsidR="001A7F66" w:rsidRDefault="001A7F66" w:rsidP="00FC245F">
      <w:pPr>
        <w:spacing w:after="0" w:line="240" w:lineRule="auto"/>
      </w:pPr>
      <w:r>
        <w:separator/>
      </w:r>
    </w:p>
  </w:endnote>
  <w:endnote w:type="continuationSeparator" w:id="0">
    <w:p w14:paraId="47768D5C" w14:textId="77777777" w:rsidR="001A7F66" w:rsidRDefault="001A7F66" w:rsidP="00FC245F">
      <w:pPr>
        <w:spacing w:after="0" w:line="240" w:lineRule="auto"/>
      </w:pPr>
      <w:r>
        <w:continuationSeparator/>
      </w:r>
    </w:p>
  </w:endnote>
  <w:endnote w:type="continuationNotice" w:id="1">
    <w:p w14:paraId="3EC49543" w14:textId="77777777" w:rsidR="001A7F66" w:rsidRDefault="001A7F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BEE6" w14:textId="03FAC55B" w:rsidR="000A0711" w:rsidRDefault="00492E21">
    <w:pPr>
      <w:pStyle w:val="Pagination"/>
      <w:tabs>
        <w:tab w:val="right" w:pos="9638"/>
      </w:tabs>
      <w:jc w:val="left"/>
    </w:pPr>
    <w:r>
      <w:t>051</w:t>
    </w:r>
    <w:r w:rsidR="00114548">
      <w:t>-202</w:t>
    </w:r>
    <w:r>
      <w:t>4</w:t>
    </w:r>
    <w:r w:rsidR="00114548">
      <w:t xml:space="preserve">-RFP- </w:t>
    </w:r>
    <w:r w:rsidR="003759DB" w:rsidRPr="00874290">
      <w:t>GAVI</w:t>
    </w:r>
    <w:r w:rsidR="00EE2FB1">
      <w:tab/>
    </w:r>
    <w:r w:rsidR="00EE2FB1" w:rsidRPr="00BB313D">
      <w:fldChar w:fldCharType="begin"/>
    </w:r>
    <w:r w:rsidR="00EE2FB1" w:rsidRPr="00BB313D">
      <w:instrText xml:space="preserve"> PAGE   \* MERGEFORMAT </w:instrText>
    </w:r>
    <w:r w:rsidR="00EE2FB1" w:rsidRPr="00BB313D">
      <w:fldChar w:fldCharType="separate"/>
    </w:r>
    <w:r w:rsidR="00EE2FB1">
      <w:t>2</w:t>
    </w:r>
    <w:r w:rsidR="00EE2FB1" w:rsidRPr="00BB313D">
      <w:fldChar w:fldCharType="end"/>
    </w:r>
    <w:r w:rsidR="00EE2FB1" w:rsidRPr="00BB313D">
      <w:t>/</w:t>
    </w:r>
    <w:r w:rsidR="00EE2FB1">
      <w:rPr>
        <w:noProof/>
      </w:rPr>
      <w:fldChar w:fldCharType="begin"/>
    </w:r>
    <w:r w:rsidR="00EE2FB1">
      <w:rPr>
        <w:noProof/>
      </w:rPr>
      <w:instrText xml:space="preserve"> NUMPAGES   \* MERGEFORMAT </w:instrText>
    </w:r>
    <w:r w:rsidR="00EE2FB1">
      <w:rPr>
        <w:noProof/>
      </w:rPr>
      <w:fldChar w:fldCharType="separate"/>
    </w:r>
    <w:r w:rsidR="00EE2FB1">
      <w:rPr>
        <w:noProof/>
      </w:rPr>
      <w:t>3</w:t>
    </w:r>
    <w:r w:rsidR="00EE2FB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D9FD" w14:textId="77777777" w:rsidR="000A0711" w:rsidRDefault="003759DB">
    <w:pPr>
      <w:pStyle w:val="Footer"/>
    </w:pPr>
    <w:r w:rsidRPr="00570B56">
      <w:rPr>
        <w:noProof/>
      </w:rPr>
      <w:drawing>
        <wp:anchor distT="0" distB="0" distL="114300" distR="114300" simplePos="0" relativeHeight="251658241" behindDoc="1" locked="0" layoutInCell="1" allowOverlap="1" wp14:anchorId="3DB9B42F" wp14:editId="1CEF5D98">
          <wp:simplePos x="0" y="0"/>
          <wp:positionH relativeFrom="page">
            <wp:posOffset>2552700</wp:posOffset>
          </wp:positionH>
          <wp:positionV relativeFrom="page">
            <wp:posOffset>9929495</wp:posOffset>
          </wp:positionV>
          <wp:extent cx="4624007" cy="589365"/>
          <wp:effectExtent l="0" t="0" r="5715" b="127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e_tdl.jpg"/>
                  <pic:cNvPicPr/>
                </pic:nvPicPr>
                <pic:blipFill>
                  <a:blip r:embed="rId1">
                    <a:extLst>
                      <a:ext uri="{28A0092B-C50C-407E-A947-70E740481C1C}">
                        <a14:useLocalDpi xmlns:a14="http://schemas.microsoft.com/office/drawing/2010/main" val="0"/>
                      </a:ext>
                    </a:extLst>
                  </a:blip>
                  <a:stretch>
                    <a:fillRect/>
                  </a:stretch>
                </pic:blipFill>
                <pic:spPr>
                  <a:xfrm>
                    <a:off x="0" y="0"/>
                    <a:ext cx="4624007" cy="5893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8EE3C" w14:textId="77777777" w:rsidR="001A7F66" w:rsidRDefault="001A7F66" w:rsidP="00FC245F">
      <w:pPr>
        <w:spacing w:after="0" w:line="240" w:lineRule="auto"/>
      </w:pPr>
      <w:r>
        <w:separator/>
      </w:r>
    </w:p>
  </w:footnote>
  <w:footnote w:type="continuationSeparator" w:id="0">
    <w:p w14:paraId="0DA0E0D0" w14:textId="77777777" w:rsidR="001A7F66" w:rsidRDefault="001A7F66" w:rsidP="00FC245F">
      <w:pPr>
        <w:spacing w:after="0" w:line="240" w:lineRule="auto"/>
      </w:pPr>
      <w:r>
        <w:continuationSeparator/>
      </w:r>
    </w:p>
  </w:footnote>
  <w:footnote w:type="continuationNotice" w:id="1">
    <w:p w14:paraId="181579CC" w14:textId="77777777" w:rsidR="001A7F66" w:rsidRDefault="001A7F66">
      <w:pPr>
        <w:spacing w:after="0" w:line="240" w:lineRule="auto"/>
      </w:pPr>
    </w:p>
  </w:footnote>
  <w:footnote w:id="2">
    <w:p w14:paraId="7F044A93" w14:textId="77777777" w:rsidR="000A0711" w:rsidRPr="00397FDD" w:rsidRDefault="003759DB">
      <w:pPr>
        <w:pStyle w:val="FootnoteText"/>
        <w:jc w:val="both"/>
        <w:rPr>
          <w:rFonts w:ascii="Calibri Light" w:hAnsi="Calibri Light" w:cs="Calibri Light"/>
          <w:i/>
          <w:iCs/>
          <w:sz w:val="18"/>
          <w:szCs w:val="18"/>
          <w:lang w:val="fr-FR"/>
        </w:rPr>
      </w:pPr>
      <w:r w:rsidRPr="00397FDD">
        <w:rPr>
          <w:rStyle w:val="FootnoteReference"/>
          <w:rFonts w:ascii="Calibri Light" w:hAnsi="Calibri Light" w:cs="Calibri Light"/>
          <w:b/>
          <w:bCs/>
          <w:iCs/>
          <w:sz w:val="18"/>
          <w:szCs w:val="18"/>
          <w:lang w:val="fr-FR"/>
        </w:rPr>
        <w:t xml:space="preserve">[1] </w:t>
      </w:r>
      <w:r w:rsidRPr="00397FDD">
        <w:rPr>
          <w:rFonts w:ascii="Calibri Light" w:hAnsi="Calibri Light" w:cs="Calibri Light"/>
          <w:iCs/>
          <w:sz w:val="18"/>
          <w:szCs w:val="18"/>
          <w:lang w:val="fr-FR"/>
        </w:rPr>
        <w:t xml:space="preserve">Les enfants n'ayant reçu aucune dose sont ceux qui n'ont reçu aucun vaccin de routine. À des fins opérationnelles, Gavi définit les enfants n'ayant reçu aucune dose comme ceux qui n'ont pas reçu la première dose de vaccin contenant </w:t>
      </w:r>
      <w:proofErr w:type="gramStart"/>
      <w:r w:rsidRPr="00397FDD">
        <w:rPr>
          <w:rFonts w:ascii="Calibri Light" w:hAnsi="Calibri Light" w:cs="Calibri Light"/>
          <w:iCs/>
          <w:sz w:val="18"/>
          <w:szCs w:val="18"/>
          <w:lang w:val="fr-FR"/>
        </w:rPr>
        <w:t>du diphtérie</w:t>
      </w:r>
      <w:proofErr w:type="gramEnd"/>
      <w:r w:rsidRPr="00397FDD">
        <w:rPr>
          <w:rFonts w:ascii="Calibri Light" w:hAnsi="Calibri Light" w:cs="Calibri Light"/>
          <w:iCs/>
          <w:sz w:val="18"/>
          <w:szCs w:val="18"/>
          <w:lang w:val="fr-FR"/>
        </w:rPr>
        <w:t>, du tétanos et de la coqueluche (DTC1).</w:t>
      </w:r>
    </w:p>
  </w:footnote>
  <w:footnote w:id="3">
    <w:p w14:paraId="7480F15B" w14:textId="77777777" w:rsidR="000A0711" w:rsidRPr="00397FDD" w:rsidRDefault="003759DB">
      <w:pPr>
        <w:pStyle w:val="FootnoteText"/>
        <w:jc w:val="both"/>
        <w:rPr>
          <w:rFonts w:ascii="Calibri Light" w:hAnsi="Calibri Light" w:cs="Calibri Light"/>
          <w:sz w:val="18"/>
          <w:szCs w:val="18"/>
          <w:lang w:val="fr-FR"/>
        </w:rPr>
      </w:pPr>
      <w:r w:rsidRPr="00397FDD">
        <w:rPr>
          <w:rFonts w:ascii="Calibri Light" w:hAnsi="Calibri Light" w:cs="Calibri Light"/>
          <w:iCs/>
          <w:sz w:val="18"/>
          <w:szCs w:val="18"/>
          <w:lang w:val="fr-FR"/>
        </w:rPr>
        <w:t>[Les communautés oubliées abritent des groupes d'enfants non vaccinés ou insuffisamment vaccinés</w:t>
      </w:r>
      <w:r w:rsidRPr="00397FDD">
        <w:rPr>
          <w:rStyle w:val="FootnoteReference"/>
          <w:rFonts w:ascii="Calibri Light" w:hAnsi="Calibri Light" w:cs="Calibri Light"/>
          <w:b/>
          <w:bCs/>
          <w:iCs/>
          <w:sz w:val="18"/>
          <w:szCs w:val="18"/>
          <w:lang w:val="fr-FR"/>
        </w:rPr>
        <w:t>.</w:t>
      </w:r>
      <w:r w:rsidRPr="00397FDD">
        <w:rPr>
          <w:rFonts w:ascii="Calibri Light" w:hAnsi="Calibri Light" w:cs="Calibri Light"/>
          <w:iCs/>
          <w:sz w:val="18"/>
          <w:szCs w:val="18"/>
          <w:lang w:val="fr-FR"/>
        </w:rPr>
        <w:t xml:space="preserve"> Ces communautés sont souvent confrontées à de multiples privations et vulnérabilités, notamment le manque de services, les inégalités socio-économiques et les obstacles liés au sexe.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7758" w:tblpY="829"/>
      <w:tblW w:w="0" w:type="auto"/>
      <w:tblBorders>
        <w:left w:val="single" w:sz="8" w:space="0" w:color="95D600"/>
      </w:tblBorders>
      <w:tblLayout w:type="fixed"/>
      <w:tblCellMar>
        <w:left w:w="113" w:type="dxa"/>
        <w:right w:w="0" w:type="dxa"/>
      </w:tblCellMar>
      <w:tblLook w:val="04A0" w:firstRow="1" w:lastRow="0" w:firstColumn="1" w:lastColumn="0" w:noHBand="0" w:noVBand="1"/>
    </w:tblPr>
    <w:tblGrid>
      <w:gridCol w:w="3020"/>
    </w:tblGrid>
    <w:tr w:rsidR="00EE2FB1" w:rsidRPr="000A3CB7" w14:paraId="3F4353FB" w14:textId="77777777" w:rsidTr="00C05BBD">
      <w:trPr>
        <w:trHeight w:hRule="exact" w:val="113"/>
      </w:trPr>
      <w:tc>
        <w:tcPr>
          <w:tcW w:w="3020" w:type="dxa"/>
          <w:shd w:val="clear" w:color="auto" w:fill="auto"/>
        </w:tcPr>
        <w:p w14:paraId="59A58DF2" w14:textId="1BF80584" w:rsidR="00EE2FB1" w:rsidRPr="000A3CB7" w:rsidRDefault="00EE2FB1" w:rsidP="00EE2FB1">
          <w:pPr>
            <w:pStyle w:val="Texttype"/>
            <w:framePr w:wrap="auto" w:vAnchor="margin" w:hAnchor="text" w:xAlign="left" w:yAlign="inline"/>
          </w:pPr>
        </w:p>
      </w:tc>
    </w:tr>
    <w:tr w:rsidR="00EE2FB1" w:rsidRPr="00715224" w14:paraId="41501DDE" w14:textId="77777777" w:rsidTr="00C05BBD">
      <w:trPr>
        <w:trHeight w:val="680"/>
      </w:trPr>
      <w:tc>
        <w:tcPr>
          <w:tcW w:w="3020" w:type="dxa"/>
          <w:shd w:val="clear" w:color="auto" w:fill="auto"/>
        </w:tcPr>
        <w:p w14:paraId="0989B3DC" w14:textId="77777777" w:rsidR="000A0711" w:rsidRPr="00397FDD" w:rsidRDefault="003759DB">
          <w:pPr>
            <w:pStyle w:val="Texttype"/>
            <w:framePr w:wrap="auto" w:vAnchor="margin" w:hAnchor="text" w:xAlign="left" w:yAlign="inline"/>
            <w:rPr>
              <w:rFonts w:cs="Arial"/>
              <w:lang w:val="fr-FR"/>
            </w:rPr>
          </w:pPr>
          <w:r w:rsidRPr="00397FDD">
            <w:rPr>
              <w:rFonts w:cs="Arial"/>
              <w:lang w:val="fr-FR"/>
            </w:rPr>
            <w:t>Demande de devis</w:t>
          </w:r>
        </w:p>
        <w:p w14:paraId="0B451467" w14:textId="4072D98D" w:rsidR="000A0711" w:rsidRPr="00397FDD" w:rsidRDefault="00510512">
          <w:pPr>
            <w:pStyle w:val="Texttype"/>
            <w:framePr w:wrap="auto" w:vAnchor="margin" w:hAnchor="text" w:xAlign="left" w:yAlign="inline"/>
            <w:rPr>
              <w:lang w:val="fr-FR"/>
            </w:rPr>
          </w:pPr>
          <w:r>
            <w:rPr>
              <w:rFonts w:cs="Arial"/>
              <w:lang w:val="fr-FR"/>
            </w:rPr>
            <w:t>051</w:t>
          </w:r>
          <w:r w:rsidR="00114548" w:rsidRPr="00397FDD">
            <w:rPr>
              <w:rFonts w:cs="Arial"/>
              <w:lang w:val="fr-FR"/>
            </w:rPr>
            <w:t>-202</w:t>
          </w:r>
          <w:r>
            <w:rPr>
              <w:rFonts w:cs="Arial"/>
              <w:lang w:val="fr-FR"/>
            </w:rPr>
            <w:t>4</w:t>
          </w:r>
          <w:r w:rsidR="00114548" w:rsidRPr="00397FDD">
            <w:rPr>
              <w:rFonts w:cs="Arial"/>
              <w:lang w:val="fr-FR"/>
            </w:rPr>
            <w:t xml:space="preserve">-RFP- </w:t>
          </w:r>
          <w:r w:rsidR="003759DB" w:rsidRPr="00397FDD">
            <w:rPr>
              <w:rFonts w:cs="Arial"/>
              <w:lang w:val="fr-FR"/>
            </w:rPr>
            <w:t>GAVI</w:t>
          </w:r>
        </w:p>
      </w:tc>
    </w:tr>
  </w:tbl>
  <w:p w14:paraId="0064CA95" w14:textId="77777777" w:rsidR="000A0711" w:rsidRPr="00397FDD" w:rsidRDefault="003759DB">
    <w:pPr>
      <w:pStyle w:val="Header"/>
      <w:rPr>
        <w:lang w:val="fr-FR"/>
      </w:rPr>
    </w:pPr>
    <w:r>
      <w:rPr>
        <w:noProof/>
        <w:lang w:eastAsia="en-GB"/>
      </w:rPr>
      <w:drawing>
        <wp:anchor distT="0" distB="0" distL="114300" distR="114300" simplePos="0" relativeHeight="251660800" behindDoc="1" locked="0" layoutInCell="1" allowOverlap="1" wp14:anchorId="2E637E8F" wp14:editId="2E637E90">
          <wp:simplePos x="0" y="0"/>
          <wp:positionH relativeFrom="page">
            <wp:posOffset>617</wp:posOffset>
          </wp:positionH>
          <wp:positionV relativeFrom="page">
            <wp:posOffset>-9525</wp:posOffset>
          </wp:positionV>
          <wp:extent cx="2339975" cy="1261110"/>
          <wp:effectExtent l="0" t="0" r="3175" b="0"/>
          <wp:wrapNone/>
          <wp:docPr id="1"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1"/>
                  <a:stretch>
                    <a:fillRect/>
                  </a:stretch>
                </pic:blipFill>
                <pic:spPr>
                  <a:xfrm>
                    <a:off x="0" y="0"/>
                    <a:ext cx="2339975" cy="1261110"/>
                  </a:xfrm>
                  <a:prstGeom prst="rect">
                    <a:avLst/>
                  </a:prstGeom>
                </pic:spPr>
              </pic:pic>
            </a:graphicData>
          </a:graphic>
        </wp:anchor>
      </w:drawing>
    </w:r>
  </w:p>
  <w:p w14:paraId="2E637E8D" w14:textId="77777777" w:rsidR="00FC245F" w:rsidRPr="00397FDD" w:rsidRDefault="00FC245F">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C7B3" w14:textId="77777777" w:rsidR="000A0711" w:rsidRDefault="003759DB">
    <w:pPr>
      <w:pStyle w:val="Header"/>
    </w:pPr>
    <w:r>
      <w:rPr>
        <w:noProof/>
        <w:lang w:eastAsia="en-GB"/>
      </w:rPr>
      <w:drawing>
        <wp:anchor distT="0" distB="0" distL="114300" distR="114300" simplePos="0" relativeHeight="251658243" behindDoc="1" locked="0" layoutInCell="1" allowOverlap="1" wp14:anchorId="2F7C29B3" wp14:editId="5DE61BAC">
          <wp:simplePos x="0" y="0"/>
          <wp:positionH relativeFrom="page">
            <wp:posOffset>5686425</wp:posOffset>
          </wp:positionH>
          <wp:positionV relativeFrom="page">
            <wp:posOffset>448945</wp:posOffset>
          </wp:positionV>
          <wp:extent cx="1807210" cy="720090"/>
          <wp:effectExtent l="0" t="0" r="2540" b="381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1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2" behindDoc="1" locked="0" layoutInCell="1" allowOverlap="1" wp14:anchorId="63E8B0D9" wp14:editId="30993837">
          <wp:simplePos x="0" y="0"/>
          <wp:positionH relativeFrom="page">
            <wp:posOffset>-19050</wp:posOffset>
          </wp:positionH>
          <wp:positionV relativeFrom="page">
            <wp:posOffset>10795</wp:posOffset>
          </wp:positionV>
          <wp:extent cx="2339975" cy="1261110"/>
          <wp:effectExtent l="0" t="0" r="3175" b="0"/>
          <wp:wrapNone/>
          <wp:docPr id="5"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2"/>
                  <a:stretch>
                    <a:fillRect/>
                  </a:stretch>
                </pic:blipFill>
                <pic:spPr>
                  <a:xfrm>
                    <a:off x="0" y="0"/>
                    <a:ext cx="2339975" cy="1261110"/>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Pwxxtk1Oaaejcq" int2:id="BOIsTX1J">
      <int2:state int2:value="Rejected" int2:type="AugLoop_Text_Critique"/>
    </int2:textHash>
    <int2:textHash int2:hashCode="Y1gY3zhVpkIwSY" int2:id="DAMTnuFs">
      <int2:state int2:value="Rejected" int2:type="AugLoop_Text_Critique"/>
    </int2:textHash>
    <int2:textHash int2:hashCode="sGR9/nLsu0qCIB" int2:id="EK0EfsiC">
      <int2:state int2:value="Rejected" int2:type="AugLoop_Text_Critique"/>
    </int2:textHash>
    <int2:textHash int2:hashCode="y02lF5QZt5iKK2" int2:id="Lot2QFRS">
      <int2:state int2:value="Rejected" int2:type="AugLoop_Text_Critique"/>
    </int2:textHash>
    <int2:textHash int2:hashCode="3jGvWNrQEQ2VL6" int2:id="SIrt4yCq">
      <int2:state int2:value="Rejected" int2:type="AugLoop_Text_Critique"/>
    </int2:textHash>
    <int2:textHash int2:hashCode="mkk2OTQKaSk7hv" int2:id="SvU96Yl0">
      <int2:state int2:value="Rejected" int2:type="AugLoop_Text_Critique"/>
    </int2:textHash>
    <int2:textHash int2:hashCode="zqhYDntAHb/qEo" int2:id="Z1gECbyt">
      <int2:state int2:value="Rejected" int2:type="AugLoop_Text_Critique"/>
    </int2:textHash>
    <int2:textHash int2:hashCode="q9RUfwLeUYam5K" int2:id="vI2xtVf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12A2"/>
    <w:multiLevelType w:val="hybridMultilevel"/>
    <w:tmpl w:val="FFFFFFFF"/>
    <w:lvl w:ilvl="0" w:tplc="DF6E1094">
      <w:start w:val="1"/>
      <w:numFmt w:val="bullet"/>
      <w:lvlText w:val=""/>
      <w:lvlJc w:val="left"/>
      <w:pPr>
        <w:ind w:left="720" w:hanging="360"/>
      </w:pPr>
      <w:rPr>
        <w:rFonts w:ascii="Symbol" w:hAnsi="Symbol" w:hint="default"/>
      </w:rPr>
    </w:lvl>
    <w:lvl w:ilvl="1" w:tplc="5170CCC2">
      <w:start w:val="1"/>
      <w:numFmt w:val="bullet"/>
      <w:lvlText w:val="o"/>
      <w:lvlJc w:val="left"/>
      <w:pPr>
        <w:ind w:left="1440" w:hanging="360"/>
      </w:pPr>
      <w:rPr>
        <w:rFonts w:ascii="Courier New" w:hAnsi="Courier New" w:hint="default"/>
      </w:rPr>
    </w:lvl>
    <w:lvl w:ilvl="2" w:tplc="B44C420A">
      <w:start w:val="1"/>
      <w:numFmt w:val="bullet"/>
      <w:lvlText w:val=""/>
      <w:lvlJc w:val="left"/>
      <w:pPr>
        <w:ind w:left="2160" w:hanging="360"/>
      </w:pPr>
      <w:rPr>
        <w:rFonts w:ascii="Wingdings" w:hAnsi="Wingdings" w:hint="default"/>
      </w:rPr>
    </w:lvl>
    <w:lvl w:ilvl="3" w:tplc="C468707A">
      <w:start w:val="1"/>
      <w:numFmt w:val="bullet"/>
      <w:lvlText w:val=""/>
      <w:lvlJc w:val="left"/>
      <w:pPr>
        <w:ind w:left="2880" w:hanging="360"/>
      </w:pPr>
      <w:rPr>
        <w:rFonts w:ascii="Symbol" w:hAnsi="Symbol" w:hint="default"/>
      </w:rPr>
    </w:lvl>
    <w:lvl w:ilvl="4" w:tplc="8286E89C">
      <w:start w:val="1"/>
      <w:numFmt w:val="bullet"/>
      <w:lvlText w:val="o"/>
      <w:lvlJc w:val="left"/>
      <w:pPr>
        <w:ind w:left="3600" w:hanging="360"/>
      </w:pPr>
      <w:rPr>
        <w:rFonts w:ascii="Courier New" w:hAnsi="Courier New" w:hint="default"/>
      </w:rPr>
    </w:lvl>
    <w:lvl w:ilvl="5" w:tplc="672211D8">
      <w:start w:val="1"/>
      <w:numFmt w:val="bullet"/>
      <w:lvlText w:val=""/>
      <w:lvlJc w:val="left"/>
      <w:pPr>
        <w:ind w:left="4320" w:hanging="360"/>
      </w:pPr>
      <w:rPr>
        <w:rFonts w:ascii="Wingdings" w:hAnsi="Wingdings" w:hint="default"/>
      </w:rPr>
    </w:lvl>
    <w:lvl w:ilvl="6" w:tplc="EFC88146">
      <w:start w:val="1"/>
      <w:numFmt w:val="bullet"/>
      <w:lvlText w:val=""/>
      <w:lvlJc w:val="left"/>
      <w:pPr>
        <w:ind w:left="5040" w:hanging="360"/>
      </w:pPr>
      <w:rPr>
        <w:rFonts w:ascii="Symbol" w:hAnsi="Symbol" w:hint="default"/>
      </w:rPr>
    </w:lvl>
    <w:lvl w:ilvl="7" w:tplc="E5720354">
      <w:start w:val="1"/>
      <w:numFmt w:val="bullet"/>
      <w:lvlText w:val="o"/>
      <w:lvlJc w:val="left"/>
      <w:pPr>
        <w:ind w:left="5760" w:hanging="360"/>
      </w:pPr>
      <w:rPr>
        <w:rFonts w:ascii="Courier New" w:hAnsi="Courier New" w:hint="default"/>
      </w:rPr>
    </w:lvl>
    <w:lvl w:ilvl="8" w:tplc="2F5679C6">
      <w:start w:val="1"/>
      <w:numFmt w:val="bullet"/>
      <w:lvlText w:val=""/>
      <w:lvlJc w:val="left"/>
      <w:pPr>
        <w:ind w:left="6480" w:hanging="360"/>
      </w:pPr>
      <w:rPr>
        <w:rFonts w:ascii="Wingdings" w:hAnsi="Wingdings" w:hint="default"/>
      </w:rPr>
    </w:lvl>
  </w:abstractNum>
  <w:abstractNum w:abstractNumId="1" w15:restartNumberingAfterBreak="0">
    <w:nsid w:val="061212C1"/>
    <w:multiLevelType w:val="hybridMultilevel"/>
    <w:tmpl w:val="5D04D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E29E1"/>
    <w:multiLevelType w:val="hybridMultilevel"/>
    <w:tmpl w:val="BF1E6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A1893"/>
    <w:multiLevelType w:val="hybridMultilevel"/>
    <w:tmpl w:val="E1A6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A2E40"/>
    <w:multiLevelType w:val="hybridMultilevel"/>
    <w:tmpl w:val="FFFFFFFF"/>
    <w:lvl w:ilvl="0" w:tplc="68D05CE0">
      <w:start w:val="1"/>
      <w:numFmt w:val="bullet"/>
      <w:lvlText w:val=""/>
      <w:lvlJc w:val="left"/>
      <w:pPr>
        <w:ind w:left="720" w:hanging="360"/>
      </w:pPr>
      <w:rPr>
        <w:rFonts w:ascii="Symbol" w:hAnsi="Symbol" w:hint="default"/>
      </w:rPr>
    </w:lvl>
    <w:lvl w:ilvl="1" w:tplc="75E8BC24">
      <w:start w:val="1"/>
      <w:numFmt w:val="bullet"/>
      <w:lvlText w:val="o"/>
      <w:lvlJc w:val="left"/>
      <w:pPr>
        <w:ind w:left="1440" w:hanging="360"/>
      </w:pPr>
      <w:rPr>
        <w:rFonts w:ascii="Courier New" w:hAnsi="Courier New" w:hint="default"/>
      </w:rPr>
    </w:lvl>
    <w:lvl w:ilvl="2" w:tplc="2216202E">
      <w:start w:val="1"/>
      <w:numFmt w:val="bullet"/>
      <w:lvlText w:val=""/>
      <w:lvlJc w:val="left"/>
      <w:pPr>
        <w:ind w:left="2160" w:hanging="360"/>
      </w:pPr>
      <w:rPr>
        <w:rFonts w:ascii="Wingdings" w:hAnsi="Wingdings" w:hint="default"/>
      </w:rPr>
    </w:lvl>
    <w:lvl w:ilvl="3" w:tplc="E708D5F2">
      <w:start w:val="1"/>
      <w:numFmt w:val="bullet"/>
      <w:lvlText w:val=""/>
      <w:lvlJc w:val="left"/>
      <w:pPr>
        <w:ind w:left="2880" w:hanging="360"/>
      </w:pPr>
      <w:rPr>
        <w:rFonts w:ascii="Symbol" w:hAnsi="Symbol" w:hint="default"/>
      </w:rPr>
    </w:lvl>
    <w:lvl w:ilvl="4" w:tplc="659690E4">
      <w:start w:val="1"/>
      <w:numFmt w:val="bullet"/>
      <w:lvlText w:val="o"/>
      <w:lvlJc w:val="left"/>
      <w:pPr>
        <w:ind w:left="3600" w:hanging="360"/>
      </w:pPr>
      <w:rPr>
        <w:rFonts w:ascii="Courier New" w:hAnsi="Courier New" w:hint="default"/>
      </w:rPr>
    </w:lvl>
    <w:lvl w:ilvl="5" w:tplc="DCAC31B6">
      <w:start w:val="1"/>
      <w:numFmt w:val="bullet"/>
      <w:lvlText w:val=""/>
      <w:lvlJc w:val="left"/>
      <w:pPr>
        <w:ind w:left="4320" w:hanging="360"/>
      </w:pPr>
      <w:rPr>
        <w:rFonts w:ascii="Wingdings" w:hAnsi="Wingdings" w:hint="default"/>
      </w:rPr>
    </w:lvl>
    <w:lvl w:ilvl="6" w:tplc="5C0491CA">
      <w:start w:val="1"/>
      <w:numFmt w:val="bullet"/>
      <w:lvlText w:val=""/>
      <w:lvlJc w:val="left"/>
      <w:pPr>
        <w:ind w:left="5040" w:hanging="360"/>
      </w:pPr>
      <w:rPr>
        <w:rFonts w:ascii="Symbol" w:hAnsi="Symbol" w:hint="default"/>
      </w:rPr>
    </w:lvl>
    <w:lvl w:ilvl="7" w:tplc="5C827F9E">
      <w:start w:val="1"/>
      <w:numFmt w:val="bullet"/>
      <w:lvlText w:val="o"/>
      <w:lvlJc w:val="left"/>
      <w:pPr>
        <w:ind w:left="5760" w:hanging="360"/>
      </w:pPr>
      <w:rPr>
        <w:rFonts w:ascii="Courier New" w:hAnsi="Courier New" w:hint="default"/>
      </w:rPr>
    </w:lvl>
    <w:lvl w:ilvl="8" w:tplc="2CC634B4">
      <w:start w:val="1"/>
      <w:numFmt w:val="bullet"/>
      <w:lvlText w:val=""/>
      <w:lvlJc w:val="left"/>
      <w:pPr>
        <w:ind w:left="6480" w:hanging="360"/>
      </w:pPr>
      <w:rPr>
        <w:rFonts w:ascii="Wingdings" w:hAnsi="Wingdings" w:hint="default"/>
      </w:rPr>
    </w:lvl>
  </w:abstractNum>
  <w:abstractNum w:abstractNumId="5" w15:restartNumberingAfterBreak="0">
    <w:nsid w:val="115C3481"/>
    <w:multiLevelType w:val="hybridMultilevel"/>
    <w:tmpl w:val="0366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A5251"/>
    <w:multiLevelType w:val="multilevel"/>
    <w:tmpl w:val="86C0F3C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7" w15:restartNumberingAfterBreak="0">
    <w:nsid w:val="19CD7C42"/>
    <w:multiLevelType w:val="hybridMultilevel"/>
    <w:tmpl w:val="38EC2E2E"/>
    <w:lvl w:ilvl="0" w:tplc="4F84D0D6">
      <w:start w:val="1"/>
      <w:numFmt w:val="lowerRoman"/>
      <w:lvlText w:val="%1."/>
      <w:lvlJc w:val="left"/>
      <w:pPr>
        <w:ind w:left="1140" w:hanging="720"/>
      </w:pPr>
    </w:lvl>
    <w:lvl w:ilvl="1" w:tplc="3A70277E" w:tentative="1">
      <w:start w:val="1"/>
      <w:numFmt w:val="lowerLetter"/>
      <w:lvlText w:val="%2."/>
      <w:lvlJc w:val="left"/>
      <w:pPr>
        <w:ind w:left="1500" w:hanging="360"/>
      </w:pPr>
    </w:lvl>
    <w:lvl w:ilvl="2" w:tplc="89285C8C" w:tentative="1">
      <w:start w:val="1"/>
      <w:numFmt w:val="lowerRoman"/>
      <w:lvlText w:val="%3."/>
      <w:lvlJc w:val="right"/>
      <w:pPr>
        <w:ind w:left="2220" w:hanging="180"/>
      </w:pPr>
    </w:lvl>
    <w:lvl w:ilvl="3" w:tplc="E682CFAC" w:tentative="1">
      <w:start w:val="1"/>
      <w:numFmt w:val="decimal"/>
      <w:lvlText w:val="%4."/>
      <w:lvlJc w:val="left"/>
      <w:pPr>
        <w:ind w:left="2940" w:hanging="360"/>
      </w:pPr>
    </w:lvl>
    <w:lvl w:ilvl="4" w:tplc="8D3CE144" w:tentative="1">
      <w:start w:val="1"/>
      <w:numFmt w:val="lowerLetter"/>
      <w:lvlText w:val="%5."/>
      <w:lvlJc w:val="left"/>
      <w:pPr>
        <w:ind w:left="3660" w:hanging="360"/>
      </w:pPr>
    </w:lvl>
    <w:lvl w:ilvl="5" w:tplc="960CCAB0" w:tentative="1">
      <w:start w:val="1"/>
      <w:numFmt w:val="lowerRoman"/>
      <w:lvlText w:val="%6."/>
      <w:lvlJc w:val="right"/>
      <w:pPr>
        <w:ind w:left="4380" w:hanging="180"/>
      </w:pPr>
    </w:lvl>
    <w:lvl w:ilvl="6" w:tplc="6856139A" w:tentative="1">
      <w:start w:val="1"/>
      <w:numFmt w:val="decimal"/>
      <w:lvlText w:val="%7."/>
      <w:lvlJc w:val="left"/>
      <w:pPr>
        <w:ind w:left="5100" w:hanging="360"/>
      </w:pPr>
    </w:lvl>
    <w:lvl w:ilvl="7" w:tplc="76226484" w:tentative="1">
      <w:start w:val="1"/>
      <w:numFmt w:val="lowerLetter"/>
      <w:lvlText w:val="%8."/>
      <w:lvlJc w:val="left"/>
      <w:pPr>
        <w:ind w:left="5820" w:hanging="360"/>
      </w:pPr>
    </w:lvl>
    <w:lvl w:ilvl="8" w:tplc="9EC68CA8" w:tentative="1">
      <w:start w:val="1"/>
      <w:numFmt w:val="lowerRoman"/>
      <w:lvlText w:val="%9."/>
      <w:lvlJc w:val="right"/>
      <w:pPr>
        <w:ind w:left="6540" w:hanging="180"/>
      </w:pPr>
    </w:lvl>
  </w:abstractNum>
  <w:abstractNum w:abstractNumId="8" w15:restartNumberingAfterBreak="0">
    <w:nsid w:val="1DDD5935"/>
    <w:multiLevelType w:val="multilevel"/>
    <w:tmpl w:val="F1ACD9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start w:val="1"/>
      <w:numFmt w:val="bullet"/>
      <w:lvlText w:val=""/>
      <w:lvlJc w:val="left"/>
      <w:pPr>
        <w:ind w:left="72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sz w:val="20"/>
      </w:rPr>
    </w:lvl>
    <w:lvl w:ilvl="4" w:tentative="1">
      <w:start w:val="1"/>
      <w:numFmt w:val="bullet"/>
      <w:lvlText w:val="o"/>
      <w:lvlJc w:val="left"/>
      <w:pPr>
        <w:tabs>
          <w:tab w:val="num" w:pos="2160"/>
        </w:tabs>
        <w:ind w:left="2160" w:hanging="360"/>
      </w:pPr>
      <w:rPr>
        <w:rFonts w:ascii="Courier New" w:hAnsi="Courier New" w:hint="default"/>
        <w:sz w:val="20"/>
      </w:rPr>
    </w:lvl>
    <w:lvl w:ilvl="5" w:tentative="1">
      <w:start w:val="1"/>
      <w:numFmt w:val="bullet"/>
      <w:lvlText w:val="o"/>
      <w:lvlJc w:val="left"/>
      <w:pPr>
        <w:tabs>
          <w:tab w:val="num" w:pos="2880"/>
        </w:tabs>
        <w:ind w:left="2880" w:hanging="360"/>
      </w:pPr>
      <w:rPr>
        <w:rFonts w:ascii="Courier New" w:hAnsi="Courier New" w:hint="default"/>
        <w:sz w:val="20"/>
      </w:rPr>
    </w:lvl>
    <w:lvl w:ilvl="6" w:tentative="1">
      <w:start w:val="1"/>
      <w:numFmt w:val="bullet"/>
      <w:lvlText w:val="o"/>
      <w:lvlJc w:val="left"/>
      <w:pPr>
        <w:tabs>
          <w:tab w:val="num" w:pos="3600"/>
        </w:tabs>
        <w:ind w:left="3600" w:hanging="360"/>
      </w:pPr>
      <w:rPr>
        <w:rFonts w:ascii="Courier New" w:hAnsi="Courier New" w:hint="default"/>
        <w:sz w:val="20"/>
      </w:rPr>
    </w:lvl>
    <w:lvl w:ilvl="7" w:tentative="1">
      <w:start w:val="1"/>
      <w:numFmt w:val="bullet"/>
      <w:lvlText w:val="o"/>
      <w:lvlJc w:val="left"/>
      <w:pPr>
        <w:tabs>
          <w:tab w:val="num" w:pos="4320"/>
        </w:tabs>
        <w:ind w:left="4320" w:hanging="360"/>
      </w:pPr>
      <w:rPr>
        <w:rFonts w:ascii="Courier New" w:hAnsi="Courier New" w:hint="default"/>
        <w:sz w:val="20"/>
      </w:rPr>
    </w:lvl>
    <w:lvl w:ilvl="8" w:tentative="1">
      <w:start w:val="1"/>
      <w:numFmt w:val="bullet"/>
      <w:lvlText w:val="o"/>
      <w:lvlJc w:val="left"/>
      <w:pPr>
        <w:tabs>
          <w:tab w:val="num" w:pos="5040"/>
        </w:tabs>
        <w:ind w:left="5040" w:hanging="360"/>
      </w:pPr>
      <w:rPr>
        <w:rFonts w:ascii="Courier New" w:hAnsi="Courier New" w:hint="default"/>
        <w:sz w:val="20"/>
      </w:rPr>
    </w:lvl>
  </w:abstractNum>
  <w:abstractNum w:abstractNumId="9" w15:restartNumberingAfterBreak="0">
    <w:nsid w:val="20DF45B6"/>
    <w:multiLevelType w:val="hybridMultilevel"/>
    <w:tmpl w:val="56A0C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0336D7"/>
    <w:multiLevelType w:val="hybridMultilevel"/>
    <w:tmpl w:val="1A66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369C1"/>
    <w:multiLevelType w:val="multilevel"/>
    <w:tmpl w:val="AEA8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69051A"/>
    <w:multiLevelType w:val="hybridMultilevel"/>
    <w:tmpl w:val="FFFFFFFF"/>
    <w:lvl w:ilvl="0" w:tplc="7A2449C6">
      <w:start w:val="1"/>
      <w:numFmt w:val="bullet"/>
      <w:lvlText w:val=""/>
      <w:lvlJc w:val="left"/>
      <w:pPr>
        <w:ind w:left="720" w:hanging="360"/>
      </w:pPr>
      <w:rPr>
        <w:rFonts w:ascii="Symbol" w:hAnsi="Symbol" w:hint="default"/>
      </w:rPr>
    </w:lvl>
    <w:lvl w:ilvl="1" w:tplc="B9BE1E1A">
      <w:start w:val="1"/>
      <w:numFmt w:val="bullet"/>
      <w:lvlText w:val="o"/>
      <w:lvlJc w:val="left"/>
      <w:pPr>
        <w:ind w:left="1440" w:hanging="360"/>
      </w:pPr>
      <w:rPr>
        <w:rFonts w:ascii="Courier New" w:hAnsi="Courier New" w:hint="default"/>
      </w:rPr>
    </w:lvl>
    <w:lvl w:ilvl="2" w:tplc="1A300F08">
      <w:start w:val="1"/>
      <w:numFmt w:val="bullet"/>
      <w:lvlText w:val=""/>
      <w:lvlJc w:val="left"/>
      <w:pPr>
        <w:ind w:left="2160" w:hanging="360"/>
      </w:pPr>
      <w:rPr>
        <w:rFonts w:ascii="Wingdings" w:hAnsi="Wingdings" w:hint="default"/>
      </w:rPr>
    </w:lvl>
    <w:lvl w:ilvl="3" w:tplc="020032B6">
      <w:start w:val="1"/>
      <w:numFmt w:val="bullet"/>
      <w:lvlText w:val=""/>
      <w:lvlJc w:val="left"/>
      <w:pPr>
        <w:ind w:left="2880" w:hanging="360"/>
      </w:pPr>
      <w:rPr>
        <w:rFonts w:ascii="Symbol" w:hAnsi="Symbol" w:hint="default"/>
      </w:rPr>
    </w:lvl>
    <w:lvl w:ilvl="4" w:tplc="B76AEB0E">
      <w:start w:val="1"/>
      <w:numFmt w:val="bullet"/>
      <w:lvlText w:val="o"/>
      <w:lvlJc w:val="left"/>
      <w:pPr>
        <w:ind w:left="3600" w:hanging="360"/>
      </w:pPr>
      <w:rPr>
        <w:rFonts w:ascii="Courier New" w:hAnsi="Courier New" w:hint="default"/>
      </w:rPr>
    </w:lvl>
    <w:lvl w:ilvl="5" w:tplc="066816AE">
      <w:start w:val="1"/>
      <w:numFmt w:val="bullet"/>
      <w:lvlText w:val=""/>
      <w:lvlJc w:val="left"/>
      <w:pPr>
        <w:ind w:left="4320" w:hanging="360"/>
      </w:pPr>
      <w:rPr>
        <w:rFonts w:ascii="Wingdings" w:hAnsi="Wingdings" w:hint="default"/>
      </w:rPr>
    </w:lvl>
    <w:lvl w:ilvl="6" w:tplc="794A8C62">
      <w:start w:val="1"/>
      <w:numFmt w:val="bullet"/>
      <w:lvlText w:val=""/>
      <w:lvlJc w:val="left"/>
      <w:pPr>
        <w:ind w:left="5040" w:hanging="360"/>
      </w:pPr>
      <w:rPr>
        <w:rFonts w:ascii="Symbol" w:hAnsi="Symbol" w:hint="default"/>
      </w:rPr>
    </w:lvl>
    <w:lvl w:ilvl="7" w:tplc="0B80A21C">
      <w:start w:val="1"/>
      <w:numFmt w:val="bullet"/>
      <w:lvlText w:val="o"/>
      <w:lvlJc w:val="left"/>
      <w:pPr>
        <w:ind w:left="5760" w:hanging="360"/>
      </w:pPr>
      <w:rPr>
        <w:rFonts w:ascii="Courier New" w:hAnsi="Courier New" w:hint="default"/>
      </w:rPr>
    </w:lvl>
    <w:lvl w:ilvl="8" w:tplc="8B86354C">
      <w:start w:val="1"/>
      <w:numFmt w:val="bullet"/>
      <w:lvlText w:val=""/>
      <w:lvlJc w:val="left"/>
      <w:pPr>
        <w:ind w:left="6480" w:hanging="360"/>
      </w:pPr>
      <w:rPr>
        <w:rFonts w:ascii="Wingdings" w:hAnsi="Wingdings" w:hint="default"/>
      </w:rPr>
    </w:lvl>
  </w:abstractNum>
  <w:abstractNum w:abstractNumId="13" w15:restartNumberingAfterBreak="0">
    <w:nsid w:val="245D4E75"/>
    <w:multiLevelType w:val="hybridMultilevel"/>
    <w:tmpl w:val="3E440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C6CA9"/>
    <w:multiLevelType w:val="hybridMultilevel"/>
    <w:tmpl w:val="B720FC9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64C64E2"/>
    <w:multiLevelType w:val="multilevel"/>
    <w:tmpl w:val="F1ACD9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start w:val="1"/>
      <w:numFmt w:val="bullet"/>
      <w:lvlText w:val=""/>
      <w:lvlJc w:val="left"/>
      <w:pPr>
        <w:ind w:left="720" w:hanging="360"/>
      </w:pPr>
      <w:rPr>
        <w:rFonts w:ascii="Symbol" w:hAnsi="Symbol" w:hint="default"/>
      </w:rPr>
    </w:lvl>
    <w:lvl w:ilvl="3" w:tentative="1">
      <w:start w:val="1"/>
      <w:numFmt w:val="bullet"/>
      <w:lvlText w:val="o"/>
      <w:lvlJc w:val="left"/>
      <w:pPr>
        <w:tabs>
          <w:tab w:val="num" w:pos="1440"/>
        </w:tabs>
        <w:ind w:left="1440" w:hanging="360"/>
      </w:pPr>
      <w:rPr>
        <w:rFonts w:ascii="Courier New" w:hAnsi="Courier New" w:hint="default"/>
        <w:sz w:val="20"/>
      </w:rPr>
    </w:lvl>
    <w:lvl w:ilvl="4" w:tentative="1">
      <w:start w:val="1"/>
      <w:numFmt w:val="bullet"/>
      <w:lvlText w:val="o"/>
      <w:lvlJc w:val="left"/>
      <w:pPr>
        <w:tabs>
          <w:tab w:val="num" w:pos="2160"/>
        </w:tabs>
        <w:ind w:left="2160" w:hanging="360"/>
      </w:pPr>
      <w:rPr>
        <w:rFonts w:ascii="Courier New" w:hAnsi="Courier New" w:hint="default"/>
        <w:sz w:val="20"/>
      </w:rPr>
    </w:lvl>
    <w:lvl w:ilvl="5" w:tentative="1">
      <w:start w:val="1"/>
      <w:numFmt w:val="bullet"/>
      <w:lvlText w:val="o"/>
      <w:lvlJc w:val="left"/>
      <w:pPr>
        <w:tabs>
          <w:tab w:val="num" w:pos="2880"/>
        </w:tabs>
        <w:ind w:left="2880" w:hanging="360"/>
      </w:pPr>
      <w:rPr>
        <w:rFonts w:ascii="Courier New" w:hAnsi="Courier New" w:hint="default"/>
        <w:sz w:val="20"/>
      </w:rPr>
    </w:lvl>
    <w:lvl w:ilvl="6" w:tentative="1">
      <w:start w:val="1"/>
      <w:numFmt w:val="bullet"/>
      <w:lvlText w:val="o"/>
      <w:lvlJc w:val="left"/>
      <w:pPr>
        <w:tabs>
          <w:tab w:val="num" w:pos="3600"/>
        </w:tabs>
        <w:ind w:left="3600" w:hanging="360"/>
      </w:pPr>
      <w:rPr>
        <w:rFonts w:ascii="Courier New" w:hAnsi="Courier New" w:hint="default"/>
        <w:sz w:val="20"/>
      </w:rPr>
    </w:lvl>
    <w:lvl w:ilvl="7" w:tentative="1">
      <w:start w:val="1"/>
      <w:numFmt w:val="bullet"/>
      <w:lvlText w:val="o"/>
      <w:lvlJc w:val="left"/>
      <w:pPr>
        <w:tabs>
          <w:tab w:val="num" w:pos="4320"/>
        </w:tabs>
        <w:ind w:left="4320" w:hanging="360"/>
      </w:pPr>
      <w:rPr>
        <w:rFonts w:ascii="Courier New" w:hAnsi="Courier New" w:hint="default"/>
        <w:sz w:val="20"/>
      </w:rPr>
    </w:lvl>
    <w:lvl w:ilvl="8" w:tentative="1">
      <w:start w:val="1"/>
      <w:numFmt w:val="bullet"/>
      <w:lvlText w:val="o"/>
      <w:lvlJc w:val="left"/>
      <w:pPr>
        <w:tabs>
          <w:tab w:val="num" w:pos="5040"/>
        </w:tabs>
        <w:ind w:left="5040" w:hanging="360"/>
      </w:pPr>
      <w:rPr>
        <w:rFonts w:ascii="Courier New" w:hAnsi="Courier New" w:hint="default"/>
        <w:sz w:val="20"/>
      </w:rPr>
    </w:lvl>
  </w:abstractNum>
  <w:abstractNum w:abstractNumId="16" w15:restartNumberingAfterBreak="0">
    <w:nsid w:val="271F004E"/>
    <w:multiLevelType w:val="hybridMultilevel"/>
    <w:tmpl w:val="D35CEDB6"/>
    <w:lvl w:ilvl="0" w:tplc="350088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7B4104"/>
    <w:multiLevelType w:val="hybridMultilevel"/>
    <w:tmpl w:val="0504AA16"/>
    <w:lvl w:ilvl="0" w:tplc="8176FC1E">
      <w:start w:val="1"/>
      <w:numFmt w:val="lowerRoman"/>
      <w:lvlText w:val="%1."/>
      <w:lvlJc w:val="left"/>
      <w:pPr>
        <w:ind w:left="1140" w:hanging="720"/>
      </w:pPr>
    </w:lvl>
    <w:lvl w:ilvl="1" w:tplc="C52243BE" w:tentative="1">
      <w:start w:val="1"/>
      <w:numFmt w:val="lowerLetter"/>
      <w:lvlText w:val="%2."/>
      <w:lvlJc w:val="left"/>
      <w:pPr>
        <w:ind w:left="1500" w:hanging="360"/>
      </w:pPr>
    </w:lvl>
    <w:lvl w:ilvl="2" w:tplc="2A6A698A" w:tentative="1">
      <w:start w:val="1"/>
      <w:numFmt w:val="lowerRoman"/>
      <w:lvlText w:val="%3."/>
      <w:lvlJc w:val="right"/>
      <w:pPr>
        <w:ind w:left="2220" w:hanging="180"/>
      </w:pPr>
    </w:lvl>
    <w:lvl w:ilvl="3" w:tplc="3B62967E" w:tentative="1">
      <w:start w:val="1"/>
      <w:numFmt w:val="decimal"/>
      <w:lvlText w:val="%4."/>
      <w:lvlJc w:val="left"/>
      <w:pPr>
        <w:ind w:left="2940" w:hanging="360"/>
      </w:pPr>
    </w:lvl>
    <w:lvl w:ilvl="4" w:tplc="FCF84744" w:tentative="1">
      <w:start w:val="1"/>
      <w:numFmt w:val="lowerLetter"/>
      <w:lvlText w:val="%5."/>
      <w:lvlJc w:val="left"/>
      <w:pPr>
        <w:ind w:left="3660" w:hanging="360"/>
      </w:pPr>
    </w:lvl>
    <w:lvl w:ilvl="5" w:tplc="54B40BC4" w:tentative="1">
      <w:start w:val="1"/>
      <w:numFmt w:val="lowerRoman"/>
      <w:lvlText w:val="%6."/>
      <w:lvlJc w:val="right"/>
      <w:pPr>
        <w:ind w:left="4380" w:hanging="180"/>
      </w:pPr>
    </w:lvl>
    <w:lvl w:ilvl="6" w:tplc="AF9C9186" w:tentative="1">
      <w:start w:val="1"/>
      <w:numFmt w:val="decimal"/>
      <w:lvlText w:val="%7."/>
      <w:lvlJc w:val="left"/>
      <w:pPr>
        <w:ind w:left="5100" w:hanging="360"/>
      </w:pPr>
    </w:lvl>
    <w:lvl w:ilvl="7" w:tplc="651EB75A" w:tentative="1">
      <w:start w:val="1"/>
      <w:numFmt w:val="lowerLetter"/>
      <w:lvlText w:val="%8."/>
      <w:lvlJc w:val="left"/>
      <w:pPr>
        <w:ind w:left="5820" w:hanging="360"/>
      </w:pPr>
    </w:lvl>
    <w:lvl w:ilvl="8" w:tplc="65ACCF76" w:tentative="1">
      <w:start w:val="1"/>
      <w:numFmt w:val="lowerRoman"/>
      <w:lvlText w:val="%9."/>
      <w:lvlJc w:val="right"/>
      <w:pPr>
        <w:ind w:left="6540" w:hanging="180"/>
      </w:pPr>
    </w:lvl>
  </w:abstractNum>
  <w:abstractNum w:abstractNumId="18" w15:restartNumberingAfterBreak="0">
    <w:nsid w:val="36290AF8"/>
    <w:multiLevelType w:val="hybridMultilevel"/>
    <w:tmpl w:val="1D7EC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F7FBC"/>
    <w:multiLevelType w:val="hybridMultilevel"/>
    <w:tmpl w:val="FFFFFFFF"/>
    <w:lvl w:ilvl="0" w:tplc="6694C85C">
      <w:start w:val="1"/>
      <w:numFmt w:val="bullet"/>
      <w:lvlText w:val=""/>
      <w:lvlJc w:val="left"/>
      <w:pPr>
        <w:ind w:left="720" w:hanging="360"/>
      </w:pPr>
      <w:rPr>
        <w:rFonts w:ascii="Symbol" w:hAnsi="Symbol" w:hint="default"/>
      </w:rPr>
    </w:lvl>
    <w:lvl w:ilvl="1" w:tplc="EFE6D63A">
      <w:start w:val="1"/>
      <w:numFmt w:val="bullet"/>
      <w:lvlText w:val="o"/>
      <w:lvlJc w:val="left"/>
      <w:pPr>
        <w:ind w:left="1440" w:hanging="360"/>
      </w:pPr>
      <w:rPr>
        <w:rFonts w:ascii="Courier New" w:hAnsi="Courier New" w:hint="default"/>
      </w:rPr>
    </w:lvl>
    <w:lvl w:ilvl="2" w:tplc="30942282">
      <w:start w:val="1"/>
      <w:numFmt w:val="bullet"/>
      <w:lvlText w:val=""/>
      <w:lvlJc w:val="left"/>
      <w:pPr>
        <w:ind w:left="2160" w:hanging="360"/>
      </w:pPr>
      <w:rPr>
        <w:rFonts w:ascii="Wingdings" w:hAnsi="Wingdings" w:hint="default"/>
      </w:rPr>
    </w:lvl>
    <w:lvl w:ilvl="3" w:tplc="3FC6F04E">
      <w:start w:val="1"/>
      <w:numFmt w:val="bullet"/>
      <w:lvlText w:val=""/>
      <w:lvlJc w:val="left"/>
      <w:pPr>
        <w:ind w:left="2880" w:hanging="360"/>
      </w:pPr>
      <w:rPr>
        <w:rFonts w:ascii="Symbol" w:hAnsi="Symbol" w:hint="default"/>
      </w:rPr>
    </w:lvl>
    <w:lvl w:ilvl="4" w:tplc="959C14E8">
      <w:start w:val="1"/>
      <w:numFmt w:val="bullet"/>
      <w:lvlText w:val="o"/>
      <w:lvlJc w:val="left"/>
      <w:pPr>
        <w:ind w:left="3600" w:hanging="360"/>
      </w:pPr>
      <w:rPr>
        <w:rFonts w:ascii="Courier New" w:hAnsi="Courier New" w:hint="default"/>
      </w:rPr>
    </w:lvl>
    <w:lvl w:ilvl="5" w:tplc="49329B6A">
      <w:start w:val="1"/>
      <w:numFmt w:val="bullet"/>
      <w:lvlText w:val=""/>
      <w:lvlJc w:val="left"/>
      <w:pPr>
        <w:ind w:left="4320" w:hanging="360"/>
      </w:pPr>
      <w:rPr>
        <w:rFonts w:ascii="Wingdings" w:hAnsi="Wingdings" w:hint="default"/>
      </w:rPr>
    </w:lvl>
    <w:lvl w:ilvl="6" w:tplc="A1548D86">
      <w:start w:val="1"/>
      <w:numFmt w:val="bullet"/>
      <w:lvlText w:val=""/>
      <w:lvlJc w:val="left"/>
      <w:pPr>
        <w:ind w:left="5040" w:hanging="360"/>
      </w:pPr>
      <w:rPr>
        <w:rFonts w:ascii="Symbol" w:hAnsi="Symbol" w:hint="default"/>
      </w:rPr>
    </w:lvl>
    <w:lvl w:ilvl="7" w:tplc="E808FE34">
      <w:start w:val="1"/>
      <w:numFmt w:val="bullet"/>
      <w:lvlText w:val="o"/>
      <w:lvlJc w:val="left"/>
      <w:pPr>
        <w:ind w:left="5760" w:hanging="360"/>
      </w:pPr>
      <w:rPr>
        <w:rFonts w:ascii="Courier New" w:hAnsi="Courier New" w:hint="default"/>
      </w:rPr>
    </w:lvl>
    <w:lvl w:ilvl="8" w:tplc="BC50D878">
      <w:start w:val="1"/>
      <w:numFmt w:val="bullet"/>
      <w:lvlText w:val=""/>
      <w:lvlJc w:val="left"/>
      <w:pPr>
        <w:ind w:left="6480" w:hanging="360"/>
      </w:pPr>
      <w:rPr>
        <w:rFonts w:ascii="Wingdings" w:hAnsi="Wingdings" w:hint="default"/>
      </w:rPr>
    </w:lvl>
  </w:abstractNum>
  <w:abstractNum w:abstractNumId="20" w15:restartNumberingAfterBreak="0">
    <w:nsid w:val="3DDC4A1D"/>
    <w:multiLevelType w:val="hybridMultilevel"/>
    <w:tmpl w:val="FFFFFFFF"/>
    <w:lvl w:ilvl="0" w:tplc="C71AA7AA">
      <w:start w:val="1"/>
      <w:numFmt w:val="bullet"/>
      <w:lvlText w:val=""/>
      <w:lvlJc w:val="left"/>
      <w:pPr>
        <w:ind w:left="720" w:hanging="360"/>
      </w:pPr>
      <w:rPr>
        <w:rFonts w:ascii="Symbol" w:hAnsi="Symbol" w:hint="default"/>
      </w:rPr>
    </w:lvl>
    <w:lvl w:ilvl="1" w:tplc="D690CE26">
      <w:start w:val="1"/>
      <w:numFmt w:val="bullet"/>
      <w:lvlText w:val="o"/>
      <w:lvlJc w:val="left"/>
      <w:pPr>
        <w:ind w:left="1440" w:hanging="360"/>
      </w:pPr>
      <w:rPr>
        <w:rFonts w:ascii="Courier New" w:hAnsi="Courier New" w:hint="default"/>
      </w:rPr>
    </w:lvl>
    <w:lvl w:ilvl="2" w:tplc="31B09E70">
      <w:start w:val="1"/>
      <w:numFmt w:val="bullet"/>
      <w:lvlText w:val=""/>
      <w:lvlJc w:val="left"/>
      <w:pPr>
        <w:ind w:left="2160" w:hanging="360"/>
      </w:pPr>
      <w:rPr>
        <w:rFonts w:ascii="Wingdings" w:hAnsi="Wingdings" w:hint="default"/>
      </w:rPr>
    </w:lvl>
    <w:lvl w:ilvl="3" w:tplc="D9DA1ECA">
      <w:start w:val="1"/>
      <w:numFmt w:val="bullet"/>
      <w:lvlText w:val=""/>
      <w:lvlJc w:val="left"/>
      <w:pPr>
        <w:ind w:left="2880" w:hanging="360"/>
      </w:pPr>
      <w:rPr>
        <w:rFonts w:ascii="Symbol" w:hAnsi="Symbol" w:hint="default"/>
      </w:rPr>
    </w:lvl>
    <w:lvl w:ilvl="4" w:tplc="70B428FE">
      <w:start w:val="1"/>
      <w:numFmt w:val="bullet"/>
      <w:lvlText w:val="o"/>
      <w:lvlJc w:val="left"/>
      <w:pPr>
        <w:ind w:left="3600" w:hanging="360"/>
      </w:pPr>
      <w:rPr>
        <w:rFonts w:ascii="Courier New" w:hAnsi="Courier New" w:hint="default"/>
      </w:rPr>
    </w:lvl>
    <w:lvl w:ilvl="5" w:tplc="05A6271E">
      <w:start w:val="1"/>
      <w:numFmt w:val="bullet"/>
      <w:lvlText w:val=""/>
      <w:lvlJc w:val="left"/>
      <w:pPr>
        <w:ind w:left="4320" w:hanging="360"/>
      </w:pPr>
      <w:rPr>
        <w:rFonts w:ascii="Wingdings" w:hAnsi="Wingdings" w:hint="default"/>
      </w:rPr>
    </w:lvl>
    <w:lvl w:ilvl="6" w:tplc="0756D338">
      <w:start w:val="1"/>
      <w:numFmt w:val="bullet"/>
      <w:lvlText w:val=""/>
      <w:lvlJc w:val="left"/>
      <w:pPr>
        <w:ind w:left="5040" w:hanging="360"/>
      </w:pPr>
      <w:rPr>
        <w:rFonts w:ascii="Symbol" w:hAnsi="Symbol" w:hint="default"/>
      </w:rPr>
    </w:lvl>
    <w:lvl w:ilvl="7" w:tplc="C8980CF0">
      <w:start w:val="1"/>
      <w:numFmt w:val="bullet"/>
      <w:lvlText w:val="o"/>
      <w:lvlJc w:val="left"/>
      <w:pPr>
        <w:ind w:left="5760" w:hanging="360"/>
      </w:pPr>
      <w:rPr>
        <w:rFonts w:ascii="Courier New" w:hAnsi="Courier New" w:hint="default"/>
      </w:rPr>
    </w:lvl>
    <w:lvl w:ilvl="8" w:tplc="BC383A28">
      <w:start w:val="1"/>
      <w:numFmt w:val="bullet"/>
      <w:lvlText w:val=""/>
      <w:lvlJc w:val="left"/>
      <w:pPr>
        <w:ind w:left="6480" w:hanging="360"/>
      </w:pPr>
      <w:rPr>
        <w:rFonts w:ascii="Wingdings" w:hAnsi="Wingdings" w:hint="default"/>
      </w:rPr>
    </w:lvl>
  </w:abstractNum>
  <w:abstractNum w:abstractNumId="21" w15:restartNumberingAfterBreak="0">
    <w:nsid w:val="43CF135B"/>
    <w:multiLevelType w:val="hybridMultilevel"/>
    <w:tmpl w:val="95F68A96"/>
    <w:lvl w:ilvl="0" w:tplc="3AF417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64A48ED"/>
    <w:multiLevelType w:val="multilevel"/>
    <w:tmpl w:val="F1ACD9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start w:val="1"/>
      <w:numFmt w:val="bullet"/>
      <w:lvlText w:val=""/>
      <w:lvlJc w:val="left"/>
      <w:pPr>
        <w:ind w:left="720" w:hanging="360"/>
      </w:pPr>
      <w:rPr>
        <w:rFonts w:ascii="Symbol" w:hAnsi="Symbol" w:hint="default"/>
      </w:rPr>
    </w:lvl>
    <w:lvl w:ilvl="3" w:tentative="1">
      <w:start w:val="1"/>
      <w:numFmt w:val="bullet"/>
      <w:lvlText w:val="o"/>
      <w:lvlJc w:val="left"/>
      <w:pPr>
        <w:tabs>
          <w:tab w:val="num" w:pos="1440"/>
        </w:tabs>
        <w:ind w:left="1440" w:hanging="360"/>
      </w:pPr>
      <w:rPr>
        <w:rFonts w:ascii="Courier New" w:hAnsi="Courier New" w:hint="default"/>
        <w:sz w:val="20"/>
      </w:rPr>
    </w:lvl>
    <w:lvl w:ilvl="4" w:tentative="1">
      <w:start w:val="1"/>
      <w:numFmt w:val="bullet"/>
      <w:lvlText w:val="o"/>
      <w:lvlJc w:val="left"/>
      <w:pPr>
        <w:tabs>
          <w:tab w:val="num" w:pos="2160"/>
        </w:tabs>
        <w:ind w:left="2160" w:hanging="360"/>
      </w:pPr>
      <w:rPr>
        <w:rFonts w:ascii="Courier New" w:hAnsi="Courier New" w:hint="default"/>
        <w:sz w:val="20"/>
      </w:rPr>
    </w:lvl>
    <w:lvl w:ilvl="5" w:tentative="1">
      <w:start w:val="1"/>
      <w:numFmt w:val="bullet"/>
      <w:lvlText w:val="o"/>
      <w:lvlJc w:val="left"/>
      <w:pPr>
        <w:tabs>
          <w:tab w:val="num" w:pos="2880"/>
        </w:tabs>
        <w:ind w:left="2880" w:hanging="360"/>
      </w:pPr>
      <w:rPr>
        <w:rFonts w:ascii="Courier New" w:hAnsi="Courier New" w:hint="default"/>
        <w:sz w:val="20"/>
      </w:rPr>
    </w:lvl>
    <w:lvl w:ilvl="6" w:tentative="1">
      <w:start w:val="1"/>
      <w:numFmt w:val="bullet"/>
      <w:lvlText w:val="o"/>
      <w:lvlJc w:val="left"/>
      <w:pPr>
        <w:tabs>
          <w:tab w:val="num" w:pos="3600"/>
        </w:tabs>
        <w:ind w:left="3600" w:hanging="360"/>
      </w:pPr>
      <w:rPr>
        <w:rFonts w:ascii="Courier New" w:hAnsi="Courier New" w:hint="default"/>
        <w:sz w:val="20"/>
      </w:rPr>
    </w:lvl>
    <w:lvl w:ilvl="7" w:tentative="1">
      <w:start w:val="1"/>
      <w:numFmt w:val="bullet"/>
      <w:lvlText w:val="o"/>
      <w:lvlJc w:val="left"/>
      <w:pPr>
        <w:tabs>
          <w:tab w:val="num" w:pos="4320"/>
        </w:tabs>
        <w:ind w:left="4320" w:hanging="360"/>
      </w:pPr>
      <w:rPr>
        <w:rFonts w:ascii="Courier New" w:hAnsi="Courier New" w:hint="default"/>
        <w:sz w:val="20"/>
      </w:rPr>
    </w:lvl>
    <w:lvl w:ilvl="8" w:tentative="1">
      <w:start w:val="1"/>
      <w:numFmt w:val="bullet"/>
      <w:lvlText w:val="o"/>
      <w:lvlJc w:val="left"/>
      <w:pPr>
        <w:tabs>
          <w:tab w:val="num" w:pos="5040"/>
        </w:tabs>
        <w:ind w:left="5040" w:hanging="360"/>
      </w:pPr>
      <w:rPr>
        <w:rFonts w:ascii="Courier New" w:hAnsi="Courier New" w:hint="default"/>
        <w:sz w:val="20"/>
      </w:rPr>
    </w:lvl>
  </w:abstractNum>
  <w:abstractNum w:abstractNumId="23" w15:restartNumberingAfterBreak="0">
    <w:nsid w:val="489E1912"/>
    <w:multiLevelType w:val="multilevel"/>
    <w:tmpl w:val="DFE8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197522"/>
    <w:multiLevelType w:val="multilevel"/>
    <w:tmpl w:val="8136787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851" w:firstLine="0"/>
      </w:pPr>
      <w:rPr>
        <w:rFonts w:hint="default"/>
      </w:rPr>
    </w:lvl>
    <w:lvl w:ilvl="4">
      <w:start w:val="1"/>
      <w:numFmt w:val="decimal"/>
      <w:pStyle w:val="Heading5"/>
      <w:suff w:val="space"/>
      <w:lvlText w:val="%1.%2.%3.%4.%5."/>
      <w:lvlJc w:val="left"/>
      <w:pPr>
        <w:ind w:left="1702" w:firstLine="0"/>
      </w:pPr>
      <w:rPr>
        <w:rFonts w:hint="default"/>
      </w:rPr>
    </w:lvl>
    <w:lvl w:ilvl="5">
      <w:start w:val="1"/>
      <w:numFmt w:val="decimal"/>
      <w:pStyle w:val="Titre61"/>
      <w:lvlText w:val="%1.%2.%3.%4.%5.%6"/>
      <w:lvlJc w:val="left"/>
      <w:pPr>
        <w:ind w:left="1152" w:hanging="1152"/>
      </w:pPr>
      <w:rPr>
        <w:rFonts w:hint="default"/>
      </w:rPr>
    </w:lvl>
    <w:lvl w:ilvl="6">
      <w:start w:val="1"/>
      <w:numFmt w:val="decimal"/>
      <w:pStyle w:val="Titre71"/>
      <w:lvlText w:val="%1.%2.%3.%4.%5.%6.%7"/>
      <w:lvlJc w:val="left"/>
      <w:pPr>
        <w:ind w:left="1296" w:hanging="1296"/>
      </w:pPr>
      <w:rPr>
        <w:rFonts w:hint="default"/>
      </w:rPr>
    </w:lvl>
    <w:lvl w:ilvl="7">
      <w:start w:val="1"/>
      <w:numFmt w:val="decimal"/>
      <w:pStyle w:val="Titre81"/>
      <w:lvlText w:val="%1.%2.%3.%4.%5.%6.%7.%8"/>
      <w:lvlJc w:val="left"/>
      <w:pPr>
        <w:ind w:left="1440" w:hanging="1440"/>
      </w:pPr>
      <w:rPr>
        <w:rFonts w:hint="default"/>
      </w:rPr>
    </w:lvl>
    <w:lvl w:ilvl="8">
      <w:start w:val="1"/>
      <w:numFmt w:val="decimal"/>
      <w:pStyle w:val="Titre91"/>
      <w:lvlText w:val="%1.%2.%3.%4.%5.%6.%7.%8.%9"/>
      <w:lvlJc w:val="left"/>
      <w:pPr>
        <w:ind w:left="1584" w:hanging="1584"/>
      </w:pPr>
      <w:rPr>
        <w:rFonts w:hint="default"/>
      </w:rPr>
    </w:lvl>
  </w:abstractNum>
  <w:abstractNum w:abstractNumId="25" w15:restartNumberingAfterBreak="0">
    <w:nsid w:val="4D3B1400"/>
    <w:multiLevelType w:val="hybridMultilevel"/>
    <w:tmpl w:val="653E7886"/>
    <w:lvl w:ilvl="0" w:tplc="BCAE1066">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6" w15:restartNumberingAfterBreak="0">
    <w:nsid w:val="4DD1506C"/>
    <w:multiLevelType w:val="hybridMultilevel"/>
    <w:tmpl w:val="FFFFFFFF"/>
    <w:lvl w:ilvl="0" w:tplc="2A78BF9E">
      <w:start w:val="1"/>
      <w:numFmt w:val="bullet"/>
      <w:lvlText w:val=""/>
      <w:lvlJc w:val="left"/>
      <w:pPr>
        <w:ind w:left="720" w:hanging="360"/>
      </w:pPr>
      <w:rPr>
        <w:rFonts w:ascii="Symbol" w:hAnsi="Symbol" w:hint="default"/>
      </w:rPr>
    </w:lvl>
    <w:lvl w:ilvl="1" w:tplc="BC9AFE44">
      <w:start w:val="1"/>
      <w:numFmt w:val="bullet"/>
      <w:lvlText w:val="o"/>
      <w:lvlJc w:val="left"/>
      <w:pPr>
        <w:ind w:left="1440" w:hanging="360"/>
      </w:pPr>
      <w:rPr>
        <w:rFonts w:ascii="Courier New" w:hAnsi="Courier New" w:hint="default"/>
      </w:rPr>
    </w:lvl>
    <w:lvl w:ilvl="2" w:tplc="04D0E758">
      <w:start w:val="1"/>
      <w:numFmt w:val="bullet"/>
      <w:lvlText w:val=""/>
      <w:lvlJc w:val="left"/>
      <w:pPr>
        <w:ind w:left="2160" w:hanging="360"/>
      </w:pPr>
      <w:rPr>
        <w:rFonts w:ascii="Wingdings" w:hAnsi="Wingdings" w:hint="default"/>
      </w:rPr>
    </w:lvl>
    <w:lvl w:ilvl="3" w:tplc="BACA71C4">
      <w:start w:val="1"/>
      <w:numFmt w:val="bullet"/>
      <w:lvlText w:val=""/>
      <w:lvlJc w:val="left"/>
      <w:pPr>
        <w:ind w:left="2880" w:hanging="360"/>
      </w:pPr>
      <w:rPr>
        <w:rFonts w:ascii="Symbol" w:hAnsi="Symbol" w:hint="default"/>
      </w:rPr>
    </w:lvl>
    <w:lvl w:ilvl="4" w:tplc="E79CEF4E">
      <w:start w:val="1"/>
      <w:numFmt w:val="bullet"/>
      <w:lvlText w:val="o"/>
      <w:lvlJc w:val="left"/>
      <w:pPr>
        <w:ind w:left="3600" w:hanging="360"/>
      </w:pPr>
      <w:rPr>
        <w:rFonts w:ascii="Courier New" w:hAnsi="Courier New" w:hint="default"/>
      </w:rPr>
    </w:lvl>
    <w:lvl w:ilvl="5" w:tplc="3D569DC2">
      <w:start w:val="1"/>
      <w:numFmt w:val="bullet"/>
      <w:lvlText w:val=""/>
      <w:lvlJc w:val="left"/>
      <w:pPr>
        <w:ind w:left="4320" w:hanging="360"/>
      </w:pPr>
      <w:rPr>
        <w:rFonts w:ascii="Wingdings" w:hAnsi="Wingdings" w:hint="default"/>
      </w:rPr>
    </w:lvl>
    <w:lvl w:ilvl="6" w:tplc="A442F1B6">
      <w:start w:val="1"/>
      <w:numFmt w:val="bullet"/>
      <w:lvlText w:val=""/>
      <w:lvlJc w:val="left"/>
      <w:pPr>
        <w:ind w:left="5040" w:hanging="360"/>
      </w:pPr>
      <w:rPr>
        <w:rFonts w:ascii="Symbol" w:hAnsi="Symbol" w:hint="default"/>
      </w:rPr>
    </w:lvl>
    <w:lvl w:ilvl="7" w:tplc="7CE6F87C">
      <w:start w:val="1"/>
      <w:numFmt w:val="bullet"/>
      <w:lvlText w:val="o"/>
      <w:lvlJc w:val="left"/>
      <w:pPr>
        <w:ind w:left="5760" w:hanging="360"/>
      </w:pPr>
      <w:rPr>
        <w:rFonts w:ascii="Courier New" w:hAnsi="Courier New" w:hint="default"/>
      </w:rPr>
    </w:lvl>
    <w:lvl w:ilvl="8" w:tplc="6A4E97DA">
      <w:start w:val="1"/>
      <w:numFmt w:val="bullet"/>
      <w:lvlText w:val=""/>
      <w:lvlJc w:val="left"/>
      <w:pPr>
        <w:ind w:left="6480" w:hanging="360"/>
      </w:pPr>
      <w:rPr>
        <w:rFonts w:ascii="Wingdings" w:hAnsi="Wingdings" w:hint="default"/>
      </w:rPr>
    </w:lvl>
  </w:abstractNum>
  <w:abstractNum w:abstractNumId="27" w15:restartNumberingAfterBreak="0">
    <w:nsid w:val="4F3F6BB7"/>
    <w:multiLevelType w:val="hybridMultilevel"/>
    <w:tmpl w:val="1E32A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2C69E9"/>
    <w:multiLevelType w:val="hybridMultilevel"/>
    <w:tmpl w:val="97F87F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6B6B84"/>
    <w:multiLevelType w:val="hybridMultilevel"/>
    <w:tmpl w:val="0746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E35707"/>
    <w:multiLevelType w:val="multilevel"/>
    <w:tmpl w:val="C37A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EA1558"/>
    <w:multiLevelType w:val="hybridMultilevel"/>
    <w:tmpl w:val="5C00D760"/>
    <w:lvl w:ilvl="0" w:tplc="9D848150">
      <w:start w:val="1"/>
      <w:numFmt w:val="bullet"/>
      <w:lvlText w:val=""/>
      <w:lvlJc w:val="left"/>
      <w:pPr>
        <w:ind w:left="720" w:hanging="360"/>
      </w:pPr>
      <w:rPr>
        <w:rFonts w:ascii="Symbol" w:hAnsi="Symbol" w:hint="default"/>
      </w:rPr>
    </w:lvl>
    <w:lvl w:ilvl="1" w:tplc="40C0825C">
      <w:start w:val="1"/>
      <w:numFmt w:val="bullet"/>
      <w:lvlText w:val="o"/>
      <w:lvlJc w:val="left"/>
      <w:pPr>
        <w:ind w:left="1440" w:hanging="360"/>
      </w:pPr>
      <w:rPr>
        <w:rFonts w:ascii="Courier New" w:hAnsi="Courier New" w:hint="default"/>
      </w:rPr>
    </w:lvl>
    <w:lvl w:ilvl="2" w:tplc="94921160">
      <w:start w:val="1"/>
      <w:numFmt w:val="bullet"/>
      <w:lvlText w:val=""/>
      <w:lvlJc w:val="left"/>
      <w:pPr>
        <w:ind w:left="2160" w:hanging="360"/>
      </w:pPr>
      <w:rPr>
        <w:rFonts w:ascii="Wingdings" w:hAnsi="Wingdings" w:hint="default"/>
      </w:rPr>
    </w:lvl>
    <w:lvl w:ilvl="3" w:tplc="EDBC0A02">
      <w:start w:val="1"/>
      <w:numFmt w:val="bullet"/>
      <w:lvlText w:val=""/>
      <w:lvlJc w:val="left"/>
      <w:pPr>
        <w:ind w:left="2880" w:hanging="360"/>
      </w:pPr>
      <w:rPr>
        <w:rFonts w:ascii="Symbol" w:hAnsi="Symbol" w:hint="default"/>
      </w:rPr>
    </w:lvl>
    <w:lvl w:ilvl="4" w:tplc="468E01A0">
      <w:start w:val="1"/>
      <w:numFmt w:val="bullet"/>
      <w:lvlText w:val="o"/>
      <w:lvlJc w:val="left"/>
      <w:pPr>
        <w:ind w:left="3600" w:hanging="360"/>
      </w:pPr>
      <w:rPr>
        <w:rFonts w:ascii="Courier New" w:hAnsi="Courier New" w:hint="default"/>
      </w:rPr>
    </w:lvl>
    <w:lvl w:ilvl="5" w:tplc="A036DE2C">
      <w:start w:val="1"/>
      <w:numFmt w:val="bullet"/>
      <w:lvlText w:val=""/>
      <w:lvlJc w:val="left"/>
      <w:pPr>
        <w:ind w:left="4320" w:hanging="360"/>
      </w:pPr>
      <w:rPr>
        <w:rFonts w:ascii="Wingdings" w:hAnsi="Wingdings" w:hint="default"/>
      </w:rPr>
    </w:lvl>
    <w:lvl w:ilvl="6" w:tplc="BA3E4A76">
      <w:start w:val="1"/>
      <w:numFmt w:val="bullet"/>
      <w:lvlText w:val=""/>
      <w:lvlJc w:val="left"/>
      <w:pPr>
        <w:ind w:left="5040" w:hanging="360"/>
      </w:pPr>
      <w:rPr>
        <w:rFonts w:ascii="Symbol" w:hAnsi="Symbol" w:hint="default"/>
      </w:rPr>
    </w:lvl>
    <w:lvl w:ilvl="7" w:tplc="F0BAB796">
      <w:start w:val="1"/>
      <w:numFmt w:val="bullet"/>
      <w:lvlText w:val="o"/>
      <w:lvlJc w:val="left"/>
      <w:pPr>
        <w:ind w:left="5760" w:hanging="360"/>
      </w:pPr>
      <w:rPr>
        <w:rFonts w:ascii="Courier New" w:hAnsi="Courier New" w:hint="default"/>
      </w:rPr>
    </w:lvl>
    <w:lvl w:ilvl="8" w:tplc="639E1CDE">
      <w:start w:val="1"/>
      <w:numFmt w:val="bullet"/>
      <w:lvlText w:val=""/>
      <w:lvlJc w:val="left"/>
      <w:pPr>
        <w:ind w:left="6480" w:hanging="360"/>
      </w:pPr>
      <w:rPr>
        <w:rFonts w:ascii="Wingdings" w:hAnsi="Wingdings" w:hint="default"/>
      </w:rPr>
    </w:lvl>
  </w:abstractNum>
  <w:abstractNum w:abstractNumId="32" w15:restartNumberingAfterBreak="0">
    <w:nsid w:val="5753543F"/>
    <w:multiLevelType w:val="hybridMultilevel"/>
    <w:tmpl w:val="442E09AE"/>
    <w:lvl w:ilvl="0" w:tplc="EA06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FF79B4"/>
    <w:multiLevelType w:val="hybridMultilevel"/>
    <w:tmpl w:val="A44A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CD32A"/>
    <w:multiLevelType w:val="hybridMultilevel"/>
    <w:tmpl w:val="FFFFFFFF"/>
    <w:lvl w:ilvl="0" w:tplc="E19CD7F4">
      <w:start w:val="1"/>
      <w:numFmt w:val="bullet"/>
      <w:lvlText w:val=""/>
      <w:lvlJc w:val="left"/>
      <w:pPr>
        <w:ind w:left="720" w:hanging="360"/>
      </w:pPr>
      <w:rPr>
        <w:rFonts w:ascii="Symbol" w:hAnsi="Symbol" w:hint="default"/>
      </w:rPr>
    </w:lvl>
    <w:lvl w:ilvl="1" w:tplc="656EBC24">
      <w:start w:val="1"/>
      <w:numFmt w:val="bullet"/>
      <w:lvlText w:val="o"/>
      <w:lvlJc w:val="left"/>
      <w:pPr>
        <w:ind w:left="1440" w:hanging="360"/>
      </w:pPr>
      <w:rPr>
        <w:rFonts w:ascii="Courier New" w:hAnsi="Courier New" w:hint="default"/>
      </w:rPr>
    </w:lvl>
    <w:lvl w:ilvl="2" w:tplc="6C101734">
      <w:start w:val="1"/>
      <w:numFmt w:val="bullet"/>
      <w:lvlText w:val=""/>
      <w:lvlJc w:val="left"/>
      <w:pPr>
        <w:ind w:left="2160" w:hanging="360"/>
      </w:pPr>
      <w:rPr>
        <w:rFonts w:ascii="Wingdings" w:hAnsi="Wingdings" w:hint="default"/>
      </w:rPr>
    </w:lvl>
    <w:lvl w:ilvl="3" w:tplc="77965B22">
      <w:start w:val="1"/>
      <w:numFmt w:val="bullet"/>
      <w:lvlText w:val=""/>
      <w:lvlJc w:val="left"/>
      <w:pPr>
        <w:ind w:left="2880" w:hanging="360"/>
      </w:pPr>
      <w:rPr>
        <w:rFonts w:ascii="Symbol" w:hAnsi="Symbol" w:hint="default"/>
      </w:rPr>
    </w:lvl>
    <w:lvl w:ilvl="4" w:tplc="BE5C4A64">
      <w:start w:val="1"/>
      <w:numFmt w:val="bullet"/>
      <w:lvlText w:val="o"/>
      <w:lvlJc w:val="left"/>
      <w:pPr>
        <w:ind w:left="3600" w:hanging="360"/>
      </w:pPr>
      <w:rPr>
        <w:rFonts w:ascii="Courier New" w:hAnsi="Courier New" w:hint="default"/>
      </w:rPr>
    </w:lvl>
    <w:lvl w:ilvl="5" w:tplc="5CC094E6">
      <w:start w:val="1"/>
      <w:numFmt w:val="bullet"/>
      <w:lvlText w:val=""/>
      <w:lvlJc w:val="left"/>
      <w:pPr>
        <w:ind w:left="4320" w:hanging="360"/>
      </w:pPr>
      <w:rPr>
        <w:rFonts w:ascii="Wingdings" w:hAnsi="Wingdings" w:hint="default"/>
      </w:rPr>
    </w:lvl>
    <w:lvl w:ilvl="6" w:tplc="B972C63C">
      <w:start w:val="1"/>
      <w:numFmt w:val="bullet"/>
      <w:lvlText w:val=""/>
      <w:lvlJc w:val="left"/>
      <w:pPr>
        <w:ind w:left="5040" w:hanging="360"/>
      </w:pPr>
      <w:rPr>
        <w:rFonts w:ascii="Symbol" w:hAnsi="Symbol" w:hint="default"/>
      </w:rPr>
    </w:lvl>
    <w:lvl w:ilvl="7" w:tplc="94DAF19A">
      <w:start w:val="1"/>
      <w:numFmt w:val="bullet"/>
      <w:lvlText w:val="o"/>
      <w:lvlJc w:val="left"/>
      <w:pPr>
        <w:ind w:left="5760" w:hanging="360"/>
      </w:pPr>
      <w:rPr>
        <w:rFonts w:ascii="Courier New" w:hAnsi="Courier New" w:hint="default"/>
      </w:rPr>
    </w:lvl>
    <w:lvl w:ilvl="8" w:tplc="21F05AC2">
      <w:start w:val="1"/>
      <w:numFmt w:val="bullet"/>
      <w:lvlText w:val=""/>
      <w:lvlJc w:val="left"/>
      <w:pPr>
        <w:ind w:left="6480" w:hanging="360"/>
      </w:pPr>
      <w:rPr>
        <w:rFonts w:ascii="Wingdings" w:hAnsi="Wingdings" w:hint="default"/>
      </w:rPr>
    </w:lvl>
  </w:abstractNum>
  <w:abstractNum w:abstractNumId="35" w15:restartNumberingAfterBreak="0">
    <w:nsid w:val="5D9E2F72"/>
    <w:multiLevelType w:val="multilevel"/>
    <w:tmpl w:val="EEBA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CD90FD3"/>
    <w:multiLevelType w:val="hybridMultilevel"/>
    <w:tmpl w:val="71926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1E40F0A"/>
    <w:multiLevelType w:val="hybridMultilevel"/>
    <w:tmpl w:val="2DF43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8539FE"/>
    <w:multiLevelType w:val="hybridMultilevel"/>
    <w:tmpl w:val="FFFFFFFF"/>
    <w:lvl w:ilvl="0" w:tplc="CF7A09DE">
      <w:start w:val="1"/>
      <w:numFmt w:val="bullet"/>
      <w:lvlText w:val=""/>
      <w:lvlJc w:val="left"/>
      <w:pPr>
        <w:ind w:left="720" w:hanging="360"/>
      </w:pPr>
      <w:rPr>
        <w:rFonts w:ascii="Symbol" w:hAnsi="Symbol" w:hint="default"/>
      </w:rPr>
    </w:lvl>
    <w:lvl w:ilvl="1" w:tplc="F3E2F090">
      <w:start w:val="1"/>
      <w:numFmt w:val="bullet"/>
      <w:lvlText w:val="o"/>
      <w:lvlJc w:val="left"/>
      <w:pPr>
        <w:ind w:left="1440" w:hanging="360"/>
      </w:pPr>
      <w:rPr>
        <w:rFonts w:ascii="Courier New" w:hAnsi="Courier New" w:hint="default"/>
      </w:rPr>
    </w:lvl>
    <w:lvl w:ilvl="2" w:tplc="855A5CB8">
      <w:start w:val="1"/>
      <w:numFmt w:val="bullet"/>
      <w:lvlText w:val=""/>
      <w:lvlJc w:val="left"/>
      <w:pPr>
        <w:ind w:left="2160" w:hanging="360"/>
      </w:pPr>
      <w:rPr>
        <w:rFonts w:ascii="Wingdings" w:hAnsi="Wingdings" w:hint="default"/>
      </w:rPr>
    </w:lvl>
    <w:lvl w:ilvl="3" w:tplc="95C2D574">
      <w:start w:val="1"/>
      <w:numFmt w:val="bullet"/>
      <w:lvlText w:val=""/>
      <w:lvlJc w:val="left"/>
      <w:pPr>
        <w:ind w:left="2880" w:hanging="360"/>
      </w:pPr>
      <w:rPr>
        <w:rFonts w:ascii="Symbol" w:hAnsi="Symbol" w:hint="default"/>
      </w:rPr>
    </w:lvl>
    <w:lvl w:ilvl="4" w:tplc="6E669672">
      <w:start w:val="1"/>
      <w:numFmt w:val="bullet"/>
      <w:lvlText w:val="o"/>
      <w:lvlJc w:val="left"/>
      <w:pPr>
        <w:ind w:left="3600" w:hanging="360"/>
      </w:pPr>
      <w:rPr>
        <w:rFonts w:ascii="Courier New" w:hAnsi="Courier New" w:hint="default"/>
      </w:rPr>
    </w:lvl>
    <w:lvl w:ilvl="5" w:tplc="39C466D0">
      <w:start w:val="1"/>
      <w:numFmt w:val="bullet"/>
      <w:lvlText w:val=""/>
      <w:lvlJc w:val="left"/>
      <w:pPr>
        <w:ind w:left="4320" w:hanging="360"/>
      </w:pPr>
      <w:rPr>
        <w:rFonts w:ascii="Wingdings" w:hAnsi="Wingdings" w:hint="default"/>
      </w:rPr>
    </w:lvl>
    <w:lvl w:ilvl="6" w:tplc="CF3AA4BA">
      <w:start w:val="1"/>
      <w:numFmt w:val="bullet"/>
      <w:lvlText w:val=""/>
      <w:lvlJc w:val="left"/>
      <w:pPr>
        <w:ind w:left="5040" w:hanging="360"/>
      </w:pPr>
      <w:rPr>
        <w:rFonts w:ascii="Symbol" w:hAnsi="Symbol" w:hint="default"/>
      </w:rPr>
    </w:lvl>
    <w:lvl w:ilvl="7" w:tplc="09485376">
      <w:start w:val="1"/>
      <w:numFmt w:val="bullet"/>
      <w:lvlText w:val="o"/>
      <w:lvlJc w:val="left"/>
      <w:pPr>
        <w:ind w:left="5760" w:hanging="360"/>
      </w:pPr>
      <w:rPr>
        <w:rFonts w:ascii="Courier New" w:hAnsi="Courier New" w:hint="default"/>
      </w:rPr>
    </w:lvl>
    <w:lvl w:ilvl="8" w:tplc="2D8A89CE">
      <w:start w:val="1"/>
      <w:numFmt w:val="bullet"/>
      <w:lvlText w:val=""/>
      <w:lvlJc w:val="left"/>
      <w:pPr>
        <w:ind w:left="6480" w:hanging="360"/>
      </w:pPr>
      <w:rPr>
        <w:rFonts w:ascii="Wingdings" w:hAnsi="Wingdings" w:hint="default"/>
      </w:rPr>
    </w:lvl>
  </w:abstractNum>
  <w:abstractNum w:abstractNumId="39" w15:restartNumberingAfterBreak="0">
    <w:nsid w:val="775E2577"/>
    <w:multiLevelType w:val="hybridMultilevel"/>
    <w:tmpl w:val="1284C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6B66A5"/>
    <w:multiLevelType w:val="hybridMultilevel"/>
    <w:tmpl w:val="0DF84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DDD3EC"/>
    <w:multiLevelType w:val="hybridMultilevel"/>
    <w:tmpl w:val="FFFFFFFF"/>
    <w:lvl w:ilvl="0" w:tplc="893AF614">
      <w:start w:val="1"/>
      <w:numFmt w:val="bullet"/>
      <w:lvlText w:val=""/>
      <w:lvlJc w:val="left"/>
      <w:pPr>
        <w:ind w:left="720" w:hanging="360"/>
      </w:pPr>
      <w:rPr>
        <w:rFonts w:ascii="Symbol" w:hAnsi="Symbol" w:hint="default"/>
      </w:rPr>
    </w:lvl>
    <w:lvl w:ilvl="1" w:tplc="02666538">
      <w:start w:val="1"/>
      <w:numFmt w:val="bullet"/>
      <w:lvlText w:val="o"/>
      <w:lvlJc w:val="left"/>
      <w:pPr>
        <w:ind w:left="1440" w:hanging="360"/>
      </w:pPr>
      <w:rPr>
        <w:rFonts w:ascii="Courier New" w:hAnsi="Courier New" w:hint="default"/>
      </w:rPr>
    </w:lvl>
    <w:lvl w:ilvl="2" w:tplc="AD5E6258">
      <w:start w:val="1"/>
      <w:numFmt w:val="bullet"/>
      <w:lvlText w:val=""/>
      <w:lvlJc w:val="left"/>
      <w:pPr>
        <w:ind w:left="2160" w:hanging="360"/>
      </w:pPr>
      <w:rPr>
        <w:rFonts w:ascii="Wingdings" w:hAnsi="Wingdings" w:hint="default"/>
      </w:rPr>
    </w:lvl>
    <w:lvl w:ilvl="3" w:tplc="628058F6">
      <w:start w:val="1"/>
      <w:numFmt w:val="bullet"/>
      <w:lvlText w:val=""/>
      <w:lvlJc w:val="left"/>
      <w:pPr>
        <w:ind w:left="2880" w:hanging="360"/>
      </w:pPr>
      <w:rPr>
        <w:rFonts w:ascii="Symbol" w:hAnsi="Symbol" w:hint="default"/>
      </w:rPr>
    </w:lvl>
    <w:lvl w:ilvl="4" w:tplc="3C946172">
      <w:start w:val="1"/>
      <w:numFmt w:val="bullet"/>
      <w:lvlText w:val="o"/>
      <w:lvlJc w:val="left"/>
      <w:pPr>
        <w:ind w:left="3600" w:hanging="360"/>
      </w:pPr>
      <w:rPr>
        <w:rFonts w:ascii="Courier New" w:hAnsi="Courier New" w:hint="default"/>
      </w:rPr>
    </w:lvl>
    <w:lvl w:ilvl="5" w:tplc="B0182306">
      <w:start w:val="1"/>
      <w:numFmt w:val="bullet"/>
      <w:lvlText w:val=""/>
      <w:lvlJc w:val="left"/>
      <w:pPr>
        <w:ind w:left="4320" w:hanging="360"/>
      </w:pPr>
      <w:rPr>
        <w:rFonts w:ascii="Wingdings" w:hAnsi="Wingdings" w:hint="default"/>
      </w:rPr>
    </w:lvl>
    <w:lvl w:ilvl="6" w:tplc="13D43246">
      <w:start w:val="1"/>
      <w:numFmt w:val="bullet"/>
      <w:lvlText w:val=""/>
      <w:lvlJc w:val="left"/>
      <w:pPr>
        <w:ind w:left="5040" w:hanging="360"/>
      </w:pPr>
      <w:rPr>
        <w:rFonts w:ascii="Symbol" w:hAnsi="Symbol" w:hint="default"/>
      </w:rPr>
    </w:lvl>
    <w:lvl w:ilvl="7" w:tplc="17F0C87E">
      <w:start w:val="1"/>
      <w:numFmt w:val="bullet"/>
      <w:lvlText w:val="o"/>
      <w:lvlJc w:val="left"/>
      <w:pPr>
        <w:ind w:left="5760" w:hanging="360"/>
      </w:pPr>
      <w:rPr>
        <w:rFonts w:ascii="Courier New" w:hAnsi="Courier New" w:hint="default"/>
      </w:rPr>
    </w:lvl>
    <w:lvl w:ilvl="8" w:tplc="33245ED0">
      <w:start w:val="1"/>
      <w:numFmt w:val="bullet"/>
      <w:lvlText w:val=""/>
      <w:lvlJc w:val="left"/>
      <w:pPr>
        <w:ind w:left="6480" w:hanging="360"/>
      </w:pPr>
      <w:rPr>
        <w:rFonts w:ascii="Wingdings" w:hAnsi="Wingdings" w:hint="default"/>
      </w:rPr>
    </w:lvl>
  </w:abstractNum>
  <w:abstractNum w:abstractNumId="42" w15:restartNumberingAfterBreak="0">
    <w:nsid w:val="7F5B1B26"/>
    <w:multiLevelType w:val="multilevel"/>
    <w:tmpl w:val="1E506D7E"/>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5163078">
    <w:abstractNumId w:val="25"/>
  </w:num>
  <w:num w:numId="2" w16cid:durableId="1015499852">
    <w:abstractNumId w:val="21"/>
  </w:num>
  <w:num w:numId="3" w16cid:durableId="1171094019">
    <w:abstractNumId w:val="32"/>
  </w:num>
  <w:num w:numId="4" w16cid:durableId="1291520500">
    <w:abstractNumId w:val="16"/>
  </w:num>
  <w:num w:numId="5" w16cid:durableId="16690221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8759250">
    <w:abstractNumId w:val="17"/>
  </w:num>
  <w:num w:numId="7" w16cid:durableId="1700205393">
    <w:abstractNumId w:val="7"/>
  </w:num>
  <w:num w:numId="8" w16cid:durableId="26957579">
    <w:abstractNumId w:val="28"/>
  </w:num>
  <w:num w:numId="9" w16cid:durableId="120735539">
    <w:abstractNumId w:val="30"/>
  </w:num>
  <w:num w:numId="10" w16cid:durableId="834761872">
    <w:abstractNumId w:val="35"/>
  </w:num>
  <w:num w:numId="11" w16cid:durableId="1583879606">
    <w:abstractNumId w:val="23"/>
  </w:num>
  <w:num w:numId="12" w16cid:durableId="967394685">
    <w:abstractNumId w:val="36"/>
  </w:num>
  <w:num w:numId="13" w16cid:durableId="1884099831">
    <w:abstractNumId w:val="14"/>
  </w:num>
  <w:num w:numId="14" w16cid:durableId="2000648067">
    <w:abstractNumId w:val="18"/>
  </w:num>
  <w:num w:numId="15" w16cid:durableId="1559321525">
    <w:abstractNumId w:val="37"/>
  </w:num>
  <w:num w:numId="16" w16cid:durableId="1676415902">
    <w:abstractNumId w:val="29"/>
  </w:num>
  <w:num w:numId="17" w16cid:durableId="1652949123">
    <w:abstractNumId w:val="27"/>
  </w:num>
  <w:num w:numId="18" w16cid:durableId="1786072782">
    <w:abstractNumId w:val="3"/>
  </w:num>
  <w:num w:numId="19" w16cid:durableId="741492747">
    <w:abstractNumId w:val="9"/>
  </w:num>
  <w:num w:numId="20" w16cid:durableId="2118713400">
    <w:abstractNumId w:val="10"/>
  </w:num>
  <w:num w:numId="21" w16cid:durableId="305937184">
    <w:abstractNumId w:val="40"/>
  </w:num>
  <w:num w:numId="22" w16cid:durableId="60251655">
    <w:abstractNumId w:val="2"/>
  </w:num>
  <w:num w:numId="23" w16cid:durableId="1921255130">
    <w:abstractNumId w:val="5"/>
  </w:num>
  <w:num w:numId="24" w16cid:durableId="410932068">
    <w:abstractNumId w:val="33"/>
  </w:num>
  <w:num w:numId="25" w16cid:durableId="921181189">
    <w:abstractNumId w:val="13"/>
  </w:num>
  <w:num w:numId="26" w16cid:durableId="1908688139">
    <w:abstractNumId w:val="1"/>
  </w:num>
  <w:num w:numId="27" w16cid:durableId="2111583755">
    <w:abstractNumId w:val="42"/>
  </w:num>
  <w:num w:numId="28" w16cid:durableId="2013146150">
    <w:abstractNumId w:val="22"/>
  </w:num>
  <w:num w:numId="29" w16cid:durableId="1676611269">
    <w:abstractNumId w:val="11"/>
  </w:num>
  <w:num w:numId="30" w16cid:durableId="1290280485">
    <w:abstractNumId w:val="15"/>
  </w:num>
  <w:num w:numId="31" w16cid:durableId="638651286">
    <w:abstractNumId w:val="8"/>
  </w:num>
  <w:num w:numId="32" w16cid:durableId="942805904">
    <w:abstractNumId w:val="31"/>
  </w:num>
  <w:num w:numId="33" w16cid:durableId="157621262">
    <w:abstractNumId w:val="39"/>
  </w:num>
  <w:num w:numId="34" w16cid:durableId="1474716563">
    <w:abstractNumId w:val="24"/>
  </w:num>
  <w:num w:numId="35" w16cid:durableId="957684406">
    <w:abstractNumId w:val="41"/>
  </w:num>
  <w:num w:numId="36" w16cid:durableId="854347464">
    <w:abstractNumId w:val="26"/>
  </w:num>
  <w:num w:numId="37" w16cid:durableId="1095707587">
    <w:abstractNumId w:val="4"/>
  </w:num>
  <w:num w:numId="38" w16cid:durableId="1723599458">
    <w:abstractNumId w:val="20"/>
  </w:num>
  <w:num w:numId="39" w16cid:durableId="1691448581">
    <w:abstractNumId w:val="0"/>
  </w:num>
  <w:num w:numId="40" w16cid:durableId="1689407226">
    <w:abstractNumId w:val="19"/>
  </w:num>
  <w:num w:numId="41" w16cid:durableId="907570562">
    <w:abstractNumId w:val="34"/>
  </w:num>
  <w:num w:numId="42" w16cid:durableId="1776900770">
    <w:abstractNumId w:val="38"/>
  </w:num>
  <w:num w:numId="43" w16cid:durableId="1887334051">
    <w:abstractNumId w:val="12"/>
  </w:num>
  <w:num w:numId="44" w16cid:durableId="1747335731">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yMLQ0sDQzN7M0tLRQ0lEKTi0uzszPAykwrAUAp7rG8CwAAAA="/>
  </w:docVars>
  <w:rsids>
    <w:rsidRoot w:val="00C17C45"/>
    <w:rsid w:val="00000235"/>
    <w:rsid w:val="000009FA"/>
    <w:rsid w:val="00001C9F"/>
    <w:rsid w:val="00002971"/>
    <w:rsid w:val="00002CE8"/>
    <w:rsid w:val="00002D2E"/>
    <w:rsid w:val="00002F48"/>
    <w:rsid w:val="00003B45"/>
    <w:rsid w:val="00003B7B"/>
    <w:rsid w:val="00004821"/>
    <w:rsid w:val="0000602A"/>
    <w:rsid w:val="000063AF"/>
    <w:rsid w:val="00006BA4"/>
    <w:rsid w:val="00006D1F"/>
    <w:rsid w:val="00006FAC"/>
    <w:rsid w:val="00006FB5"/>
    <w:rsid w:val="000107D1"/>
    <w:rsid w:val="00010C2F"/>
    <w:rsid w:val="00011750"/>
    <w:rsid w:val="000118FC"/>
    <w:rsid w:val="00011944"/>
    <w:rsid w:val="0001264E"/>
    <w:rsid w:val="00012A92"/>
    <w:rsid w:val="00014ED3"/>
    <w:rsid w:val="00015107"/>
    <w:rsid w:val="00015253"/>
    <w:rsid w:val="000154A9"/>
    <w:rsid w:val="00015C35"/>
    <w:rsid w:val="00016BA9"/>
    <w:rsid w:val="00021571"/>
    <w:rsid w:val="0002204F"/>
    <w:rsid w:val="00022CA0"/>
    <w:rsid w:val="00022E51"/>
    <w:rsid w:val="00022F8E"/>
    <w:rsid w:val="00023ABA"/>
    <w:rsid w:val="00023B1A"/>
    <w:rsid w:val="00023F76"/>
    <w:rsid w:val="0002405B"/>
    <w:rsid w:val="000240F8"/>
    <w:rsid w:val="00024E4D"/>
    <w:rsid w:val="000256C3"/>
    <w:rsid w:val="00025E9C"/>
    <w:rsid w:val="00026DA3"/>
    <w:rsid w:val="0002703E"/>
    <w:rsid w:val="000270D8"/>
    <w:rsid w:val="000277DD"/>
    <w:rsid w:val="0002DE03"/>
    <w:rsid w:val="00033D72"/>
    <w:rsid w:val="00034060"/>
    <w:rsid w:val="00034A92"/>
    <w:rsid w:val="00035337"/>
    <w:rsid w:val="000405B4"/>
    <w:rsid w:val="000406E1"/>
    <w:rsid w:val="000432AE"/>
    <w:rsid w:val="0004376F"/>
    <w:rsid w:val="00043EA9"/>
    <w:rsid w:val="000442C8"/>
    <w:rsid w:val="00044989"/>
    <w:rsid w:val="00044C1D"/>
    <w:rsid w:val="00045613"/>
    <w:rsid w:val="00045B3F"/>
    <w:rsid w:val="00045C78"/>
    <w:rsid w:val="00045D77"/>
    <w:rsid w:val="000466A6"/>
    <w:rsid w:val="00047607"/>
    <w:rsid w:val="00047787"/>
    <w:rsid w:val="00050A9B"/>
    <w:rsid w:val="00050ACC"/>
    <w:rsid w:val="00051D9B"/>
    <w:rsid w:val="00052712"/>
    <w:rsid w:val="00052E55"/>
    <w:rsid w:val="00052F9C"/>
    <w:rsid w:val="00052FC3"/>
    <w:rsid w:val="00053111"/>
    <w:rsid w:val="000533AA"/>
    <w:rsid w:val="00054C84"/>
    <w:rsid w:val="0005511E"/>
    <w:rsid w:val="00055A58"/>
    <w:rsid w:val="000567E7"/>
    <w:rsid w:val="000570A2"/>
    <w:rsid w:val="000570BB"/>
    <w:rsid w:val="000574B2"/>
    <w:rsid w:val="00057640"/>
    <w:rsid w:val="00057CD0"/>
    <w:rsid w:val="00060C0F"/>
    <w:rsid w:val="0006282F"/>
    <w:rsid w:val="00062D0F"/>
    <w:rsid w:val="00062EAD"/>
    <w:rsid w:val="00064C57"/>
    <w:rsid w:val="00065F9F"/>
    <w:rsid w:val="000660D4"/>
    <w:rsid w:val="00066452"/>
    <w:rsid w:val="0006650B"/>
    <w:rsid w:val="00066BB6"/>
    <w:rsid w:val="000671AC"/>
    <w:rsid w:val="00067364"/>
    <w:rsid w:val="00067B1F"/>
    <w:rsid w:val="00070DE2"/>
    <w:rsid w:val="0007148D"/>
    <w:rsid w:val="000714CD"/>
    <w:rsid w:val="00071910"/>
    <w:rsid w:val="00072339"/>
    <w:rsid w:val="00074EA5"/>
    <w:rsid w:val="000776DA"/>
    <w:rsid w:val="00077EAD"/>
    <w:rsid w:val="00077FD5"/>
    <w:rsid w:val="00081C93"/>
    <w:rsid w:val="0008232A"/>
    <w:rsid w:val="00082BC5"/>
    <w:rsid w:val="00082D83"/>
    <w:rsid w:val="00083CD9"/>
    <w:rsid w:val="00084625"/>
    <w:rsid w:val="00084917"/>
    <w:rsid w:val="00084EE8"/>
    <w:rsid w:val="00086078"/>
    <w:rsid w:val="00086849"/>
    <w:rsid w:val="00086DCE"/>
    <w:rsid w:val="00086F0F"/>
    <w:rsid w:val="00087966"/>
    <w:rsid w:val="000909AC"/>
    <w:rsid w:val="000917A9"/>
    <w:rsid w:val="00092066"/>
    <w:rsid w:val="00092AF7"/>
    <w:rsid w:val="00092C9B"/>
    <w:rsid w:val="000932A0"/>
    <w:rsid w:val="000954A8"/>
    <w:rsid w:val="00095BE2"/>
    <w:rsid w:val="00095FB6"/>
    <w:rsid w:val="00096508"/>
    <w:rsid w:val="00097B4C"/>
    <w:rsid w:val="000A0711"/>
    <w:rsid w:val="000A0B2F"/>
    <w:rsid w:val="000A0D19"/>
    <w:rsid w:val="000A13B7"/>
    <w:rsid w:val="000A2E16"/>
    <w:rsid w:val="000A406A"/>
    <w:rsid w:val="000A56C8"/>
    <w:rsid w:val="000A5C05"/>
    <w:rsid w:val="000A6C05"/>
    <w:rsid w:val="000A6C79"/>
    <w:rsid w:val="000A722F"/>
    <w:rsid w:val="000A7948"/>
    <w:rsid w:val="000A7FA9"/>
    <w:rsid w:val="000B0A6F"/>
    <w:rsid w:val="000B0F61"/>
    <w:rsid w:val="000B112A"/>
    <w:rsid w:val="000B12F0"/>
    <w:rsid w:val="000B15AB"/>
    <w:rsid w:val="000B1747"/>
    <w:rsid w:val="000B190A"/>
    <w:rsid w:val="000B1F18"/>
    <w:rsid w:val="000B3A9F"/>
    <w:rsid w:val="000B4D91"/>
    <w:rsid w:val="000B6C50"/>
    <w:rsid w:val="000B6FED"/>
    <w:rsid w:val="000C0029"/>
    <w:rsid w:val="000C0D5A"/>
    <w:rsid w:val="000C1AC8"/>
    <w:rsid w:val="000C206A"/>
    <w:rsid w:val="000C3035"/>
    <w:rsid w:val="000C3305"/>
    <w:rsid w:val="000C34F8"/>
    <w:rsid w:val="000C4CF9"/>
    <w:rsid w:val="000C528B"/>
    <w:rsid w:val="000C5B5F"/>
    <w:rsid w:val="000C65F8"/>
    <w:rsid w:val="000C7820"/>
    <w:rsid w:val="000D0A6F"/>
    <w:rsid w:val="000D0B85"/>
    <w:rsid w:val="000D1D28"/>
    <w:rsid w:val="000D2C8F"/>
    <w:rsid w:val="000D316E"/>
    <w:rsid w:val="000D31D4"/>
    <w:rsid w:val="000D33BB"/>
    <w:rsid w:val="000D3847"/>
    <w:rsid w:val="000D5A1F"/>
    <w:rsid w:val="000D5C80"/>
    <w:rsid w:val="000D5F7D"/>
    <w:rsid w:val="000D6325"/>
    <w:rsid w:val="000D6424"/>
    <w:rsid w:val="000E1250"/>
    <w:rsid w:val="000E1296"/>
    <w:rsid w:val="000E1B12"/>
    <w:rsid w:val="000E454D"/>
    <w:rsid w:val="000E73A3"/>
    <w:rsid w:val="000F00C0"/>
    <w:rsid w:val="000F27F4"/>
    <w:rsid w:val="000F2BB5"/>
    <w:rsid w:val="000F30E7"/>
    <w:rsid w:val="000F3662"/>
    <w:rsid w:val="000F5038"/>
    <w:rsid w:val="000F51B9"/>
    <w:rsid w:val="000F683E"/>
    <w:rsid w:val="000F6A36"/>
    <w:rsid w:val="001002FF"/>
    <w:rsid w:val="00100385"/>
    <w:rsid w:val="00100ACD"/>
    <w:rsid w:val="0010189C"/>
    <w:rsid w:val="00102279"/>
    <w:rsid w:val="00102398"/>
    <w:rsid w:val="00102C53"/>
    <w:rsid w:val="00103015"/>
    <w:rsid w:val="001031CB"/>
    <w:rsid w:val="001036C9"/>
    <w:rsid w:val="00103F3D"/>
    <w:rsid w:val="00104115"/>
    <w:rsid w:val="00104452"/>
    <w:rsid w:val="001051D6"/>
    <w:rsid w:val="001074E8"/>
    <w:rsid w:val="0010797F"/>
    <w:rsid w:val="00110C23"/>
    <w:rsid w:val="00110D7B"/>
    <w:rsid w:val="00110DD7"/>
    <w:rsid w:val="00112CB8"/>
    <w:rsid w:val="00113356"/>
    <w:rsid w:val="001133E6"/>
    <w:rsid w:val="00113E75"/>
    <w:rsid w:val="00114548"/>
    <w:rsid w:val="00114CF9"/>
    <w:rsid w:val="0011551E"/>
    <w:rsid w:val="00115A82"/>
    <w:rsid w:val="0011685F"/>
    <w:rsid w:val="0011717C"/>
    <w:rsid w:val="00117AC2"/>
    <w:rsid w:val="00120192"/>
    <w:rsid w:val="00120E45"/>
    <w:rsid w:val="00121A69"/>
    <w:rsid w:val="00123A57"/>
    <w:rsid w:val="00123CC6"/>
    <w:rsid w:val="00123E71"/>
    <w:rsid w:val="00124CCA"/>
    <w:rsid w:val="0012618C"/>
    <w:rsid w:val="00126ACC"/>
    <w:rsid w:val="00127082"/>
    <w:rsid w:val="0012730B"/>
    <w:rsid w:val="00127F05"/>
    <w:rsid w:val="00127FFD"/>
    <w:rsid w:val="001304D3"/>
    <w:rsid w:val="001305BF"/>
    <w:rsid w:val="001312B9"/>
    <w:rsid w:val="001319F8"/>
    <w:rsid w:val="00132087"/>
    <w:rsid w:val="00132363"/>
    <w:rsid w:val="001329D8"/>
    <w:rsid w:val="00134015"/>
    <w:rsid w:val="0013450E"/>
    <w:rsid w:val="00134987"/>
    <w:rsid w:val="00135A68"/>
    <w:rsid w:val="00135C21"/>
    <w:rsid w:val="00136892"/>
    <w:rsid w:val="00137B88"/>
    <w:rsid w:val="00140A68"/>
    <w:rsid w:val="00141286"/>
    <w:rsid w:val="00143548"/>
    <w:rsid w:val="001461C2"/>
    <w:rsid w:val="00146D68"/>
    <w:rsid w:val="00146EB0"/>
    <w:rsid w:val="00147B10"/>
    <w:rsid w:val="00147C34"/>
    <w:rsid w:val="00150102"/>
    <w:rsid w:val="0015072C"/>
    <w:rsid w:val="00150C89"/>
    <w:rsid w:val="00150E9B"/>
    <w:rsid w:val="001519E3"/>
    <w:rsid w:val="00151D87"/>
    <w:rsid w:val="001521FA"/>
    <w:rsid w:val="00153380"/>
    <w:rsid w:val="00154036"/>
    <w:rsid w:val="0015492B"/>
    <w:rsid w:val="00155640"/>
    <w:rsid w:val="0015568B"/>
    <w:rsid w:val="001567CF"/>
    <w:rsid w:val="0015786C"/>
    <w:rsid w:val="00157C79"/>
    <w:rsid w:val="001600BA"/>
    <w:rsid w:val="00161039"/>
    <w:rsid w:val="0016201C"/>
    <w:rsid w:val="00162559"/>
    <w:rsid w:val="0016256D"/>
    <w:rsid w:val="001627BF"/>
    <w:rsid w:val="001629F7"/>
    <w:rsid w:val="00164D13"/>
    <w:rsid w:val="001650B2"/>
    <w:rsid w:val="00165298"/>
    <w:rsid w:val="001659B0"/>
    <w:rsid w:val="0016639E"/>
    <w:rsid w:val="00167154"/>
    <w:rsid w:val="001678BA"/>
    <w:rsid w:val="00167FE2"/>
    <w:rsid w:val="001702B1"/>
    <w:rsid w:val="00170403"/>
    <w:rsid w:val="00170B76"/>
    <w:rsid w:val="00173782"/>
    <w:rsid w:val="00173DC0"/>
    <w:rsid w:val="00173F7B"/>
    <w:rsid w:val="001746B3"/>
    <w:rsid w:val="00175725"/>
    <w:rsid w:val="00175846"/>
    <w:rsid w:val="001770F1"/>
    <w:rsid w:val="001774B8"/>
    <w:rsid w:val="00177588"/>
    <w:rsid w:val="00181341"/>
    <w:rsid w:val="00182B82"/>
    <w:rsid w:val="00183B13"/>
    <w:rsid w:val="001853D3"/>
    <w:rsid w:val="00185766"/>
    <w:rsid w:val="00185C13"/>
    <w:rsid w:val="00186112"/>
    <w:rsid w:val="001865AA"/>
    <w:rsid w:val="0018684A"/>
    <w:rsid w:val="0018729F"/>
    <w:rsid w:val="0018762A"/>
    <w:rsid w:val="00190B25"/>
    <w:rsid w:val="00192443"/>
    <w:rsid w:val="00193AE9"/>
    <w:rsid w:val="00195A79"/>
    <w:rsid w:val="001969CC"/>
    <w:rsid w:val="00197DD6"/>
    <w:rsid w:val="001A09DA"/>
    <w:rsid w:val="001A203E"/>
    <w:rsid w:val="001A3203"/>
    <w:rsid w:val="001A3883"/>
    <w:rsid w:val="001A3DC5"/>
    <w:rsid w:val="001A4E58"/>
    <w:rsid w:val="001A58D7"/>
    <w:rsid w:val="001A597B"/>
    <w:rsid w:val="001A5E28"/>
    <w:rsid w:val="001A7092"/>
    <w:rsid w:val="001A7F66"/>
    <w:rsid w:val="001B050C"/>
    <w:rsid w:val="001B052E"/>
    <w:rsid w:val="001B078F"/>
    <w:rsid w:val="001B0828"/>
    <w:rsid w:val="001B0D74"/>
    <w:rsid w:val="001B2752"/>
    <w:rsid w:val="001B2C2B"/>
    <w:rsid w:val="001B2E97"/>
    <w:rsid w:val="001B332E"/>
    <w:rsid w:val="001B36EB"/>
    <w:rsid w:val="001B48EE"/>
    <w:rsid w:val="001B5E63"/>
    <w:rsid w:val="001B6CAA"/>
    <w:rsid w:val="001B6D4F"/>
    <w:rsid w:val="001B6D76"/>
    <w:rsid w:val="001B6D81"/>
    <w:rsid w:val="001B78C9"/>
    <w:rsid w:val="001C0C18"/>
    <w:rsid w:val="001C0E7C"/>
    <w:rsid w:val="001C15C4"/>
    <w:rsid w:val="001C20A9"/>
    <w:rsid w:val="001C3005"/>
    <w:rsid w:val="001C34D7"/>
    <w:rsid w:val="001C3803"/>
    <w:rsid w:val="001C3961"/>
    <w:rsid w:val="001C43D9"/>
    <w:rsid w:val="001C4A2B"/>
    <w:rsid w:val="001C5067"/>
    <w:rsid w:val="001C538E"/>
    <w:rsid w:val="001C6016"/>
    <w:rsid w:val="001C635B"/>
    <w:rsid w:val="001C63DA"/>
    <w:rsid w:val="001C6D4B"/>
    <w:rsid w:val="001D0589"/>
    <w:rsid w:val="001D07C6"/>
    <w:rsid w:val="001D08F7"/>
    <w:rsid w:val="001D0FA2"/>
    <w:rsid w:val="001D2D62"/>
    <w:rsid w:val="001D3044"/>
    <w:rsid w:val="001D3B9A"/>
    <w:rsid w:val="001D44C1"/>
    <w:rsid w:val="001D4B37"/>
    <w:rsid w:val="001D4E14"/>
    <w:rsid w:val="001D57B3"/>
    <w:rsid w:val="001D6999"/>
    <w:rsid w:val="001D6CC5"/>
    <w:rsid w:val="001D701D"/>
    <w:rsid w:val="001D74C3"/>
    <w:rsid w:val="001D7B32"/>
    <w:rsid w:val="001E025D"/>
    <w:rsid w:val="001E0601"/>
    <w:rsid w:val="001E3B69"/>
    <w:rsid w:val="001E40B3"/>
    <w:rsid w:val="001E4478"/>
    <w:rsid w:val="001E4F50"/>
    <w:rsid w:val="001E5364"/>
    <w:rsid w:val="001E545A"/>
    <w:rsid w:val="001E7660"/>
    <w:rsid w:val="001E7B89"/>
    <w:rsid w:val="001F03F7"/>
    <w:rsid w:val="001F0A44"/>
    <w:rsid w:val="001F0D4E"/>
    <w:rsid w:val="001F1AF7"/>
    <w:rsid w:val="001F24EC"/>
    <w:rsid w:val="001F2960"/>
    <w:rsid w:val="001F2BBB"/>
    <w:rsid w:val="001F3D6B"/>
    <w:rsid w:val="001F703A"/>
    <w:rsid w:val="002011C6"/>
    <w:rsid w:val="0020127A"/>
    <w:rsid w:val="002025EC"/>
    <w:rsid w:val="00202D01"/>
    <w:rsid w:val="00203FE4"/>
    <w:rsid w:val="00204776"/>
    <w:rsid w:val="00204901"/>
    <w:rsid w:val="0020647E"/>
    <w:rsid w:val="0020728D"/>
    <w:rsid w:val="002103C9"/>
    <w:rsid w:val="00210E2C"/>
    <w:rsid w:val="0021140B"/>
    <w:rsid w:val="00211665"/>
    <w:rsid w:val="00211753"/>
    <w:rsid w:val="00211907"/>
    <w:rsid w:val="0021249B"/>
    <w:rsid w:val="0021364D"/>
    <w:rsid w:val="00213786"/>
    <w:rsid w:val="002139CD"/>
    <w:rsid w:val="00214B9A"/>
    <w:rsid w:val="0021500C"/>
    <w:rsid w:val="00215587"/>
    <w:rsid w:val="00215FD3"/>
    <w:rsid w:val="0021623A"/>
    <w:rsid w:val="00217213"/>
    <w:rsid w:val="0021723C"/>
    <w:rsid w:val="00217515"/>
    <w:rsid w:val="00217659"/>
    <w:rsid w:val="00217C3B"/>
    <w:rsid w:val="0022031B"/>
    <w:rsid w:val="00220E19"/>
    <w:rsid w:val="00222682"/>
    <w:rsid w:val="00222B6D"/>
    <w:rsid w:val="00222E2A"/>
    <w:rsid w:val="002230F5"/>
    <w:rsid w:val="00223807"/>
    <w:rsid w:val="00224B0A"/>
    <w:rsid w:val="00224FAA"/>
    <w:rsid w:val="0022610B"/>
    <w:rsid w:val="00226204"/>
    <w:rsid w:val="0022621D"/>
    <w:rsid w:val="002277DC"/>
    <w:rsid w:val="00227800"/>
    <w:rsid w:val="0022787D"/>
    <w:rsid w:val="002303EA"/>
    <w:rsid w:val="00230504"/>
    <w:rsid w:val="002319FE"/>
    <w:rsid w:val="00232966"/>
    <w:rsid w:val="0023307E"/>
    <w:rsid w:val="002334EB"/>
    <w:rsid w:val="00233B89"/>
    <w:rsid w:val="0023400B"/>
    <w:rsid w:val="00234148"/>
    <w:rsid w:val="00234686"/>
    <w:rsid w:val="002359D0"/>
    <w:rsid w:val="0023655B"/>
    <w:rsid w:val="00236A01"/>
    <w:rsid w:val="00240104"/>
    <w:rsid w:val="00240F7B"/>
    <w:rsid w:val="002415E2"/>
    <w:rsid w:val="00241E64"/>
    <w:rsid w:val="00242381"/>
    <w:rsid w:val="00243279"/>
    <w:rsid w:val="0024678C"/>
    <w:rsid w:val="00247B36"/>
    <w:rsid w:val="002510A8"/>
    <w:rsid w:val="00251815"/>
    <w:rsid w:val="0025194F"/>
    <w:rsid w:val="0025377B"/>
    <w:rsid w:val="00253B4B"/>
    <w:rsid w:val="00253BFE"/>
    <w:rsid w:val="00253EE8"/>
    <w:rsid w:val="00255E0D"/>
    <w:rsid w:val="00260B35"/>
    <w:rsid w:val="0026104A"/>
    <w:rsid w:val="00262981"/>
    <w:rsid w:val="00262B4A"/>
    <w:rsid w:val="002638A1"/>
    <w:rsid w:val="00263C14"/>
    <w:rsid w:val="00265178"/>
    <w:rsid w:val="00265C58"/>
    <w:rsid w:val="002660AE"/>
    <w:rsid w:val="0026731F"/>
    <w:rsid w:val="00267A02"/>
    <w:rsid w:val="00267A34"/>
    <w:rsid w:val="0027270A"/>
    <w:rsid w:val="002744E4"/>
    <w:rsid w:val="00274D23"/>
    <w:rsid w:val="00276489"/>
    <w:rsid w:val="00280070"/>
    <w:rsid w:val="00280302"/>
    <w:rsid w:val="00281CB5"/>
    <w:rsid w:val="00281E73"/>
    <w:rsid w:val="00282036"/>
    <w:rsid w:val="00282AF1"/>
    <w:rsid w:val="00282C63"/>
    <w:rsid w:val="00282ECF"/>
    <w:rsid w:val="002834D8"/>
    <w:rsid w:val="00283D09"/>
    <w:rsid w:val="00284A4E"/>
    <w:rsid w:val="002852CB"/>
    <w:rsid w:val="00285CB7"/>
    <w:rsid w:val="00285CE9"/>
    <w:rsid w:val="00285E51"/>
    <w:rsid w:val="00285ECD"/>
    <w:rsid w:val="002871AC"/>
    <w:rsid w:val="002875DD"/>
    <w:rsid w:val="00287945"/>
    <w:rsid w:val="00287A10"/>
    <w:rsid w:val="00287B02"/>
    <w:rsid w:val="00290828"/>
    <w:rsid w:val="002922C2"/>
    <w:rsid w:val="0029363D"/>
    <w:rsid w:val="00293711"/>
    <w:rsid w:val="00293BC0"/>
    <w:rsid w:val="0029513F"/>
    <w:rsid w:val="00296277"/>
    <w:rsid w:val="00296874"/>
    <w:rsid w:val="00296D5E"/>
    <w:rsid w:val="00296DF9"/>
    <w:rsid w:val="00297367"/>
    <w:rsid w:val="002A0013"/>
    <w:rsid w:val="002A0226"/>
    <w:rsid w:val="002A06B8"/>
    <w:rsid w:val="002A16FE"/>
    <w:rsid w:val="002A182B"/>
    <w:rsid w:val="002A1D90"/>
    <w:rsid w:val="002A28E1"/>
    <w:rsid w:val="002A2F6E"/>
    <w:rsid w:val="002A38C3"/>
    <w:rsid w:val="002A4460"/>
    <w:rsid w:val="002A4B64"/>
    <w:rsid w:val="002A51EB"/>
    <w:rsid w:val="002A5CEC"/>
    <w:rsid w:val="002A5D12"/>
    <w:rsid w:val="002A6225"/>
    <w:rsid w:val="002A6569"/>
    <w:rsid w:val="002A6A9C"/>
    <w:rsid w:val="002A7F14"/>
    <w:rsid w:val="002B1878"/>
    <w:rsid w:val="002B2290"/>
    <w:rsid w:val="002B22DD"/>
    <w:rsid w:val="002B24CD"/>
    <w:rsid w:val="002B2899"/>
    <w:rsid w:val="002B3147"/>
    <w:rsid w:val="002B3638"/>
    <w:rsid w:val="002B3FB6"/>
    <w:rsid w:val="002B40F7"/>
    <w:rsid w:val="002B6720"/>
    <w:rsid w:val="002B6B31"/>
    <w:rsid w:val="002C05A3"/>
    <w:rsid w:val="002C0EC4"/>
    <w:rsid w:val="002C1777"/>
    <w:rsid w:val="002C1EC0"/>
    <w:rsid w:val="002C2814"/>
    <w:rsid w:val="002C36D3"/>
    <w:rsid w:val="002C4D75"/>
    <w:rsid w:val="002C5170"/>
    <w:rsid w:val="002C59D5"/>
    <w:rsid w:val="002C5DA8"/>
    <w:rsid w:val="002C61E0"/>
    <w:rsid w:val="002C6DC3"/>
    <w:rsid w:val="002C71D5"/>
    <w:rsid w:val="002C731E"/>
    <w:rsid w:val="002C769A"/>
    <w:rsid w:val="002C7908"/>
    <w:rsid w:val="002C7B05"/>
    <w:rsid w:val="002C7F1A"/>
    <w:rsid w:val="002D064A"/>
    <w:rsid w:val="002D1C54"/>
    <w:rsid w:val="002D251E"/>
    <w:rsid w:val="002D2C4B"/>
    <w:rsid w:val="002D34BD"/>
    <w:rsid w:val="002D357C"/>
    <w:rsid w:val="002D3BA7"/>
    <w:rsid w:val="002D4098"/>
    <w:rsid w:val="002D4B16"/>
    <w:rsid w:val="002D5626"/>
    <w:rsid w:val="002D5FD9"/>
    <w:rsid w:val="002D63FA"/>
    <w:rsid w:val="002D663C"/>
    <w:rsid w:val="002D6774"/>
    <w:rsid w:val="002D6995"/>
    <w:rsid w:val="002D773C"/>
    <w:rsid w:val="002E00AF"/>
    <w:rsid w:val="002E044D"/>
    <w:rsid w:val="002E0D49"/>
    <w:rsid w:val="002E102A"/>
    <w:rsid w:val="002E1136"/>
    <w:rsid w:val="002E1EE1"/>
    <w:rsid w:val="002E1F5E"/>
    <w:rsid w:val="002E205A"/>
    <w:rsid w:val="002E2221"/>
    <w:rsid w:val="002E251D"/>
    <w:rsid w:val="002E2C1B"/>
    <w:rsid w:val="002E2E7C"/>
    <w:rsid w:val="002E3848"/>
    <w:rsid w:val="002E39F1"/>
    <w:rsid w:val="002E4290"/>
    <w:rsid w:val="002E44AC"/>
    <w:rsid w:val="002E51D4"/>
    <w:rsid w:val="002E5C25"/>
    <w:rsid w:val="002E6187"/>
    <w:rsid w:val="002E6B34"/>
    <w:rsid w:val="002E6D60"/>
    <w:rsid w:val="002E7630"/>
    <w:rsid w:val="002E7D2F"/>
    <w:rsid w:val="002F07D1"/>
    <w:rsid w:val="002F16B1"/>
    <w:rsid w:val="002F33F1"/>
    <w:rsid w:val="002F3D07"/>
    <w:rsid w:val="002F4AF6"/>
    <w:rsid w:val="002F4DA5"/>
    <w:rsid w:val="002F571B"/>
    <w:rsid w:val="002F765D"/>
    <w:rsid w:val="00300B5D"/>
    <w:rsid w:val="00300D00"/>
    <w:rsid w:val="00300D98"/>
    <w:rsid w:val="0030224F"/>
    <w:rsid w:val="0030342D"/>
    <w:rsid w:val="003076F8"/>
    <w:rsid w:val="00307A81"/>
    <w:rsid w:val="00307F0F"/>
    <w:rsid w:val="003104F7"/>
    <w:rsid w:val="00310889"/>
    <w:rsid w:val="003112B0"/>
    <w:rsid w:val="00311AB0"/>
    <w:rsid w:val="003120A9"/>
    <w:rsid w:val="00312143"/>
    <w:rsid w:val="00312C29"/>
    <w:rsid w:val="00312E95"/>
    <w:rsid w:val="00313974"/>
    <w:rsid w:val="00313EC8"/>
    <w:rsid w:val="00314272"/>
    <w:rsid w:val="00314F50"/>
    <w:rsid w:val="0031628A"/>
    <w:rsid w:val="0031677A"/>
    <w:rsid w:val="00316FD4"/>
    <w:rsid w:val="0032010B"/>
    <w:rsid w:val="003206A1"/>
    <w:rsid w:val="0032135D"/>
    <w:rsid w:val="003218A9"/>
    <w:rsid w:val="003218E3"/>
    <w:rsid w:val="00321C8A"/>
    <w:rsid w:val="00323108"/>
    <w:rsid w:val="003234AC"/>
    <w:rsid w:val="0032355E"/>
    <w:rsid w:val="00323870"/>
    <w:rsid w:val="00323929"/>
    <w:rsid w:val="00323DE3"/>
    <w:rsid w:val="00324F49"/>
    <w:rsid w:val="00327740"/>
    <w:rsid w:val="00331176"/>
    <w:rsid w:val="00331482"/>
    <w:rsid w:val="0033216F"/>
    <w:rsid w:val="00332FF1"/>
    <w:rsid w:val="003335F0"/>
    <w:rsid w:val="0033478B"/>
    <w:rsid w:val="0033622F"/>
    <w:rsid w:val="0033736D"/>
    <w:rsid w:val="00340039"/>
    <w:rsid w:val="0034142F"/>
    <w:rsid w:val="00341547"/>
    <w:rsid w:val="00341CCD"/>
    <w:rsid w:val="003432B3"/>
    <w:rsid w:val="0034357A"/>
    <w:rsid w:val="00343FCA"/>
    <w:rsid w:val="00344B36"/>
    <w:rsid w:val="00345C3A"/>
    <w:rsid w:val="00345C59"/>
    <w:rsid w:val="00345E08"/>
    <w:rsid w:val="003466D4"/>
    <w:rsid w:val="003504F7"/>
    <w:rsid w:val="00351296"/>
    <w:rsid w:val="0035160D"/>
    <w:rsid w:val="00351C11"/>
    <w:rsid w:val="00352434"/>
    <w:rsid w:val="00352980"/>
    <w:rsid w:val="00352FDC"/>
    <w:rsid w:val="003531E6"/>
    <w:rsid w:val="0035342A"/>
    <w:rsid w:val="00353442"/>
    <w:rsid w:val="00353734"/>
    <w:rsid w:val="0035440E"/>
    <w:rsid w:val="0035558B"/>
    <w:rsid w:val="003556BE"/>
    <w:rsid w:val="0035595F"/>
    <w:rsid w:val="00355C6A"/>
    <w:rsid w:val="00355CB4"/>
    <w:rsid w:val="0035609D"/>
    <w:rsid w:val="00356156"/>
    <w:rsid w:val="003561CF"/>
    <w:rsid w:val="003567E4"/>
    <w:rsid w:val="00356C46"/>
    <w:rsid w:val="0035789E"/>
    <w:rsid w:val="00357F7F"/>
    <w:rsid w:val="00360C1A"/>
    <w:rsid w:val="00361479"/>
    <w:rsid w:val="0036549C"/>
    <w:rsid w:val="0036556C"/>
    <w:rsid w:val="003656FD"/>
    <w:rsid w:val="00365913"/>
    <w:rsid w:val="0036628B"/>
    <w:rsid w:val="00366DC9"/>
    <w:rsid w:val="0036715C"/>
    <w:rsid w:val="0037059E"/>
    <w:rsid w:val="003719AC"/>
    <w:rsid w:val="00371D72"/>
    <w:rsid w:val="00372C25"/>
    <w:rsid w:val="00373025"/>
    <w:rsid w:val="00375397"/>
    <w:rsid w:val="00375633"/>
    <w:rsid w:val="003756B9"/>
    <w:rsid w:val="003757D2"/>
    <w:rsid w:val="003759DB"/>
    <w:rsid w:val="00376AD4"/>
    <w:rsid w:val="003772FF"/>
    <w:rsid w:val="0037740D"/>
    <w:rsid w:val="00377C14"/>
    <w:rsid w:val="0038061D"/>
    <w:rsid w:val="00380721"/>
    <w:rsid w:val="003826FB"/>
    <w:rsid w:val="00382B1F"/>
    <w:rsid w:val="00382D9C"/>
    <w:rsid w:val="003831BD"/>
    <w:rsid w:val="00384359"/>
    <w:rsid w:val="003844F8"/>
    <w:rsid w:val="0038484F"/>
    <w:rsid w:val="00384A28"/>
    <w:rsid w:val="00384BD8"/>
    <w:rsid w:val="00385A61"/>
    <w:rsid w:val="00386F5D"/>
    <w:rsid w:val="00387AB2"/>
    <w:rsid w:val="0039049C"/>
    <w:rsid w:val="00390FA2"/>
    <w:rsid w:val="00391086"/>
    <w:rsid w:val="003912BF"/>
    <w:rsid w:val="00391875"/>
    <w:rsid w:val="00391F5D"/>
    <w:rsid w:val="00392757"/>
    <w:rsid w:val="00393A84"/>
    <w:rsid w:val="003943F8"/>
    <w:rsid w:val="00395980"/>
    <w:rsid w:val="00395A4B"/>
    <w:rsid w:val="00395E94"/>
    <w:rsid w:val="003969F8"/>
    <w:rsid w:val="00397FDD"/>
    <w:rsid w:val="003A0595"/>
    <w:rsid w:val="003A0637"/>
    <w:rsid w:val="003A0AAE"/>
    <w:rsid w:val="003A13B5"/>
    <w:rsid w:val="003A1DB2"/>
    <w:rsid w:val="003A2037"/>
    <w:rsid w:val="003A3C1F"/>
    <w:rsid w:val="003A4884"/>
    <w:rsid w:val="003A4A0C"/>
    <w:rsid w:val="003A6B94"/>
    <w:rsid w:val="003A7C08"/>
    <w:rsid w:val="003B0988"/>
    <w:rsid w:val="003B0B06"/>
    <w:rsid w:val="003B1922"/>
    <w:rsid w:val="003B1B2E"/>
    <w:rsid w:val="003B2688"/>
    <w:rsid w:val="003B2928"/>
    <w:rsid w:val="003B3606"/>
    <w:rsid w:val="003B3BCD"/>
    <w:rsid w:val="003B447C"/>
    <w:rsid w:val="003B475B"/>
    <w:rsid w:val="003B4B7D"/>
    <w:rsid w:val="003B5771"/>
    <w:rsid w:val="003B6486"/>
    <w:rsid w:val="003B6F30"/>
    <w:rsid w:val="003B7BA0"/>
    <w:rsid w:val="003C0112"/>
    <w:rsid w:val="003C03DA"/>
    <w:rsid w:val="003C0C94"/>
    <w:rsid w:val="003C1C42"/>
    <w:rsid w:val="003C226D"/>
    <w:rsid w:val="003C2452"/>
    <w:rsid w:val="003C2678"/>
    <w:rsid w:val="003C2E33"/>
    <w:rsid w:val="003C34AC"/>
    <w:rsid w:val="003C42FF"/>
    <w:rsid w:val="003C4A2D"/>
    <w:rsid w:val="003C605A"/>
    <w:rsid w:val="003D0E3C"/>
    <w:rsid w:val="003D1017"/>
    <w:rsid w:val="003D1A92"/>
    <w:rsid w:val="003D1E65"/>
    <w:rsid w:val="003D269E"/>
    <w:rsid w:val="003D34FC"/>
    <w:rsid w:val="003D6240"/>
    <w:rsid w:val="003D62C0"/>
    <w:rsid w:val="003D680F"/>
    <w:rsid w:val="003D69F6"/>
    <w:rsid w:val="003D6CD3"/>
    <w:rsid w:val="003DB24E"/>
    <w:rsid w:val="003E07A2"/>
    <w:rsid w:val="003E08AD"/>
    <w:rsid w:val="003E0DD3"/>
    <w:rsid w:val="003E18E8"/>
    <w:rsid w:val="003E19ED"/>
    <w:rsid w:val="003E1ECD"/>
    <w:rsid w:val="003E2819"/>
    <w:rsid w:val="003E2AF1"/>
    <w:rsid w:val="003E3195"/>
    <w:rsid w:val="003E31E3"/>
    <w:rsid w:val="003E3D61"/>
    <w:rsid w:val="003E46FB"/>
    <w:rsid w:val="003E5661"/>
    <w:rsid w:val="003E7A62"/>
    <w:rsid w:val="003F0A60"/>
    <w:rsid w:val="003F1C2E"/>
    <w:rsid w:val="003F28F5"/>
    <w:rsid w:val="003F56C5"/>
    <w:rsid w:val="003F5925"/>
    <w:rsid w:val="003F68AA"/>
    <w:rsid w:val="003F719E"/>
    <w:rsid w:val="00400006"/>
    <w:rsid w:val="0040066F"/>
    <w:rsid w:val="00400AF9"/>
    <w:rsid w:val="00400F50"/>
    <w:rsid w:val="004017B6"/>
    <w:rsid w:val="00401834"/>
    <w:rsid w:val="00401BDD"/>
    <w:rsid w:val="00402503"/>
    <w:rsid w:val="004050B5"/>
    <w:rsid w:val="0040513F"/>
    <w:rsid w:val="004053F3"/>
    <w:rsid w:val="00410257"/>
    <w:rsid w:val="004102E6"/>
    <w:rsid w:val="00410942"/>
    <w:rsid w:val="00411C79"/>
    <w:rsid w:val="00411CBC"/>
    <w:rsid w:val="00411DAE"/>
    <w:rsid w:val="00412371"/>
    <w:rsid w:val="004138F9"/>
    <w:rsid w:val="00413E7B"/>
    <w:rsid w:val="0041451D"/>
    <w:rsid w:val="0041483F"/>
    <w:rsid w:val="00414A4B"/>
    <w:rsid w:val="0041541C"/>
    <w:rsid w:val="004166CB"/>
    <w:rsid w:val="00416CD5"/>
    <w:rsid w:val="004170F3"/>
    <w:rsid w:val="004177DE"/>
    <w:rsid w:val="00417D18"/>
    <w:rsid w:val="00417D3B"/>
    <w:rsid w:val="004203BF"/>
    <w:rsid w:val="0042124A"/>
    <w:rsid w:val="004217C4"/>
    <w:rsid w:val="00421850"/>
    <w:rsid w:val="004219FB"/>
    <w:rsid w:val="0042279B"/>
    <w:rsid w:val="00423356"/>
    <w:rsid w:val="00424B25"/>
    <w:rsid w:val="00424B6C"/>
    <w:rsid w:val="0042567C"/>
    <w:rsid w:val="004259BF"/>
    <w:rsid w:val="004259C9"/>
    <w:rsid w:val="00425A70"/>
    <w:rsid w:val="00425F11"/>
    <w:rsid w:val="00430107"/>
    <w:rsid w:val="0043186F"/>
    <w:rsid w:val="00431E61"/>
    <w:rsid w:val="00431FE1"/>
    <w:rsid w:val="00431FF2"/>
    <w:rsid w:val="0043273D"/>
    <w:rsid w:val="004335CF"/>
    <w:rsid w:val="0043371C"/>
    <w:rsid w:val="00434492"/>
    <w:rsid w:val="0043457C"/>
    <w:rsid w:val="0043460E"/>
    <w:rsid w:val="0043493C"/>
    <w:rsid w:val="00434E4D"/>
    <w:rsid w:val="00435C62"/>
    <w:rsid w:val="00435E5C"/>
    <w:rsid w:val="00436EE7"/>
    <w:rsid w:val="0044030F"/>
    <w:rsid w:val="00440A00"/>
    <w:rsid w:val="00440AB2"/>
    <w:rsid w:val="00440FDC"/>
    <w:rsid w:val="0044110B"/>
    <w:rsid w:val="00442546"/>
    <w:rsid w:val="0044274D"/>
    <w:rsid w:val="00442B95"/>
    <w:rsid w:val="004430E7"/>
    <w:rsid w:val="00443D7D"/>
    <w:rsid w:val="00444FAD"/>
    <w:rsid w:val="00445458"/>
    <w:rsid w:val="004460E1"/>
    <w:rsid w:val="004467FC"/>
    <w:rsid w:val="00446FAD"/>
    <w:rsid w:val="00447322"/>
    <w:rsid w:val="00447429"/>
    <w:rsid w:val="00447A56"/>
    <w:rsid w:val="00450216"/>
    <w:rsid w:val="004507ED"/>
    <w:rsid w:val="00450B36"/>
    <w:rsid w:val="004512AC"/>
    <w:rsid w:val="00451AEB"/>
    <w:rsid w:val="00451D1E"/>
    <w:rsid w:val="0045300A"/>
    <w:rsid w:val="004535E8"/>
    <w:rsid w:val="004537FC"/>
    <w:rsid w:val="00453C14"/>
    <w:rsid w:val="00454030"/>
    <w:rsid w:val="004551EE"/>
    <w:rsid w:val="0045756C"/>
    <w:rsid w:val="004575EC"/>
    <w:rsid w:val="00457D11"/>
    <w:rsid w:val="00457D32"/>
    <w:rsid w:val="004633AC"/>
    <w:rsid w:val="00463967"/>
    <w:rsid w:val="00464480"/>
    <w:rsid w:val="00464C23"/>
    <w:rsid w:val="00464DBD"/>
    <w:rsid w:val="00465951"/>
    <w:rsid w:val="00465C2E"/>
    <w:rsid w:val="00465CE4"/>
    <w:rsid w:val="0046634E"/>
    <w:rsid w:val="004665C0"/>
    <w:rsid w:val="004666DA"/>
    <w:rsid w:val="00466C01"/>
    <w:rsid w:val="0046732D"/>
    <w:rsid w:val="00467550"/>
    <w:rsid w:val="00471533"/>
    <w:rsid w:val="004727AD"/>
    <w:rsid w:val="00473110"/>
    <w:rsid w:val="004736E3"/>
    <w:rsid w:val="00474B89"/>
    <w:rsid w:val="00474D9C"/>
    <w:rsid w:val="00474E9B"/>
    <w:rsid w:val="00475A31"/>
    <w:rsid w:val="00475AA7"/>
    <w:rsid w:val="00475AFA"/>
    <w:rsid w:val="00476890"/>
    <w:rsid w:val="00477043"/>
    <w:rsid w:val="0047764D"/>
    <w:rsid w:val="004804C7"/>
    <w:rsid w:val="00480817"/>
    <w:rsid w:val="00480965"/>
    <w:rsid w:val="0048096D"/>
    <w:rsid w:val="00481A9C"/>
    <w:rsid w:val="0048327B"/>
    <w:rsid w:val="00483431"/>
    <w:rsid w:val="0048349E"/>
    <w:rsid w:val="00484891"/>
    <w:rsid w:val="00485312"/>
    <w:rsid w:val="00485633"/>
    <w:rsid w:val="0048641A"/>
    <w:rsid w:val="004874FE"/>
    <w:rsid w:val="00487BAE"/>
    <w:rsid w:val="00490625"/>
    <w:rsid w:val="00490BBA"/>
    <w:rsid w:val="004923F9"/>
    <w:rsid w:val="004924E0"/>
    <w:rsid w:val="004928CD"/>
    <w:rsid w:val="00492E21"/>
    <w:rsid w:val="004930D2"/>
    <w:rsid w:val="00493DB3"/>
    <w:rsid w:val="00493FAF"/>
    <w:rsid w:val="004947C3"/>
    <w:rsid w:val="00494ECB"/>
    <w:rsid w:val="004956D0"/>
    <w:rsid w:val="00495769"/>
    <w:rsid w:val="004969D8"/>
    <w:rsid w:val="004A0487"/>
    <w:rsid w:val="004A0D77"/>
    <w:rsid w:val="004A0D7B"/>
    <w:rsid w:val="004A1005"/>
    <w:rsid w:val="004A2DFA"/>
    <w:rsid w:val="004A6098"/>
    <w:rsid w:val="004A6DCD"/>
    <w:rsid w:val="004A7C69"/>
    <w:rsid w:val="004B11BE"/>
    <w:rsid w:val="004B1F78"/>
    <w:rsid w:val="004B1FAC"/>
    <w:rsid w:val="004B2831"/>
    <w:rsid w:val="004B28C2"/>
    <w:rsid w:val="004B2CFD"/>
    <w:rsid w:val="004B2FCF"/>
    <w:rsid w:val="004B3D91"/>
    <w:rsid w:val="004B56DA"/>
    <w:rsid w:val="004B660A"/>
    <w:rsid w:val="004B6878"/>
    <w:rsid w:val="004B779E"/>
    <w:rsid w:val="004B7E8D"/>
    <w:rsid w:val="004C05F6"/>
    <w:rsid w:val="004C0A93"/>
    <w:rsid w:val="004C0A9C"/>
    <w:rsid w:val="004C0C84"/>
    <w:rsid w:val="004C127F"/>
    <w:rsid w:val="004C20C1"/>
    <w:rsid w:val="004C2387"/>
    <w:rsid w:val="004C2ED5"/>
    <w:rsid w:val="004C30C5"/>
    <w:rsid w:val="004C313C"/>
    <w:rsid w:val="004C315A"/>
    <w:rsid w:val="004C34EA"/>
    <w:rsid w:val="004C3699"/>
    <w:rsid w:val="004C3C68"/>
    <w:rsid w:val="004C4DE6"/>
    <w:rsid w:val="004C5F71"/>
    <w:rsid w:val="004C623B"/>
    <w:rsid w:val="004C6339"/>
    <w:rsid w:val="004C66C0"/>
    <w:rsid w:val="004D065B"/>
    <w:rsid w:val="004D090C"/>
    <w:rsid w:val="004D2C3F"/>
    <w:rsid w:val="004D42A1"/>
    <w:rsid w:val="004D473C"/>
    <w:rsid w:val="004D4F66"/>
    <w:rsid w:val="004D52B5"/>
    <w:rsid w:val="004D5CC3"/>
    <w:rsid w:val="004D6136"/>
    <w:rsid w:val="004D71DE"/>
    <w:rsid w:val="004E088B"/>
    <w:rsid w:val="004E1532"/>
    <w:rsid w:val="004E16E4"/>
    <w:rsid w:val="004E18F8"/>
    <w:rsid w:val="004E1D81"/>
    <w:rsid w:val="004E2286"/>
    <w:rsid w:val="004E2AE3"/>
    <w:rsid w:val="004E2DA8"/>
    <w:rsid w:val="004E2DB4"/>
    <w:rsid w:val="004E3F5F"/>
    <w:rsid w:val="004E436B"/>
    <w:rsid w:val="004E4387"/>
    <w:rsid w:val="004E445F"/>
    <w:rsid w:val="004E48D4"/>
    <w:rsid w:val="004E4F07"/>
    <w:rsid w:val="004E60DE"/>
    <w:rsid w:val="004E6CFD"/>
    <w:rsid w:val="004E7AF6"/>
    <w:rsid w:val="004E7C60"/>
    <w:rsid w:val="004F1967"/>
    <w:rsid w:val="004F2274"/>
    <w:rsid w:val="004F2C3C"/>
    <w:rsid w:val="004F3135"/>
    <w:rsid w:val="004F3834"/>
    <w:rsid w:val="004F4491"/>
    <w:rsid w:val="004F4798"/>
    <w:rsid w:val="004F59DB"/>
    <w:rsid w:val="004F5D83"/>
    <w:rsid w:val="004F6F70"/>
    <w:rsid w:val="004F747E"/>
    <w:rsid w:val="004F7BF7"/>
    <w:rsid w:val="004F7DE1"/>
    <w:rsid w:val="00500B6B"/>
    <w:rsid w:val="00501058"/>
    <w:rsid w:val="00501480"/>
    <w:rsid w:val="00503589"/>
    <w:rsid w:val="00503F14"/>
    <w:rsid w:val="00504A23"/>
    <w:rsid w:val="005051F8"/>
    <w:rsid w:val="005055E1"/>
    <w:rsid w:val="00505710"/>
    <w:rsid w:val="00507EF8"/>
    <w:rsid w:val="00510512"/>
    <w:rsid w:val="00510A14"/>
    <w:rsid w:val="00511561"/>
    <w:rsid w:val="00512473"/>
    <w:rsid w:val="005126A6"/>
    <w:rsid w:val="00512B52"/>
    <w:rsid w:val="005138A3"/>
    <w:rsid w:val="00513C43"/>
    <w:rsid w:val="00513CA5"/>
    <w:rsid w:val="00513F63"/>
    <w:rsid w:val="00514BE6"/>
    <w:rsid w:val="00514DCB"/>
    <w:rsid w:val="00515365"/>
    <w:rsid w:val="00515811"/>
    <w:rsid w:val="005169A2"/>
    <w:rsid w:val="00520CAA"/>
    <w:rsid w:val="0052144F"/>
    <w:rsid w:val="00521DA3"/>
    <w:rsid w:val="005221A2"/>
    <w:rsid w:val="00522346"/>
    <w:rsid w:val="005226D3"/>
    <w:rsid w:val="0052276D"/>
    <w:rsid w:val="00523807"/>
    <w:rsid w:val="00524DC4"/>
    <w:rsid w:val="00525C75"/>
    <w:rsid w:val="005266BF"/>
    <w:rsid w:val="00526B52"/>
    <w:rsid w:val="00527C4D"/>
    <w:rsid w:val="005310AA"/>
    <w:rsid w:val="0053323C"/>
    <w:rsid w:val="005333A8"/>
    <w:rsid w:val="00533F1E"/>
    <w:rsid w:val="00534007"/>
    <w:rsid w:val="00534BF4"/>
    <w:rsid w:val="005359E4"/>
    <w:rsid w:val="005365C2"/>
    <w:rsid w:val="00536B3C"/>
    <w:rsid w:val="0053CCE3"/>
    <w:rsid w:val="00540331"/>
    <w:rsid w:val="0054156A"/>
    <w:rsid w:val="00542BA9"/>
    <w:rsid w:val="00542C46"/>
    <w:rsid w:val="0054416A"/>
    <w:rsid w:val="0054488B"/>
    <w:rsid w:val="00544D84"/>
    <w:rsid w:val="005457FD"/>
    <w:rsid w:val="00545B1D"/>
    <w:rsid w:val="00547546"/>
    <w:rsid w:val="00547607"/>
    <w:rsid w:val="00550274"/>
    <w:rsid w:val="0055114E"/>
    <w:rsid w:val="00551434"/>
    <w:rsid w:val="00551472"/>
    <w:rsid w:val="005518CF"/>
    <w:rsid w:val="0055198C"/>
    <w:rsid w:val="00551C34"/>
    <w:rsid w:val="00551D53"/>
    <w:rsid w:val="00552958"/>
    <w:rsid w:val="00552B31"/>
    <w:rsid w:val="0055384B"/>
    <w:rsid w:val="0055395F"/>
    <w:rsid w:val="00553F49"/>
    <w:rsid w:val="005546D0"/>
    <w:rsid w:val="0055552C"/>
    <w:rsid w:val="00556C55"/>
    <w:rsid w:val="005608B4"/>
    <w:rsid w:val="005614AA"/>
    <w:rsid w:val="005619A1"/>
    <w:rsid w:val="00561B30"/>
    <w:rsid w:val="00561F02"/>
    <w:rsid w:val="0056273F"/>
    <w:rsid w:val="00562861"/>
    <w:rsid w:val="00562C18"/>
    <w:rsid w:val="00563BC3"/>
    <w:rsid w:val="00563E2B"/>
    <w:rsid w:val="0056509B"/>
    <w:rsid w:val="005653AF"/>
    <w:rsid w:val="00565596"/>
    <w:rsid w:val="00565962"/>
    <w:rsid w:val="005659CE"/>
    <w:rsid w:val="00565F59"/>
    <w:rsid w:val="0056694A"/>
    <w:rsid w:val="00566D80"/>
    <w:rsid w:val="00566DC7"/>
    <w:rsid w:val="005706C2"/>
    <w:rsid w:val="00570C3E"/>
    <w:rsid w:val="00571262"/>
    <w:rsid w:val="0057288C"/>
    <w:rsid w:val="00572F5A"/>
    <w:rsid w:val="0057675E"/>
    <w:rsid w:val="00576A2D"/>
    <w:rsid w:val="00577189"/>
    <w:rsid w:val="00577C14"/>
    <w:rsid w:val="00577EC2"/>
    <w:rsid w:val="005821BD"/>
    <w:rsid w:val="005829B8"/>
    <w:rsid w:val="00582C1B"/>
    <w:rsid w:val="00584FBF"/>
    <w:rsid w:val="0058618E"/>
    <w:rsid w:val="00586205"/>
    <w:rsid w:val="005879B3"/>
    <w:rsid w:val="00590246"/>
    <w:rsid w:val="005908EB"/>
    <w:rsid w:val="0059146E"/>
    <w:rsid w:val="00591D77"/>
    <w:rsid w:val="00591EBD"/>
    <w:rsid w:val="005933BB"/>
    <w:rsid w:val="00593E42"/>
    <w:rsid w:val="0059436E"/>
    <w:rsid w:val="005958A3"/>
    <w:rsid w:val="00595C4A"/>
    <w:rsid w:val="00595FD3"/>
    <w:rsid w:val="0059620C"/>
    <w:rsid w:val="0059638B"/>
    <w:rsid w:val="005967D2"/>
    <w:rsid w:val="005A0250"/>
    <w:rsid w:val="005A0425"/>
    <w:rsid w:val="005A0B23"/>
    <w:rsid w:val="005A1BB9"/>
    <w:rsid w:val="005A3995"/>
    <w:rsid w:val="005A3A32"/>
    <w:rsid w:val="005A59B2"/>
    <w:rsid w:val="005A6ECF"/>
    <w:rsid w:val="005A7989"/>
    <w:rsid w:val="005B0CD5"/>
    <w:rsid w:val="005B11AD"/>
    <w:rsid w:val="005B2C70"/>
    <w:rsid w:val="005B3291"/>
    <w:rsid w:val="005B377C"/>
    <w:rsid w:val="005B38B1"/>
    <w:rsid w:val="005B4195"/>
    <w:rsid w:val="005B5637"/>
    <w:rsid w:val="005B57A6"/>
    <w:rsid w:val="005B71FE"/>
    <w:rsid w:val="005B72BA"/>
    <w:rsid w:val="005B7811"/>
    <w:rsid w:val="005C0068"/>
    <w:rsid w:val="005C00ED"/>
    <w:rsid w:val="005C02C0"/>
    <w:rsid w:val="005C0CE0"/>
    <w:rsid w:val="005C2BE9"/>
    <w:rsid w:val="005C34E5"/>
    <w:rsid w:val="005C3A49"/>
    <w:rsid w:val="005C4405"/>
    <w:rsid w:val="005C4E8B"/>
    <w:rsid w:val="005C5846"/>
    <w:rsid w:val="005C6645"/>
    <w:rsid w:val="005C6851"/>
    <w:rsid w:val="005C71EB"/>
    <w:rsid w:val="005C7F75"/>
    <w:rsid w:val="005D1F4F"/>
    <w:rsid w:val="005D1F69"/>
    <w:rsid w:val="005D2C82"/>
    <w:rsid w:val="005D3043"/>
    <w:rsid w:val="005D3865"/>
    <w:rsid w:val="005D460F"/>
    <w:rsid w:val="005D46BE"/>
    <w:rsid w:val="005D48B5"/>
    <w:rsid w:val="005D5D76"/>
    <w:rsid w:val="005D6E30"/>
    <w:rsid w:val="005D7D97"/>
    <w:rsid w:val="005E0891"/>
    <w:rsid w:val="005E08B7"/>
    <w:rsid w:val="005E1B31"/>
    <w:rsid w:val="005E2CA6"/>
    <w:rsid w:val="005E38B5"/>
    <w:rsid w:val="005E4494"/>
    <w:rsid w:val="005E478B"/>
    <w:rsid w:val="005E5D94"/>
    <w:rsid w:val="005E661F"/>
    <w:rsid w:val="005E67F3"/>
    <w:rsid w:val="005E69AD"/>
    <w:rsid w:val="005E7402"/>
    <w:rsid w:val="005E7D11"/>
    <w:rsid w:val="005F036D"/>
    <w:rsid w:val="005F0505"/>
    <w:rsid w:val="005F0607"/>
    <w:rsid w:val="005F0DED"/>
    <w:rsid w:val="005F1DEB"/>
    <w:rsid w:val="005F28B4"/>
    <w:rsid w:val="005F2D88"/>
    <w:rsid w:val="005F3591"/>
    <w:rsid w:val="005F360D"/>
    <w:rsid w:val="005F5D2E"/>
    <w:rsid w:val="005F60FA"/>
    <w:rsid w:val="005F65E1"/>
    <w:rsid w:val="005F758E"/>
    <w:rsid w:val="005F78C9"/>
    <w:rsid w:val="005F7D65"/>
    <w:rsid w:val="005F7E98"/>
    <w:rsid w:val="00601A44"/>
    <w:rsid w:val="00602085"/>
    <w:rsid w:val="00602476"/>
    <w:rsid w:val="00602BD0"/>
    <w:rsid w:val="00602EEC"/>
    <w:rsid w:val="0060328C"/>
    <w:rsid w:val="00603B00"/>
    <w:rsid w:val="00603D67"/>
    <w:rsid w:val="006040D4"/>
    <w:rsid w:val="006041A7"/>
    <w:rsid w:val="00604231"/>
    <w:rsid w:val="006046AF"/>
    <w:rsid w:val="00604D26"/>
    <w:rsid w:val="00604DBA"/>
    <w:rsid w:val="00605159"/>
    <w:rsid w:val="00605A1E"/>
    <w:rsid w:val="00606894"/>
    <w:rsid w:val="00607E37"/>
    <w:rsid w:val="00610A00"/>
    <w:rsid w:val="00610E8F"/>
    <w:rsid w:val="00612F17"/>
    <w:rsid w:val="006135BB"/>
    <w:rsid w:val="00613779"/>
    <w:rsid w:val="00614855"/>
    <w:rsid w:val="00614D6F"/>
    <w:rsid w:val="006160C2"/>
    <w:rsid w:val="00616ADF"/>
    <w:rsid w:val="00616BBB"/>
    <w:rsid w:val="00617A7B"/>
    <w:rsid w:val="006206E8"/>
    <w:rsid w:val="006249C1"/>
    <w:rsid w:val="00624F3B"/>
    <w:rsid w:val="00625084"/>
    <w:rsid w:val="00625121"/>
    <w:rsid w:val="006252D6"/>
    <w:rsid w:val="006273D4"/>
    <w:rsid w:val="006277D8"/>
    <w:rsid w:val="00630002"/>
    <w:rsid w:val="00630680"/>
    <w:rsid w:val="006316E7"/>
    <w:rsid w:val="006316F9"/>
    <w:rsid w:val="0063171D"/>
    <w:rsid w:val="0063177C"/>
    <w:rsid w:val="00631DBA"/>
    <w:rsid w:val="006326BA"/>
    <w:rsid w:val="006327DA"/>
    <w:rsid w:val="00632CDB"/>
    <w:rsid w:val="00633649"/>
    <w:rsid w:val="00633EAD"/>
    <w:rsid w:val="00634546"/>
    <w:rsid w:val="0063546A"/>
    <w:rsid w:val="00635608"/>
    <w:rsid w:val="006359DD"/>
    <w:rsid w:val="006368B7"/>
    <w:rsid w:val="00636963"/>
    <w:rsid w:val="006401A0"/>
    <w:rsid w:val="00640815"/>
    <w:rsid w:val="00640DC3"/>
    <w:rsid w:val="00641098"/>
    <w:rsid w:val="006419DA"/>
    <w:rsid w:val="0064269E"/>
    <w:rsid w:val="00642C05"/>
    <w:rsid w:val="00642D48"/>
    <w:rsid w:val="00642E96"/>
    <w:rsid w:val="00645AD7"/>
    <w:rsid w:val="00646719"/>
    <w:rsid w:val="00646973"/>
    <w:rsid w:val="006469C4"/>
    <w:rsid w:val="00646C39"/>
    <w:rsid w:val="006472F7"/>
    <w:rsid w:val="006500C9"/>
    <w:rsid w:val="006511C4"/>
    <w:rsid w:val="006513D0"/>
    <w:rsid w:val="006517FB"/>
    <w:rsid w:val="00652383"/>
    <w:rsid w:val="0065363A"/>
    <w:rsid w:val="0065463B"/>
    <w:rsid w:val="00654642"/>
    <w:rsid w:val="006546CF"/>
    <w:rsid w:val="0065572F"/>
    <w:rsid w:val="006559CF"/>
    <w:rsid w:val="00656BAE"/>
    <w:rsid w:val="00660462"/>
    <w:rsid w:val="00660479"/>
    <w:rsid w:val="006607F3"/>
    <w:rsid w:val="00660B91"/>
    <w:rsid w:val="00660E78"/>
    <w:rsid w:val="006614D7"/>
    <w:rsid w:val="00661814"/>
    <w:rsid w:val="006635D0"/>
    <w:rsid w:val="00663AC3"/>
    <w:rsid w:val="00665038"/>
    <w:rsid w:val="0067026A"/>
    <w:rsid w:val="00670682"/>
    <w:rsid w:val="0067256C"/>
    <w:rsid w:val="00672CE1"/>
    <w:rsid w:val="006743AE"/>
    <w:rsid w:val="00674553"/>
    <w:rsid w:val="00674F83"/>
    <w:rsid w:val="0067507B"/>
    <w:rsid w:val="006750DA"/>
    <w:rsid w:val="0067527E"/>
    <w:rsid w:val="00675A64"/>
    <w:rsid w:val="00677425"/>
    <w:rsid w:val="006779DF"/>
    <w:rsid w:val="0068068D"/>
    <w:rsid w:val="00682D2A"/>
    <w:rsid w:val="00682E1E"/>
    <w:rsid w:val="006844B2"/>
    <w:rsid w:val="00685264"/>
    <w:rsid w:val="0068566C"/>
    <w:rsid w:val="0068587D"/>
    <w:rsid w:val="006860B4"/>
    <w:rsid w:val="006861A2"/>
    <w:rsid w:val="00686701"/>
    <w:rsid w:val="00687E82"/>
    <w:rsid w:val="00690FFE"/>
    <w:rsid w:val="00691087"/>
    <w:rsid w:val="00691677"/>
    <w:rsid w:val="006922C7"/>
    <w:rsid w:val="00693C49"/>
    <w:rsid w:val="0069463F"/>
    <w:rsid w:val="006947D9"/>
    <w:rsid w:val="00694984"/>
    <w:rsid w:val="00694D61"/>
    <w:rsid w:val="00695BA3"/>
    <w:rsid w:val="0069629E"/>
    <w:rsid w:val="00696437"/>
    <w:rsid w:val="00697670"/>
    <w:rsid w:val="0069919C"/>
    <w:rsid w:val="006A0AEB"/>
    <w:rsid w:val="006A134D"/>
    <w:rsid w:val="006A2422"/>
    <w:rsid w:val="006A265F"/>
    <w:rsid w:val="006A3A8D"/>
    <w:rsid w:val="006A423A"/>
    <w:rsid w:val="006A49E8"/>
    <w:rsid w:val="006A4FBD"/>
    <w:rsid w:val="006A541D"/>
    <w:rsid w:val="006A643F"/>
    <w:rsid w:val="006A6AE8"/>
    <w:rsid w:val="006A7341"/>
    <w:rsid w:val="006A74EC"/>
    <w:rsid w:val="006A76A6"/>
    <w:rsid w:val="006A785B"/>
    <w:rsid w:val="006B0B33"/>
    <w:rsid w:val="006B11C5"/>
    <w:rsid w:val="006B376A"/>
    <w:rsid w:val="006B3BBB"/>
    <w:rsid w:val="006B4052"/>
    <w:rsid w:val="006B42FD"/>
    <w:rsid w:val="006B51D4"/>
    <w:rsid w:val="006B62ED"/>
    <w:rsid w:val="006B76E8"/>
    <w:rsid w:val="006B7738"/>
    <w:rsid w:val="006B78DE"/>
    <w:rsid w:val="006B79ED"/>
    <w:rsid w:val="006B7B71"/>
    <w:rsid w:val="006B7B94"/>
    <w:rsid w:val="006C1767"/>
    <w:rsid w:val="006C19A8"/>
    <w:rsid w:val="006C23A8"/>
    <w:rsid w:val="006C2B4F"/>
    <w:rsid w:val="006C450A"/>
    <w:rsid w:val="006C5D17"/>
    <w:rsid w:val="006C5F83"/>
    <w:rsid w:val="006C5FB6"/>
    <w:rsid w:val="006C69D9"/>
    <w:rsid w:val="006C7247"/>
    <w:rsid w:val="006C7529"/>
    <w:rsid w:val="006C77EB"/>
    <w:rsid w:val="006C7A87"/>
    <w:rsid w:val="006D0A85"/>
    <w:rsid w:val="006D17C1"/>
    <w:rsid w:val="006D1DE3"/>
    <w:rsid w:val="006D1E4A"/>
    <w:rsid w:val="006D38CE"/>
    <w:rsid w:val="006D3C9F"/>
    <w:rsid w:val="006D4104"/>
    <w:rsid w:val="006D624D"/>
    <w:rsid w:val="006D62E9"/>
    <w:rsid w:val="006D69F0"/>
    <w:rsid w:val="006D76F6"/>
    <w:rsid w:val="006D775B"/>
    <w:rsid w:val="006D79C3"/>
    <w:rsid w:val="006E0BC2"/>
    <w:rsid w:val="006E12F0"/>
    <w:rsid w:val="006E186A"/>
    <w:rsid w:val="006E19C1"/>
    <w:rsid w:val="006E2032"/>
    <w:rsid w:val="006E21B4"/>
    <w:rsid w:val="006E3459"/>
    <w:rsid w:val="006E3799"/>
    <w:rsid w:val="006E39C3"/>
    <w:rsid w:val="006E408B"/>
    <w:rsid w:val="006E44F3"/>
    <w:rsid w:val="006E49BA"/>
    <w:rsid w:val="006E5518"/>
    <w:rsid w:val="006E5FA3"/>
    <w:rsid w:val="006E64DC"/>
    <w:rsid w:val="006E68C0"/>
    <w:rsid w:val="006E6AE5"/>
    <w:rsid w:val="006E6BE6"/>
    <w:rsid w:val="006E7917"/>
    <w:rsid w:val="006E7A32"/>
    <w:rsid w:val="006E7B35"/>
    <w:rsid w:val="006F0082"/>
    <w:rsid w:val="006F0273"/>
    <w:rsid w:val="006F0449"/>
    <w:rsid w:val="006F13A4"/>
    <w:rsid w:val="006F155F"/>
    <w:rsid w:val="006F1944"/>
    <w:rsid w:val="006F1B1E"/>
    <w:rsid w:val="006F1C59"/>
    <w:rsid w:val="006F25D5"/>
    <w:rsid w:val="006F32A8"/>
    <w:rsid w:val="006F353B"/>
    <w:rsid w:val="006F4414"/>
    <w:rsid w:val="006F518A"/>
    <w:rsid w:val="006F537C"/>
    <w:rsid w:val="006F5552"/>
    <w:rsid w:val="006F63C2"/>
    <w:rsid w:val="006F6B9B"/>
    <w:rsid w:val="007017AF"/>
    <w:rsid w:val="00701859"/>
    <w:rsid w:val="00701989"/>
    <w:rsid w:val="00702448"/>
    <w:rsid w:val="00702564"/>
    <w:rsid w:val="00702F8B"/>
    <w:rsid w:val="00703131"/>
    <w:rsid w:val="007032F1"/>
    <w:rsid w:val="007040ED"/>
    <w:rsid w:val="00704B2E"/>
    <w:rsid w:val="007059EF"/>
    <w:rsid w:val="00705C57"/>
    <w:rsid w:val="0070617A"/>
    <w:rsid w:val="00706654"/>
    <w:rsid w:val="00706EF2"/>
    <w:rsid w:val="0070701D"/>
    <w:rsid w:val="007074F8"/>
    <w:rsid w:val="007109DD"/>
    <w:rsid w:val="0071106F"/>
    <w:rsid w:val="0071120C"/>
    <w:rsid w:val="00711331"/>
    <w:rsid w:val="00711C5A"/>
    <w:rsid w:val="00711FF1"/>
    <w:rsid w:val="00712146"/>
    <w:rsid w:val="00712B76"/>
    <w:rsid w:val="00713524"/>
    <w:rsid w:val="00713B62"/>
    <w:rsid w:val="00714302"/>
    <w:rsid w:val="007143C0"/>
    <w:rsid w:val="00714449"/>
    <w:rsid w:val="00714AAD"/>
    <w:rsid w:val="00714F9D"/>
    <w:rsid w:val="00715224"/>
    <w:rsid w:val="007209FB"/>
    <w:rsid w:val="0072159F"/>
    <w:rsid w:val="00721700"/>
    <w:rsid w:val="00721D43"/>
    <w:rsid w:val="00722818"/>
    <w:rsid w:val="00724278"/>
    <w:rsid w:val="00724BAE"/>
    <w:rsid w:val="00725938"/>
    <w:rsid w:val="00726390"/>
    <w:rsid w:val="007265AF"/>
    <w:rsid w:val="00731DEE"/>
    <w:rsid w:val="00733A20"/>
    <w:rsid w:val="00733F53"/>
    <w:rsid w:val="00734203"/>
    <w:rsid w:val="007353FF"/>
    <w:rsid w:val="0073546D"/>
    <w:rsid w:val="007354B2"/>
    <w:rsid w:val="00741E27"/>
    <w:rsid w:val="007444D4"/>
    <w:rsid w:val="007451C2"/>
    <w:rsid w:val="00745609"/>
    <w:rsid w:val="00745E52"/>
    <w:rsid w:val="00746B59"/>
    <w:rsid w:val="00746D7A"/>
    <w:rsid w:val="007479CC"/>
    <w:rsid w:val="0075129E"/>
    <w:rsid w:val="0075155A"/>
    <w:rsid w:val="00753821"/>
    <w:rsid w:val="007538CF"/>
    <w:rsid w:val="00753F1A"/>
    <w:rsid w:val="0075434F"/>
    <w:rsid w:val="00754E83"/>
    <w:rsid w:val="007553AF"/>
    <w:rsid w:val="0075552C"/>
    <w:rsid w:val="00755901"/>
    <w:rsid w:val="007576C9"/>
    <w:rsid w:val="00757C5D"/>
    <w:rsid w:val="00757E1E"/>
    <w:rsid w:val="0076156D"/>
    <w:rsid w:val="007619AB"/>
    <w:rsid w:val="007626B0"/>
    <w:rsid w:val="00762790"/>
    <w:rsid w:val="00762F64"/>
    <w:rsid w:val="00763430"/>
    <w:rsid w:val="00763CCA"/>
    <w:rsid w:val="00766157"/>
    <w:rsid w:val="0076615A"/>
    <w:rsid w:val="007666DC"/>
    <w:rsid w:val="007667E4"/>
    <w:rsid w:val="00770503"/>
    <w:rsid w:val="00770D57"/>
    <w:rsid w:val="007712A5"/>
    <w:rsid w:val="007717CB"/>
    <w:rsid w:val="00771997"/>
    <w:rsid w:val="00771B42"/>
    <w:rsid w:val="00771C28"/>
    <w:rsid w:val="00771EEF"/>
    <w:rsid w:val="0077348E"/>
    <w:rsid w:val="007739BC"/>
    <w:rsid w:val="0077556B"/>
    <w:rsid w:val="007774FD"/>
    <w:rsid w:val="00777F13"/>
    <w:rsid w:val="00780039"/>
    <w:rsid w:val="00781095"/>
    <w:rsid w:val="0078140B"/>
    <w:rsid w:val="00781E6D"/>
    <w:rsid w:val="0078207B"/>
    <w:rsid w:val="00782712"/>
    <w:rsid w:val="00782909"/>
    <w:rsid w:val="00782B8D"/>
    <w:rsid w:val="0078532D"/>
    <w:rsid w:val="00785346"/>
    <w:rsid w:val="0078558C"/>
    <w:rsid w:val="00785C9B"/>
    <w:rsid w:val="007873C6"/>
    <w:rsid w:val="0078758A"/>
    <w:rsid w:val="00787D79"/>
    <w:rsid w:val="00790613"/>
    <w:rsid w:val="007921B4"/>
    <w:rsid w:val="0079237B"/>
    <w:rsid w:val="00793494"/>
    <w:rsid w:val="007935AA"/>
    <w:rsid w:val="00793F97"/>
    <w:rsid w:val="00794DF9"/>
    <w:rsid w:val="00797798"/>
    <w:rsid w:val="007979C7"/>
    <w:rsid w:val="007A0C63"/>
    <w:rsid w:val="007A0D29"/>
    <w:rsid w:val="007A0E30"/>
    <w:rsid w:val="007A109A"/>
    <w:rsid w:val="007A2A89"/>
    <w:rsid w:val="007A2CDB"/>
    <w:rsid w:val="007A2FA7"/>
    <w:rsid w:val="007A30CB"/>
    <w:rsid w:val="007A68FC"/>
    <w:rsid w:val="007B336E"/>
    <w:rsid w:val="007B3474"/>
    <w:rsid w:val="007B3600"/>
    <w:rsid w:val="007B417F"/>
    <w:rsid w:val="007B42C6"/>
    <w:rsid w:val="007B4EEA"/>
    <w:rsid w:val="007B5164"/>
    <w:rsid w:val="007B5CF8"/>
    <w:rsid w:val="007B5DE0"/>
    <w:rsid w:val="007B5EF8"/>
    <w:rsid w:val="007B619B"/>
    <w:rsid w:val="007B7B4F"/>
    <w:rsid w:val="007C1A22"/>
    <w:rsid w:val="007C4661"/>
    <w:rsid w:val="007C4B9B"/>
    <w:rsid w:val="007C6B37"/>
    <w:rsid w:val="007C7AF1"/>
    <w:rsid w:val="007D02AB"/>
    <w:rsid w:val="007D03EB"/>
    <w:rsid w:val="007D049F"/>
    <w:rsid w:val="007D0EE5"/>
    <w:rsid w:val="007D1427"/>
    <w:rsid w:val="007D1CB3"/>
    <w:rsid w:val="007D22B9"/>
    <w:rsid w:val="007D2570"/>
    <w:rsid w:val="007D2A7F"/>
    <w:rsid w:val="007D2F1D"/>
    <w:rsid w:val="007D5386"/>
    <w:rsid w:val="007D6DA1"/>
    <w:rsid w:val="007D7A53"/>
    <w:rsid w:val="007E05A8"/>
    <w:rsid w:val="007E07B0"/>
    <w:rsid w:val="007E1218"/>
    <w:rsid w:val="007E12D4"/>
    <w:rsid w:val="007E1472"/>
    <w:rsid w:val="007E1B6F"/>
    <w:rsid w:val="007E1DF8"/>
    <w:rsid w:val="007E23DE"/>
    <w:rsid w:val="007E31D9"/>
    <w:rsid w:val="007E3A5F"/>
    <w:rsid w:val="007E3BEC"/>
    <w:rsid w:val="007E4035"/>
    <w:rsid w:val="007E59E7"/>
    <w:rsid w:val="007E687D"/>
    <w:rsid w:val="007E70F9"/>
    <w:rsid w:val="007E7588"/>
    <w:rsid w:val="007E7830"/>
    <w:rsid w:val="007F066D"/>
    <w:rsid w:val="007F172C"/>
    <w:rsid w:val="007F2DD1"/>
    <w:rsid w:val="007F32DE"/>
    <w:rsid w:val="007F4E40"/>
    <w:rsid w:val="007F5481"/>
    <w:rsid w:val="007F561B"/>
    <w:rsid w:val="007F5B9C"/>
    <w:rsid w:val="007F6233"/>
    <w:rsid w:val="007F6E2C"/>
    <w:rsid w:val="007F74FB"/>
    <w:rsid w:val="0080108D"/>
    <w:rsid w:val="00801151"/>
    <w:rsid w:val="0080185C"/>
    <w:rsid w:val="008019CE"/>
    <w:rsid w:val="00801B83"/>
    <w:rsid w:val="00801CA7"/>
    <w:rsid w:val="008027A2"/>
    <w:rsid w:val="00803F53"/>
    <w:rsid w:val="00804312"/>
    <w:rsid w:val="008048D5"/>
    <w:rsid w:val="00804A18"/>
    <w:rsid w:val="00804EC9"/>
    <w:rsid w:val="00805ED9"/>
    <w:rsid w:val="008066C7"/>
    <w:rsid w:val="00806C5D"/>
    <w:rsid w:val="008078A1"/>
    <w:rsid w:val="00807CB0"/>
    <w:rsid w:val="00810408"/>
    <w:rsid w:val="00811A3D"/>
    <w:rsid w:val="0081248E"/>
    <w:rsid w:val="00813659"/>
    <w:rsid w:val="00814976"/>
    <w:rsid w:val="00815D62"/>
    <w:rsid w:val="008164EF"/>
    <w:rsid w:val="008167D2"/>
    <w:rsid w:val="00817377"/>
    <w:rsid w:val="0082010C"/>
    <w:rsid w:val="008219D4"/>
    <w:rsid w:val="00821EA6"/>
    <w:rsid w:val="00822093"/>
    <w:rsid w:val="00822D12"/>
    <w:rsid w:val="00824A67"/>
    <w:rsid w:val="00827327"/>
    <w:rsid w:val="008273EE"/>
    <w:rsid w:val="00827C08"/>
    <w:rsid w:val="008305ED"/>
    <w:rsid w:val="00830B65"/>
    <w:rsid w:val="00830BD8"/>
    <w:rsid w:val="00830C37"/>
    <w:rsid w:val="00832A65"/>
    <w:rsid w:val="00833C49"/>
    <w:rsid w:val="0083407A"/>
    <w:rsid w:val="0083437C"/>
    <w:rsid w:val="0083442A"/>
    <w:rsid w:val="00834872"/>
    <w:rsid w:val="008348DB"/>
    <w:rsid w:val="008349AD"/>
    <w:rsid w:val="00834CAB"/>
    <w:rsid w:val="00834FD3"/>
    <w:rsid w:val="00835423"/>
    <w:rsid w:val="00835B2C"/>
    <w:rsid w:val="00836F94"/>
    <w:rsid w:val="0083748C"/>
    <w:rsid w:val="00837579"/>
    <w:rsid w:val="00837BEE"/>
    <w:rsid w:val="00837CF9"/>
    <w:rsid w:val="00837EF9"/>
    <w:rsid w:val="0084097F"/>
    <w:rsid w:val="0084163C"/>
    <w:rsid w:val="00841BCF"/>
    <w:rsid w:val="00841F35"/>
    <w:rsid w:val="00842277"/>
    <w:rsid w:val="00842C73"/>
    <w:rsid w:val="00842D5A"/>
    <w:rsid w:val="00843CFF"/>
    <w:rsid w:val="00845814"/>
    <w:rsid w:val="00845B9D"/>
    <w:rsid w:val="008460C6"/>
    <w:rsid w:val="0084611F"/>
    <w:rsid w:val="0084708D"/>
    <w:rsid w:val="0084717C"/>
    <w:rsid w:val="00847BF3"/>
    <w:rsid w:val="00847EDE"/>
    <w:rsid w:val="00847F61"/>
    <w:rsid w:val="0085112D"/>
    <w:rsid w:val="00852BDE"/>
    <w:rsid w:val="00852F3F"/>
    <w:rsid w:val="0085390E"/>
    <w:rsid w:val="00853C49"/>
    <w:rsid w:val="00853CD5"/>
    <w:rsid w:val="0085564C"/>
    <w:rsid w:val="00855D2F"/>
    <w:rsid w:val="00856682"/>
    <w:rsid w:val="008571EB"/>
    <w:rsid w:val="0085722D"/>
    <w:rsid w:val="008579F3"/>
    <w:rsid w:val="00857E4B"/>
    <w:rsid w:val="00860844"/>
    <w:rsid w:val="00860EDE"/>
    <w:rsid w:val="0086259F"/>
    <w:rsid w:val="008627A0"/>
    <w:rsid w:val="00862F2A"/>
    <w:rsid w:val="0086342F"/>
    <w:rsid w:val="00863D56"/>
    <w:rsid w:val="0086626E"/>
    <w:rsid w:val="008662AA"/>
    <w:rsid w:val="00866556"/>
    <w:rsid w:val="00866595"/>
    <w:rsid w:val="00867312"/>
    <w:rsid w:val="00871C94"/>
    <w:rsid w:val="00872206"/>
    <w:rsid w:val="00873AF6"/>
    <w:rsid w:val="008741C2"/>
    <w:rsid w:val="00874290"/>
    <w:rsid w:val="0087441B"/>
    <w:rsid w:val="008746FD"/>
    <w:rsid w:val="00874DBF"/>
    <w:rsid w:val="00875952"/>
    <w:rsid w:val="008761BD"/>
    <w:rsid w:val="008768A9"/>
    <w:rsid w:val="008768F3"/>
    <w:rsid w:val="00880F5F"/>
    <w:rsid w:val="00881CC8"/>
    <w:rsid w:val="00882060"/>
    <w:rsid w:val="008821DA"/>
    <w:rsid w:val="00884287"/>
    <w:rsid w:val="00886720"/>
    <w:rsid w:val="0088766D"/>
    <w:rsid w:val="00887B3A"/>
    <w:rsid w:val="00887CD1"/>
    <w:rsid w:val="0089002E"/>
    <w:rsid w:val="008900EE"/>
    <w:rsid w:val="00891369"/>
    <w:rsid w:val="00891E29"/>
    <w:rsid w:val="008942B4"/>
    <w:rsid w:val="008958A7"/>
    <w:rsid w:val="00895D14"/>
    <w:rsid w:val="00895FA1"/>
    <w:rsid w:val="008960CA"/>
    <w:rsid w:val="00896C66"/>
    <w:rsid w:val="008A3162"/>
    <w:rsid w:val="008A37E9"/>
    <w:rsid w:val="008A517B"/>
    <w:rsid w:val="008A55BF"/>
    <w:rsid w:val="008A57BF"/>
    <w:rsid w:val="008A5C81"/>
    <w:rsid w:val="008A5DBF"/>
    <w:rsid w:val="008A68EA"/>
    <w:rsid w:val="008A6AA2"/>
    <w:rsid w:val="008A6DE8"/>
    <w:rsid w:val="008A7608"/>
    <w:rsid w:val="008A768A"/>
    <w:rsid w:val="008B1B8D"/>
    <w:rsid w:val="008B1C9C"/>
    <w:rsid w:val="008B27BE"/>
    <w:rsid w:val="008B3B8A"/>
    <w:rsid w:val="008B3CE9"/>
    <w:rsid w:val="008B450D"/>
    <w:rsid w:val="008B5857"/>
    <w:rsid w:val="008B58A0"/>
    <w:rsid w:val="008B6074"/>
    <w:rsid w:val="008B6355"/>
    <w:rsid w:val="008B7784"/>
    <w:rsid w:val="008C0B40"/>
    <w:rsid w:val="008C0B69"/>
    <w:rsid w:val="008C13EC"/>
    <w:rsid w:val="008C174E"/>
    <w:rsid w:val="008C197D"/>
    <w:rsid w:val="008C251D"/>
    <w:rsid w:val="008C2962"/>
    <w:rsid w:val="008C2E1B"/>
    <w:rsid w:val="008C49BC"/>
    <w:rsid w:val="008C4EB2"/>
    <w:rsid w:val="008C74C1"/>
    <w:rsid w:val="008C78B9"/>
    <w:rsid w:val="008C7954"/>
    <w:rsid w:val="008D08F5"/>
    <w:rsid w:val="008D2253"/>
    <w:rsid w:val="008D3880"/>
    <w:rsid w:val="008D4185"/>
    <w:rsid w:val="008D44E0"/>
    <w:rsid w:val="008D456C"/>
    <w:rsid w:val="008D515E"/>
    <w:rsid w:val="008D6179"/>
    <w:rsid w:val="008D6EC1"/>
    <w:rsid w:val="008D6F64"/>
    <w:rsid w:val="008D7A54"/>
    <w:rsid w:val="008D7C39"/>
    <w:rsid w:val="008E0721"/>
    <w:rsid w:val="008E1018"/>
    <w:rsid w:val="008E1BF0"/>
    <w:rsid w:val="008E1F0F"/>
    <w:rsid w:val="008E27A6"/>
    <w:rsid w:val="008E2FAA"/>
    <w:rsid w:val="008E3829"/>
    <w:rsid w:val="008E3A72"/>
    <w:rsid w:val="008E3C28"/>
    <w:rsid w:val="008E4815"/>
    <w:rsid w:val="008E5E6F"/>
    <w:rsid w:val="008E6B4F"/>
    <w:rsid w:val="008E74DC"/>
    <w:rsid w:val="008E74DE"/>
    <w:rsid w:val="008E7522"/>
    <w:rsid w:val="008F08D7"/>
    <w:rsid w:val="008F1F20"/>
    <w:rsid w:val="008F2127"/>
    <w:rsid w:val="008F2B32"/>
    <w:rsid w:val="008F3BCF"/>
    <w:rsid w:val="008F506E"/>
    <w:rsid w:val="008F52D4"/>
    <w:rsid w:val="008F5B54"/>
    <w:rsid w:val="008F5EB1"/>
    <w:rsid w:val="008F5F43"/>
    <w:rsid w:val="008F636B"/>
    <w:rsid w:val="008F7425"/>
    <w:rsid w:val="009001A5"/>
    <w:rsid w:val="0090234B"/>
    <w:rsid w:val="009024FC"/>
    <w:rsid w:val="009027BB"/>
    <w:rsid w:val="00903A5E"/>
    <w:rsid w:val="00903CCE"/>
    <w:rsid w:val="00904125"/>
    <w:rsid w:val="0090442A"/>
    <w:rsid w:val="0090516D"/>
    <w:rsid w:val="009055BD"/>
    <w:rsid w:val="00905F8D"/>
    <w:rsid w:val="00907613"/>
    <w:rsid w:val="009077F5"/>
    <w:rsid w:val="0091056B"/>
    <w:rsid w:val="00911C49"/>
    <w:rsid w:val="00914111"/>
    <w:rsid w:val="00914258"/>
    <w:rsid w:val="009155F9"/>
    <w:rsid w:val="0091682B"/>
    <w:rsid w:val="009179C4"/>
    <w:rsid w:val="00917F01"/>
    <w:rsid w:val="009221E3"/>
    <w:rsid w:val="009223B3"/>
    <w:rsid w:val="00924432"/>
    <w:rsid w:val="00924684"/>
    <w:rsid w:val="00925228"/>
    <w:rsid w:val="00925CF9"/>
    <w:rsid w:val="00926D6B"/>
    <w:rsid w:val="00927CB8"/>
    <w:rsid w:val="00930339"/>
    <w:rsid w:val="009303B2"/>
    <w:rsid w:val="009308D3"/>
    <w:rsid w:val="00931BD7"/>
    <w:rsid w:val="00931BDA"/>
    <w:rsid w:val="00932C00"/>
    <w:rsid w:val="00933241"/>
    <w:rsid w:val="009342B4"/>
    <w:rsid w:val="00935056"/>
    <w:rsid w:val="00935873"/>
    <w:rsid w:val="00935E44"/>
    <w:rsid w:val="009402D6"/>
    <w:rsid w:val="009407F2"/>
    <w:rsid w:val="0094137D"/>
    <w:rsid w:val="00942C77"/>
    <w:rsid w:val="00942E14"/>
    <w:rsid w:val="00944BF4"/>
    <w:rsid w:val="00944DB6"/>
    <w:rsid w:val="0094608A"/>
    <w:rsid w:val="009471E6"/>
    <w:rsid w:val="00947D04"/>
    <w:rsid w:val="00950D8E"/>
    <w:rsid w:val="00951CF0"/>
    <w:rsid w:val="00952094"/>
    <w:rsid w:val="0095299B"/>
    <w:rsid w:val="00952F21"/>
    <w:rsid w:val="0095320C"/>
    <w:rsid w:val="0095398E"/>
    <w:rsid w:val="00955F2C"/>
    <w:rsid w:val="00956982"/>
    <w:rsid w:val="00956990"/>
    <w:rsid w:val="00956B11"/>
    <w:rsid w:val="00956BFF"/>
    <w:rsid w:val="00957F4C"/>
    <w:rsid w:val="00960EDD"/>
    <w:rsid w:val="00961AD8"/>
    <w:rsid w:val="00962804"/>
    <w:rsid w:val="0096380F"/>
    <w:rsid w:val="009641D0"/>
    <w:rsid w:val="00964506"/>
    <w:rsid w:val="009653CD"/>
    <w:rsid w:val="00966471"/>
    <w:rsid w:val="009664C4"/>
    <w:rsid w:val="009670A4"/>
    <w:rsid w:val="0096742D"/>
    <w:rsid w:val="009705BB"/>
    <w:rsid w:val="0097100E"/>
    <w:rsid w:val="00971562"/>
    <w:rsid w:val="0097261F"/>
    <w:rsid w:val="00972682"/>
    <w:rsid w:val="00972CF1"/>
    <w:rsid w:val="009736A4"/>
    <w:rsid w:val="0097538A"/>
    <w:rsid w:val="0097577B"/>
    <w:rsid w:val="0097589C"/>
    <w:rsid w:val="00976C71"/>
    <w:rsid w:val="00980982"/>
    <w:rsid w:val="00981CA1"/>
    <w:rsid w:val="00983811"/>
    <w:rsid w:val="00983DED"/>
    <w:rsid w:val="00983F37"/>
    <w:rsid w:val="009848DD"/>
    <w:rsid w:val="009858EF"/>
    <w:rsid w:val="00987136"/>
    <w:rsid w:val="009904FD"/>
    <w:rsid w:val="009917FA"/>
    <w:rsid w:val="00991FC2"/>
    <w:rsid w:val="00992146"/>
    <w:rsid w:val="00993040"/>
    <w:rsid w:val="00993245"/>
    <w:rsid w:val="00993267"/>
    <w:rsid w:val="009933FA"/>
    <w:rsid w:val="00995308"/>
    <w:rsid w:val="00995E78"/>
    <w:rsid w:val="0099608E"/>
    <w:rsid w:val="00996A4D"/>
    <w:rsid w:val="00996ECE"/>
    <w:rsid w:val="00997403"/>
    <w:rsid w:val="009A0448"/>
    <w:rsid w:val="009A10AF"/>
    <w:rsid w:val="009A1419"/>
    <w:rsid w:val="009A1DA4"/>
    <w:rsid w:val="009A2EF0"/>
    <w:rsid w:val="009A2FA9"/>
    <w:rsid w:val="009A2FCB"/>
    <w:rsid w:val="009A38C4"/>
    <w:rsid w:val="009A3993"/>
    <w:rsid w:val="009A7A43"/>
    <w:rsid w:val="009A7FE0"/>
    <w:rsid w:val="009A7FFE"/>
    <w:rsid w:val="009B058F"/>
    <w:rsid w:val="009B05F9"/>
    <w:rsid w:val="009B1857"/>
    <w:rsid w:val="009B1ACD"/>
    <w:rsid w:val="009B249F"/>
    <w:rsid w:val="009B341C"/>
    <w:rsid w:val="009B36A8"/>
    <w:rsid w:val="009B3C9E"/>
    <w:rsid w:val="009B427D"/>
    <w:rsid w:val="009B4926"/>
    <w:rsid w:val="009B4E39"/>
    <w:rsid w:val="009B6328"/>
    <w:rsid w:val="009B6626"/>
    <w:rsid w:val="009B6F69"/>
    <w:rsid w:val="009B7184"/>
    <w:rsid w:val="009B7410"/>
    <w:rsid w:val="009B7DE5"/>
    <w:rsid w:val="009C02D1"/>
    <w:rsid w:val="009C2234"/>
    <w:rsid w:val="009C2593"/>
    <w:rsid w:val="009C26C8"/>
    <w:rsid w:val="009C28F1"/>
    <w:rsid w:val="009C3027"/>
    <w:rsid w:val="009C3B33"/>
    <w:rsid w:val="009C4828"/>
    <w:rsid w:val="009C50F2"/>
    <w:rsid w:val="009C5475"/>
    <w:rsid w:val="009C661C"/>
    <w:rsid w:val="009C6713"/>
    <w:rsid w:val="009C7A80"/>
    <w:rsid w:val="009C7EC4"/>
    <w:rsid w:val="009D02C3"/>
    <w:rsid w:val="009D1183"/>
    <w:rsid w:val="009D1325"/>
    <w:rsid w:val="009D1A8D"/>
    <w:rsid w:val="009D1D22"/>
    <w:rsid w:val="009D212E"/>
    <w:rsid w:val="009D2346"/>
    <w:rsid w:val="009D24A2"/>
    <w:rsid w:val="009D3831"/>
    <w:rsid w:val="009D3EF8"/>
    <w:rsid w:val="009D442D"/>
    <w:rsid w:val="009D4C8A"/>
    <w:rsid w:val="009D6F41"/>
    <w:rsid w:val="009D71F2"/>
    <w:rsid w:val="009D7227"/>
    <w:rsid w:val="009E003E"/>
    <w:rsid w:val="009E0260"/>
    <w:rsid w:val="009E0E34"/>
    <w:rsid w:val="009E1BB9"/>
    <w:rsid w:val="009E1CBA"/>
    <w:rsid w:val="009E2928"/>
    <w:rsid w:val="009E31C6"/>
    <w:rsid w:val="009E386A"/>
    <w:rsid w:val="009E3B1B"/>
    <w:rsid w:val="009E3FB6"/>
    <w:rsid w:val="009E3FFB"/>
    <w:rsid w:val="009E4C6A"/>
    <w:rsid w:val="009E5B67"/>
    <w:rsid w:val="009E6D64"/>
    <w:rsid w:val="009F04DB"/>
    <w:rsid w:val="009F0DB6"/>
    <w:rsid w:val="009F15B7"/>
    <w:rsid w:val="009F1743"/>
    <w:rsid w:val="009F1C0A"/>
    <w:rsid w:val="009F20A2"/>
    <w:rsid w:val="009F242A"/>
    <w:rsid w:val="009F366F"/>
    <w:rsid w:val="009F3AC0"/>
    <w:rsid w:val="009F3C23"/>
    <w:rsid w:val="009F4127"/>
    <w:rsid w:val="009F42C2"/>
    <w:rsid w:val="009F494E"/>
    <w:rsid w:val="009F5BC3"/>
    <w:rsid w:val="009F5F7C"/>
    <w:rsid w:val="009F609D"/>
    <w:rsid w:val="009F66F5"/>
    <w:rsid w:val="009F7E21"/>
    <w:rsid w:val="00A010D1"/>
    <w:rsid w:val="00A019F2"/>
    <w:rsid w:val="00A02380"/>
    <w:rsid w:val="00A0279E"/>
    <w:rsid w:val="00A0535D"/>
    <w:rsid w:val="00A057D8"/>
    <w:rsid w:val="00A058A7"/>
    <w:rsid w:val="00A05ECC"/>
    <w:rsid w:val="00A05EE3"/>
    <w:rsid w:val="00A06C99"/>
    <w:rsid w:val="00A0717A"/>
    <w:rsid w:val="00A07288"/>
    <w:rsid w:val="00A10FED"/>
    <w:rsid w:val="00A11B5F"/>
    <w:rsid w:val="00A11D20"/>
    <w:rsid w:val="00A12F51"/>
    <w:rsid w:val="00A136A6"/>
    <w:rsid w:val="00A13AD3"/>
    <w:rsid w:val="00A13BDB"/>
    <w:rsid w:val="00A13C62"/>
    <w:rsid w:val="00A14417"/>
    <w:rsid w:val="00A15C3F"/>
    <w:rsid w:val="00A15DCD"/>
    <w:rsid w:val="00A168B3"/>
    <w:rsid w:val="00A175BE"/>
    <w:rsid w:val="00A179B2"/>
    <w:rsid w:val="00A20184"/>
    <w:rsid w:val="00A2050F"/>
    <w:rsid w:val="00A20AE5"/>
    <w:rsid w:val="00A20CC3"/>
    <w:rsid w:val="00A21CC7"/>
    <w:rsid w:val="00A22FC8"/>
    <w:rsid w:val="00A2359C"/>
    <w:rsid w:val="00A25132"/>
    <w:rsid w:val="00A265DF"/>
    <w:rsid w:val="00A26BB8"/>
    <w:rsid w:val="00A276FB"/>
    <w:rsid w:val="00A30E83"/>
    <w:rsid w:val="00A319D0"/>
    <w:rsid w:val="00A31EA7"/>
    <w:rsid w:val="00A32B01"/>
    <w:rsid w:val="00A3336D"/>
    <w:rsid w:val="00A347F6"/>
    <w:rsid w:val="00A349FB"/>
    <w:rsid w:val="00A34B8C"/>
    <w:rsid w:val="00A35CFE"/>
    <w:rsid w:val="00A360A4"/>
    <w:rsid w:val="00A36C13"/>
    <w:rsid w:val="00A376CE"/>
    <w:rsid w:val="00A37A92"/>
    <w:rsid w:val="00A37C64"/>
    <w:rsid w:val="00A4006F"/>
    <w:rsid w:val="00A407E0"/>
    <w:rsid w:val="00A40853"/>
    <w:rsid w:val="00A40E32"/>
    <w:rsid w:val="00A43EA3"/>
    <w:rsid w:val="00A44CAE"/>
    <w:rsid w:val="00A4594E"/>
    <w:rsid w:val="00A4662D"/>
    <w:rsid w:val="00A5015C"/>
    <w:rsid w:val="00A5092D"/>
    <w:rsid w:val="00A5124C"/>
    <w:rsid w:val="00A52E71"/>
    <w:rsid w:val="00A5303B"/>
    <w:rsid w:val="00A559F4"/>
    <w:rsid w:val="00A5604C"/>
    <w:rsid w:val="00A5651F"/>
    <w:rsid w:val="00A56FB2"/>
    <w:rsid w:val="00A57395"/>
    <w:rsid w:val="00A57803"/>
    <w:rsid w:val="00A579AF"/>
    <w:rsid w:val="00A60668"/>
    <w:rsid w:val="00A6077F"/>
    <w:rsid w:val="00A6248B"/>
    <w:rsid w:val="00A62CED"/>
    <w:rsid w:val="00A653FF"/>
    <w:rsid w:val="00A655BC"/>
    <w:rsid w:val="00A65AFB"/>
    <w:rsid w:val="00A65B07"/>
    <w:rsid w:val="00A65CB5"/>
    <w:rsid w:val="00A66466"/>
    <w:rsid w:val="00A6746C"/>
    <w:rsid w:val="00A67B6C"/>
    <w:rsid w:val="00A7176A"/>
    <w:rsid w:val="00A71A8E"/>
    <w:rsid w:val="00A73819"/>
    <w:rsid w:val="00A74432"/>
    <w:rsid w:val="00A74B9F"/>
    <w:rsid w:val="00A74BAD"/>
    <w:rsid w:val="00A766C8"/>
    <w:rsid w:val="00A768BC"/>
    <w:rsid w:val="00A80111"/>
    <w:rsid w:val="00A81693"/>
    <w:rsid w:val="00A81A0F"/>
    <w:rsid w:val="00A826E4"/>
    <w:rsid w:val="00A83EBD"/>
    <w:rsid w:val="00A84337"/>
    <w:rsid w:val="00A860EC"/>
    <w:rsid w:val="00A86AF5"/>
    <w:rsid w:val="00A872C2"/>
    <w:rsid w:val="00A87771"/>
    <w:rsid w:val="00A87DD0"/>
    <w:rsid w:val="00A90122"/>
    <w:rsid w:val="00A90ED8"/>
    <w:rsid w:val="00A927F7"/>
    <w:rsid w:val="00A944FF"/>
    <w:rsid w:val="00A95114"/>
    <w:rsid w:val="00A95A71"/>
    <w:rsid w:val="00A96590"/>
    <w:rsid w:val="00A96A5B"/>
    <w:rsid w:val="00A97577"/>
    <w:rsid w:val="00A97EB8"/>
    <w:rsid w:val="00AA2C06"/>
    <w:rsid w:val="00AA2FFE"/>
    <w:rsid w:val="00AA301C"/>
    <w:rsid w:val="00AA774F"/>
    <w:rsid w:val="00AA7A33"/>
    <w:rsid w:val="00AB0157"/>
    <w:rsid w:val="00AB04BA"/>
    <w:rsid w:val="00AB0D6F"/>
    <w:rsid w:val="00AB190B"/>
    <w:rsid w:val="00AB19C9"/>
    <w:rsid w:val="00AB2262"/>
    <w:rsid w:val="00AB2FD1"/>
    <w:rsid w:val="00AB3B19"/>
    <w:rsid w:val="00AB6A0C"/>
    <w:rsid w:val="00AB6BEF"/>
    <w:rsid w:val="00AB7277"/>
    <w:rsid w:val="00AB74F1"/>
    <w:rsid w:val="00AB7786"/>
    <w:rsid w:val="00AC0432"/>
    <w:rsid w:val="00AC06FE"/>
    <w:rsid w:val="00AC12FB"/>
    <w:rsid w:val="00AC202D"/>
    <w:rsid w:val="00AC20B9"/>
    <w:rsid w:val="00AC2912"/>
    <w:rsid w:val="00AC31A5"/>
    <w:rsid w:val="00AC3692"/>
    <w:rsid w:val="00AC3B76"/>
    <w:rsid w:val="00AC6914"/>
    <w:rsid w:val="00AD0362"/>
    <w:rsid w:val="00AD14D6"/>
    <w:rsid w:val="00AD3310"/>
    <w:rsid w:val="00AD4D5F"/>
    <w:rsid w:val="00AD50CD"/>
    <w:rsid w:val="00AD723A"/>
    <w:rsid w:val="00AE109B"/>
    <w:rsid w:val="00AE170B"/>
    <w:rsid w:val="00AE24AF"/>
    <w:rsid w:val="00AE3B67"/>
    <w:rsid w:val="00AE66B5"/>
    <w:rsid w:val="00AE6994"/>
    <w:rsid w:val="00AE726E"/>
    <w:rsid w:val="00AE75E2"/>
    <w:rsid w:val="00AE7B34"/>
    <w:rsid w:val="00AE7E6B"/>
    <w:rsid w:val="00AF03BC"/>
    <w:rsid w:val="00AF0993"/>
    <w:rsid w:val="00AF13EE"/>
    <w:rsid w:val="00AF1BCC"/>
    <w:rsid w:val="00AF2085"/>
    <w:rsid w:val="00AF3248"/>
    <w:rsid w:val="00AF3482"/>
    <w:rsid w:val="00AF36AC"/>
    <w:rsid w:val="00AF3813"/>
    <w:rsid w:val="00AF43B3"/>
    <w:rsid w:val="00AF4897"/>
    <w:rsid w:val="00AF6ED1"/>
    <w:rsid w:val="00B00C16"/>
    <w:rsid w:val="00B03350"/>
    <w:rsid w:val="00B05654"/>
    <w:rsid w:val="00B058A6"/>
    <w:rsid w:val="00B10028"/>
    <w:rsid w:val="00B101AE"/>
    <w:rsid w:val="00B11EDD"/>
    <w:rsid w:val="00B12392"/>
    <w:rsid w:val="00B1253C"/>
    <w:rsid w:val="00B12824"/>
    <w:rsid w:val="00B13917"/>
    <w:rsid w:val="00B13C89"/>
    <w:rsid w:val="00B148EC"/>
    <w:rsid w:val="00B153D6"/>
    <w:rsid w:val="00B15F43"/>
    <w:rsid w:val="00B16349"/>
    <w:rsid w:val="00B16B9C"/>
    <w:rsid w:val="00B172EE"/>
    <w:rsid w:val="00B1773F"/>
    <w:rsid w:val="00B205E9"/>
    <w:rsid w:val="00B20C4A"/>
    <w:rsid w:val="00B21767"/>
    <w:rsid w:val="00B22CAC"/>
    <w:rsid w:val="00B23D91"/>
    <w:rsid w:val="00B24934"/>
    <w:rsid w:val="00B24A82"/>
    <w:rsid w:val="00B2502F"/>
    <w:rsid w:val="00B25297"/>
    <w:rsid w:val="00B25E34"/>
    <w:rsid w:val="00B262D0"/>
    <w:rsid w:val="00B26CFB"/>
    <w:rsid w:val="00B27BC4"/>
    <w:rsid w:val="00B300FB"/>
    <w:rsid w:val="00B30806"/>
    <w:rsid w:val="00B310DE"/>
    <w:rsid w:val="00B31815"/>
    <w:rsid w:val="00B31FD8"/>
    <w:rsid w:val="00B328B7"/>
    <w:rsid w:val="00B330E9"/>
    <w:rsid w:val="00B33102"/>
    <w:rsid w:val="00B3312B"/>
    <w:rsid w:val="00B33A37"/>
    <w:rsid w:val="00B33DCB"/>
    <w:rsid w:val="00B3452D"/>
    <w:rsid w:val="00B34F6B"/>
    <w:rsid w:val="00B35A60"/>
    <w:rsid w:val="00B36006"/>
    <w:rsid w:val="00B3606D"/>
    <w:rsid w:val="00B37C50"/>
    <w:rsid w:val="00B37E75"/>
    <w:rsid w:val="00B40544"/>
    <w:rsid w:val="00B4259C"/>
    <w:rsid w:val="00B42636"/>
    <w:rsid w:val="00B42B4B"/>
    <w:rsid w:val="00B42DD6"/>
    <w:rsid w:val="00B443C0"/>
    <w:rsid w:val="00B44DAF"/>
    <w:rsid w:val="00B45D6B"/>
    <w:rsid w:val="00B469FD"/>
    <w:rsid w:val="00B478F6"/>
    <w:rsid w:val="00B47AD3"/>
    <w:rsid w:val="00B50216"/>
    <w:rsid w:val="00B51A5E"/>
    <w:rsid w:val="00B51C23"/>
    <w:rsid w:val="00B51F2A"/>
    <w:rsid w:val="00B5211F"/>
    <w:rsid w:val="00B52542"/>
    <w:rsid w:val="00B52CC4"/>
    <w:rsid w:val="00B535EC"/>
    <w:rsid w:val="00B5547E"/>
    <w:rsid w:val="00B5558B"/>
    <w:rsid w:val="00B55975"/>
    <w:rsid w:val="00B55B7E"/>
    <w:rsid w:val="00B57FAF"/>
    <w:rsid w:val="00B6134C"/>
    <w:rsid w:val="00B6201E"/>
    <w:rsid w:val="00B624AD"/>
    <w:rsid w:val="00B64A7A"/>
    <w:rsid w:val="00B659C8"/>
    <w:rsid w:val="00B667C8"/>
    <w:rsid w:val="00B670ED"/>
    <w:rsid w:val="00B674BF"/>
    <w:rsid w:val="00B67DFC"/>
    <w:rsid w:val="00B70F59"/>
    <w:rsid w:val="00B70FA6"/>
    <w:rsid w:val="00B7141A"/>
    <w:rsid w:val="00B7149C"/>
    <w:rsid w:val="00B71CA1"/>
    <w:rsid w:val="00B720A2"/>
    <w:rsid w:val="00B72F84"/>
    <w:rsid w:val="00B738B3"/>
    <w:rsid w:val="00B74549"/>
    <w:rsid w:val="00B758F7"/>
    <w:rsid w:val="00B7798E"/>
    <w:rsid w:val="00B77E24"/>
    <w:rsid w:val="00B800F8"/>
    <w:rsid w:val="00B824F0"/>
    <w:rsid w:val="00B826C1"/>
    <w:rsid w:val="00B83292"/>
    <w:rsid w:val="00B83D3B"/>
    <w:rsid w:val="00B853EB"/>
    <w:rsid w:val="00B858EB"/>
    <w:rsid w:val="00B859AC"/>
    <w:rsid w:val="00B85A91"/>
    <w:rsid w:val="00B85BF3"/>
    <w:rsid w:val="00B860A4"/>
    <w:rsid w:val="00B86A13"/>
    <w:rsid w:val="00B86F19"/>
    <w:rsid w:val="00B876EB"/>
    <w:rsid w:val="00B87737"/>
    <w:rsid w:val="00B90CAF"/>
    <w:rsid w:val="00B927FB"/>
    <w:rsid w:val="00B9352B"/>
    <w:rsid w:val="00B950B6"/>
    <w:rsid w:val="00B9698D"/>
    <w:rsid w:val="00BA08FB"/>
    <w:rsid w:val="00BA0DDC"/>
    <w:rsid w:val="00BA1281"/>
    <w:rsid w:val="00BA2545"/>
    <w:rsid w:val="00BA3D72"/>
    <w:rsid w:val="00BA42CF"/>
    <w:rsid w:val="00BA4E78"/>
    <w:rsid w:val="00BA506A"/>
    <w:rsid w:val="00BA508B"/>
    <w:rsid w:val="00BA660D"/>
    <w:rsid w:val="00BA6F99"/>
    <w:rsid w:val="00BA7A56"/>
    <w:rsid w:val="00BA7B43"/>
    <w:rsid w:val="00BB026F"/>
    <w:rsid w:val="00BB0E35"/>
    <w:rsid w:val="00BB16EB"/>
    <w:rsid w:val="00BB23A0"/>
    <w:rsid w:val="00BB36BA"/>
    <w:rsid w:val="00BB57A5"/>
    <w:rsid w:val="00BB6A37"/>
    <w:rsid w:val="00BC052B"/>
    <w:rsid w:val="00BC054C"/>
    <w:rsid w:val="00BC11A4"/>
    <w:rsid w:val="00BC14D6"/>
    <w:rsid w:val="00BC1CFE"/>
    <w:rsid w:val="00BC1FCE"/>
    <w:rsid w:val="00BC2298"/>
    <w:rsid w:val="00BC3F11"/>
    <w:rsid w:val="00BC48BC"/>
    <w:rsid w:val="00BC50B4"/>
    <w:rsid w:val="00BC59A1"/>
    <w:rsid w:val="00BC5A6D"/>
    <w:rsid w:val="00BC61B4"/>
    <w:rsid w:val="00BC61CB"/>
    <w:rsid w:val="00BC63F9"/>
    <w:rsid w:val="00BC645C"/>
    <w:rsid w:val="00BC659D"/>
    <w:rsid w:val="00BC6B98"/>
    <w:rsid w:val="00BC6FA5"/>
    <w:rsid w:val="00BC71BE"/>
    <w:rsid w:val="00BC78D5"/>
    <w:rsid w:val="00BC79A7"/>
    <w:rsid w:val="00BD076C"/>
    <w:rsid w:val="00BD082D"/>
    <w:rsid w:val="00BD0F34"/>
    <w:rsid w:val="00BD130A"/>
    <w:rsid w:val="00BD185C"/>
    <w:rsid w:val="00BD1F32"/>
    <w:rsid w:val="00BD2F43"/>
    <w:rsid w:val="00BD564B"/>
    <w:rsid w:val="00BD5DB0"/>
    <w:rsid w:val="00BD5EAD"/>
    <w:rsid w:val="00BD6018"/>
    <w:rsid w:val="00BD70C4"/>
    <w:rsid w:val="00BD786B"/>
    <w:rsid w:val="00BD7999"/>
    <w:rsid w:val="00BE0057"/>
    <w:rsid w:val="00BE09C0"/>
    <w:rsid w:val="00BE18FD"/>
    <w:rsid w:val="00BE21DC"/>
    <w:rsid w:val="00BE3148"/>
    <w:rsid w:val="00BE3B24"/>
    <w:rsid w:val="00BE4383"/>
    <w:rsid w:val="00BE5542"/>
    <w:rsid w:val="00BE770D"/>
    <w:rsid w:val="00BE79F2"/>
    <w:rsid w:val="00BF0713"/>
    <w:rsid w:val="00BF1831"/>
    <w:rsid w:val="00BF2389"/>
    <w:rsid w:val="00BF2D68"/>
    <w:rsid w:val="00BF3090"/>
    <w:rsid w:val="00BF3270"/>
    <w:rsid w:val="00BF434C"/>
    <w:rsid w:val="00BF4FF9"/>
    <w:rsid w:val="00BF58AD"/>
    <w:rsid w:val="00BF6272"/>
    <w:rsid w:val="00BF655C"/>
    <w:rsid w:val="00BF65E4"/>
    <w:rsid w:val="00BF7860"/>
    <w:rsid w:val="00C029B5"/>
    <w:rsid w:val="00C035DB"/>
    <w:rsid w:val="00C035E6"/>
    <w:rsid w:val="00C038D8"/>
    <w:rsid w:val="00C03DCB"/>
    <w:rsid w:val="00C05BBD"/>
    <w:rsid w:val="00C066F7"/>
    <w:rsid w:val="00C06BB4"/>
    <w:rsid w:val="00C07BC9"/>
    <w:rsid w:val="00C129F9"/>
    <w:rsid w:val="00C136C0"/>
    <w:rsid w:val="00C1399C"/>
    <w:rsid w:val="00C14850"/>
    <w:rsid w:val="00C156A2"/>
    <w:rsid w:val="00C15C05"/>
    <w:rsid w:val="00C15E58"/>
    <w:rsid w:val="00C167A7"/>
    <w:rsid w:val="00C16B18"/>
    <w:rsid w:val="00C16B4B"/>
    <w:rsid w:val="00C1704D"/>
    <w:rsid w:val="00C171FF"/>
    <w:rsid w:val="00C17C45"/>
    <w:rsid w:val="00C212B7"/>
    <w:rsid w:val="00C213A4"/>
    <w:rsid w:val="00C218D7"/>
    <w:rsid w:val="00C2219A"/>
    <w:rsid w:val="00C221D6"/>
    <w:rsid w:val="00C2236E"/>
    <w:rsid w:val="00C2281F"/>
    <w:rsid w:val="00C24DC6"/>
    <w:rsid w:val="00C24E82"/>
    <w:rsid w:val="00C24EAE"/>
    <w:rsid w:val="00C25912"/>
    <w:rsid w:val="00C26EFB"/>
    <w:rsid w:val="00C27A74"/>
    <w:rsid w:val="00C301F9"/>
    <w:rsid w:val="00C3073D"/>
    <w:rsid w:val="00C30DA6"/>
    <w:rsid w:val="00C30EDD"/>
    <w:rsid w:val="00C34488"/>
    <w:rsid w:val="00C349CB"/>
    <w:rsid w:val="00C350D0"/>
    <w:rsid w:val="00C36A86"/>
    <w:rsid w:val="00C36B60"/>
    <w:rsid w:val="00C37A07"/>
    <w:rsid w:val="00C3BFEC"/>
    <w:rsid w:val="00C40C64"/>
    <w:rsid w:val="00C428B8"/>
    <w:rsid w:val="00C443BE"/>
    <w:rsid w:val="00C44873"/>
    <w:rsid w:val="00C44F2A"/>
    <w:rsid w:val="00C4501A"/>
    <w:rsid w:val="00C45CE2"/>
    <w:rsid w:val="00C46CC3"/>
    <w:rsid w:val="00C50CCF"/>
    <w:rsid w:val="00C510ED"/>
    <w:rsid w:val="00C514B3"/>
    <w:rsid w:val="00C524B9"/>
    <w:rsid w:val="00C5380B"/>
    <w:rsid w:val="00C54688"/>
    <w:rsid w:val="00C54A96"/>
    <w:rsid w:val="00C5500F"/>
    <w:rsid w:val="00C553F0"/>
    <w:rsid w:val="00C56D94"/>
    <w:rsid w:val="00C57770"/>
    <w:rsid w:val="00C57E86"/>
    <w:rsid w:val="00C604EB"/>
    <w:rsid w:val="00C612DB"/>
    <w:rsid w:val="00C616CA"/>
    <w:rsid w:val="00C6210C"/>
    <w:rsid w:val="00C6249F"/>
    <w:rsid w:val="00C62CF8"/>
    <w:rsid w:val="00C63201"/>
    <w:rsid w:val="00C6348D"/>
    <w:rsid w:val="00C63A0D"/>
    <w:rsid w:val="00C63A4A"/>
    <w:rsid w:val="00C63EA8"/>
    <w:rsid w:val="00C64184"/>
    <w:rsid w:val="00C641B1"/>
    <w:rsid w:val="00C65327"/>
    <w:rsid w:val="00C6656E"/>
    <w:rsid w:val="00C66C44"/>
    <w:rsid w:val="00C66C73"/>
    <w:rsid w:val="00C6731F"/>
    <w:rsid w:val="00C6764C"/>
    <w:rsid w:val="00C6786E"/>
    <w:rsid w:val="00C70F99"/>
    <w:rsid w:val="00C7124C"/>
    <w:rsid w:val="00C719DA"/>
    <w:rsid w:val="00C71ACB"/>
    <w:rsid w:val="00C72094"/>
    <w:rsid w:val="00C72138"/>
    <w:rsid w:val="00C73057"/>
    <w:rsid w:val="00C732EC"/>
    <w:rsid w:val="00C75821"/>
    <w:rsid w:val="00C75FFB"/>
    <w:rsid w:val="00C77252"/>
    <w:rsid w:val="00C776A7"/>
    <w:rsid w:val="00C80809"/>
    <w:rsid w:val="00C816E4"/>
    <w:rsid w:val="00C823AC"/>
    <w:rsid w:val="00C82755"/>
    <w:rsid w:val="00C84DE1"/>
    <w:rsid w:val="00C84E3E"/>
    <w:rsid w:val="00C85309"/>
    <w:rsid w:val="00C861F7"/>
    <w:rsid w:val="00C86979"/>
    <w:rsid w:val="00C87594"/>
    <w:rsid w:val="00C8771A"/>
    <w:rsid w:val="00C87C00"/>
    <w:rsid w:val="00C9080E"/>
    <w:rsid w:val="00C9093D"/>
    <w:rsid w:val="00C910B4"/>
    <w:rsid w:val="00C91B55"/>
    <w:rsid w:val="00C92734"/>
    <w:rsid w:val="00C92988"/>
    <w:rsid w:val="00C92A79"/>
    <w:rsid w:val="00C9308F"/>
    <w:rsid w:val="00C947AD"/>
    <w:rsid w:val="00C949EA"/>
    <w:rsid w:val="00C95840"/>
    <w:rsid w:val="00C96EC9"/>
    <w:rsid w:val="00C97760"/>
    <w:rsid w:val="00CA0BA6"/>
    <w:rsid w:val="00CA11BF"/>
    <w:rsid w:val="00CA15B0"/>
    <w:rsid w:val="00CA16DB"/>
    <w:rsid w:val="00CA2423"/>
    <w:rsid w:val="00CA2AEC"/>
    <w:rsid w:val="00CA2F15"/>
    <w:rsid w:val="00CA333A"/>
    <w:rsid w:val="00CA3B84"/>
    <w:rsid w:val="00CA4387"/>
    <w:rsid w:val="00CA4CDA"/>
    <w:rsid w:val="00CA543D"/>
    <w:rsid w:val="00CA6124"/>
    <w:rsid w:val="00CA6F02"/>
    <w:rsid w:val="00CA7209"/>
    <w:rsid w:val="00CB079A"/>
    <w:rsid w:val="00CB1121"/>
    <w:rsid w:val="00CB3B1C"/>
    <w:rsid w:val="00CB5AD2"/>
    <w:rsid w:val="00CB6543"/>
    <w:rsid w:val="00CB7105"/>
    <w:rsid w:val="00CB7180"/>
    <w:rsid w:val="00CB73CF"/>
    <w:rsid w:val="00CC060F"/>
    <w:rsid w:val="00CC0C95"/>
    <w:rsid w:val="00CC10DC"/>
    <w:rsid w:val="00CC11F5"/>
    <w:rsid w:val="00CC13B7"/>
    <w:rsid w:val="00CC338F"/>
    <w:rsid w:val="00CC35B4"/>
    <w:rsid w:val="00CC379F"/>
    <w:rsid w:val="00CC383B"/>
    <w:rsid w:val="00CC38D4"/>
    <w:rsid w:val="00CC4405"/>
    <w:rsid w:val="00CC4E27"/>
    <w:rsid w:val="00CC5BD4"/>
    <w:rsid w:val="00CC5F6E"/>
    <w:rsid w:val="00CC6575"/>
    <w:rsid w:val="00CC72ED"/>
    <w:rsid w:val="00CD0429"/>
    <w:rsid w:val="00CD099D"/>
    <w:rsid w:val="00CD1472"/>
    <w:rsid w:val="00CD16F4"/>
    <w:rsid w:val="00CD3187"/>
    <w:rsid w:val="00CD3827"/>
    <w:rsid w:val="00CD47C2"/>
    <w:rsid w:val="00CD5135"/>
    <w:rsid w:val="00CD5554"/>
    <w:rsid w:val="00CD5E42"/>
    <w:rsid w:val="00CD62C6"/>
    <w:rsid w:val="00CD6535"/>
    <w:rsid w:val="00CD6780"/>
    <w:rsid w:val="00CD6C40"/>
    <w:rsid w:val="00CD6E43"/>
    <w:rsid w:val="00CE05C7"/>
    <w:rsid w:val="00CE1104"/>
    <w:rsid w:val="00CE1243"/>
    <w:rsid w:val="00CE1259"/>
    <w:rsid w:val="00CE1C00"/>
    <w:rsid w:val="00CE27E6"/>
    <w:rsid w:val="00CE3342"/>
    <w:rsid w:val="00CE3405"/>
    <w:rsid w:val="00CE434A"/>
    <w:rsid w:val="00CE43E8"/>
    <w:rsid w:val="00CE4649"/>
    <w:rsid w:val="00CE4DA9"/>
    <w:rsid w:val="00CE4DB4"/>
    <w:rsid w:val="00CE4F9B"/>
    <w:rsid w:val="00CE502A"/>
    <w:rsid w:val="00CE6341"/>
    <w:rsid w:val="00CE6F38"/>
    <w:rsid w:val="00CE73B4"/>
    <w:rsid w:val="00CF030B"/>
    <w:rsid w:val="00CF09C9"/>
    <w:rsid w:val="00CF18A6"/>
    <w:rsid w:val="00CF18E6"/>
    <w:rsid w:val="00CF26B6"/>
    <w:rsid w:val="00CF3438"/>
    <w:rsid w:val="00CF4C1F"/>
    <w:rsid w:val="00CF5105"/>
    <w:rsid w:val="00CF5CD3"/>
    <w:rsid w:val="00CF5DFD"/>
    <w:rsid w:val="00CF652E"/>
    <w:rsid w:val="00CF6BA5"/>
    <w:rsid w:val="00CF7B39"/>
    <w:rsid w:val="00D00593"/>
    <w:rsid w:val="00D01E68"/>
    <w:rsid w:val="00D02565"/>
    <w:rsid w:val="00D02EEC"/>
    <w:rsid w:val="00D03C4F"/>
    <w:rsid w:val="00D03C75"/>
    <w:rsid w:val="00D03DC4"/>
    <w:rsid w:val="00D05F61"/>
    <w:rsid w:val="00D07CA9"/>
    <w:rsid w:val="00D10294"/>
    <w:rsid w:val="00D11E51"/>
    <w:rsid w:val="00D129C7"/>
    <w:rsid w:val="00D14281"/>
    <w:rsid w:val="00D14764"/>
    <w:rsid w:val="00D14B64"/>
    <w:rsid w:val="00D15754"/>
    <w:rsid w:val="00D15773"/>
    <w:rsid w:val="00D16657"/>
    <w:rsid w:val="00D170E3"/>
    <w:rsid w:val="00D170F5"/>
    <w:rsid w:val="00D204A8"/>
    <w:rsid w:val="00D21D05"/>
    <w:rsid w:val="00D235EC"/>
    <w:rsid w:val="00D23A74"/>
    <w:rsid w:val="00D24D70"/>
    <w:rsid w:val="00D24E0E"/>
    <w:rsid w:val="00D26404"/>
    <w:rsid w:val="00D2656B"/>
    <w:rsid w:val="00D271A7"/>
    <w:rsid w:val="00D31259"/>
    <w:rsid w:val="00D3146B"/>
    <w:rsid w:val="00D31594"/>
    <w:rsid w:val="00D31609"/>
    <w:rsid w:val="00D31FD4"/>
    <w:rsid w:val="00D328F7"/>
    <w:rsid w:val="00D32DBD"/>
    <w:rsid w:val="00D33E92"/>
    <w:rsid w:val="00D33FA6"/>
    <w:rsid w:val="00D34329"/>
    <w:rsid w:val="00D343DB"/>
    <w:rsid w:val="00D34A56"/>
    <w:rsid w:val="00D35FB5"/>
    <w:rsid w:val="00D37D93"/>
    <w:rsid w:val="00D402C6"/>
    <w:rsid w:val="00D40948"/>
    <w:rsid w:val="00D420E1"/>
    <w:rsid w:val="00D42137"/>
    <w:rsid w:val="00D4255E"/>
    <w:rsid w:val="00D425A2"/>
    <w:rsid w:val="00D43395"/>
    <w:rsid w:val="00D44C94"/>
    <w:rsid w:val="00D45CA6"/>
    <w:rsid w:val="00D46493"/>
    <w:rsid w:val="00D464FC"/>
    <w:rsid w:val="00D50868"/>
    <w:rsid w:val="00D51FB5"/>
    <w:rsid w:val="00D522B4"/>
    <w:rsid w:val="00D52EFF"/>
    <w:rsid w:val="00D536F4"/>
    <w:rsid w:val="00D54156"/>
    <w:rsid w:val="00D55B4D"/>
    <w:rsid w:val="00D55BCC"/>
    <w:rsid w:val="00D56A11"/>
    <w:rsid w:val="00D56BA8"/>
    <w:rsid w:val="00D57159"/>
    <w:rsid w:val="00D61483"/>
    <w:rsid w:val="00D623EE"/>
    <w:rsid w:val="00D62CEC"/>
    <w:rsid w:val="00D63058"/>
    <w:rsid w:val="00D64211"/>
    <w:rsid w:val="00D64FBD"/>
    <w:rsid w:val="00D65547"/>
    <w:rsid w:val="00D65F78"/>
    <w:rsid w:val="00D66172"/>
    <w:rsid w:val="00D666DB"/>
    <w:rsid w:val="00D66C4A"/>
    <w:rsid w:val="00D67C94"/>
    <w:rsid w:val="00D72DD3"/>
    <w:rsid w:val="00D75114"/>
    <w:rsid w:val="00D759B5"/>
    <w:rsid w:val="00D759ED"/>
    <w:rsid w:val="00D77972"/>
    <w:rsid w:val="00D808E0"/>
    <w:rsid w:val="00D81636"/>
    <w:rsid w:val="00D81941"/>
    <w:rsid w:val="00D81C3E"/>
    <w:rsid w:val="00D82176"/>
    <w:rsid w:val="00D82734"/>
    <w:rsid w:val="00D82C36"/>
    <w:rsid w:val="00D83474"/>
    <w:rsid w:val="00D8378B"/>
    <w:rsid w:val="00D83C0C"/>
    <w:rsid w:val="00D848EA"/>
    <w:rsid w:val="00D854F2"/>
    <w:rsid w:val="00D86052"/>
    <w:rsid w:val="00D8685D"/>
    <w:rsid w:val="00D87009"/>
    <w:rsid w:val="00D870D4"/>
    <w:rsid w:val="00D877F3"/>
    <w:rsid w:val="00D9053D"/>
    <w:rsid w:val="00D9059B"/>
    <w:rsid w:val="00D911AF"/>
    <w:rsid w:val="00D91BC3"/>
    <w:rsid w:val="00D91C3A"/>
    <w:rsid w:val="00D92451"/>
    <w:rsid w:val="00D92601"/>
    <w:rsid w:val="00D92B93"/>
    <w:rsid w:val="00D92E0F"/>
    <w:rsid w:val="00D93454"/>
    <w:rsid w:val="00D94737"/>
    <w:rsid w:val="00D94FF3"/>
    <w:rsid w:val="00D9625A"/>
    <w:rsid w:val="00D9664B"/>
    <w:rsid w:val="00D96B19"/>
    <w:rsid w:val="00D96FF6"/>
    <w:rsid w:val="00DA096A"/>
    <w:rsid w:val="00DA1F4C"/>
    <w:rsid w:val="00DA2709"/>
    <w:rsid w:val="00DA49BC"/>
    <w:rsid w:val="00DA4B08"/>
    <w:rsid w:val="00DA520B"/>
    <w:rsid w:val="00DA52FD"/>
    <w:rsid w:val="00DA62E1"/>
    <w:rsid w:val="00DA667D"/>
    <w:rsid w:val="00DA69D6"/>
    <w:rsid w:val="00DA6AC4"/>
    <w:rsid w:val="00DB0C7F"/>
    <w:rsid w:val="00DB2244"/>
    <w:rsid w:val="00DB2491"/>
    <w:rsid w:val="00DB2AFC"/>
    <w:rsid w:val="00DB3F62"/>
    <w:rsid w:val="00DB443C"/>
    <w:rsid w:val="00DB5079"/>
    <w:rsid w:val="00DB76E1"/>
    <w:rsid w:val="00DB7C25"/>
    <w:rsid w:val="00DC0303"/>
    <w:rsid w:val="00DC06D4"/>
    <w:rsid w:val="00DC0E2C"/>
    <w:rsid w:val="00DC2793"/>
    <w:rsid w:val="00DC2836"/>
    <w:rsid w:val="00DC2C03"/>
    <w:rsid w:val="00DC3F97"/>
    <w:rsid w:val="00DC5661"/>
    <w:rsid w:val="00DC5872"/>
    <w:rsid w:val="00DC5A27"/>
    <w:rsid w:val="00DC6270"/>
    <w:rsid w:val="00DC6516"/>
    <w:rsid w:val="00DC656E"/>
    <w:rsid w:val="00DC7FCD"/>
    <w:rsid w:val="00DD10C5"/>
    <w:rsid w:val="00DD1DBD"/>
    <w:rsid w:val="00DD328E"/>
    <w:rsid w:val="00DD3AE8"/>
    <w:rsid w:val="00DD43AD"/>
    <w:rsid w:val="00DD541C"/>
    <w:rsid w:val="00DD67DE"/>
    <w:rsid w:val="00DD6ECC"/>
    <w:rsid w:val="00DD71E3"/>
    <w:rsid w:val="00DD7729"/>
    <w:rsid w:val="00DD77E1"/>
    <w:rsid w:val="00DD79D3"/>
    <w:rsid w:val="00DD7C31"/>
    <w:rsid w:val="00DD7CCC"/>
    <w:rsid w:val="00DD7FB6"/>
    <w:rsid w:val="00DE1ABF"/>
    <w:rsid w:val="00DE1F30"/>
    <w:rsid w:val="00DE333E"/>
    <w:rsid w:val="00DE4391"/>
    <w:rsid w:val="00DE59D4"/>
    <w:rsid w:val="00DE6A4A"/>
    <w:rsid w:val="00DE6B0F"/>
    <w:rsid w:val="00DE6F12"/>
    <w:rsid w:val="00DF1538"/>
    <w:rsid w:val="00DF208C"/>
    <w:rsid w:val="00DF3ADD"/>
    <w:rsid w:val="00DF3EDB"/>
    <w:rsid w:val="00DF48ED"/>
    <w:rsid w:val="00DF4BC7"/>
    <w:rsid w:val="00DF51C7"/>
    <w:rsid w:val="00DF5EB1"/>
    <w:rsid w:val="00DF62E2"/>
    <w:rsid w:val="00E0230C"/>
    <w:rsid w:val="00E0236F"/>
    <w:rsid w:val="00E02C46"/>
    <w:rsid w:val="00E02E4B"/>
    <w:rsid w:val="00E02F5B"/>
    <w:rsid w:val="00E03CE6"/>
    <w:rsid w:val="00E04B9E"/>
    <w:rsid w:val="00E04D4C"/>
    <w:rsid w:val="00E0531B"/>
    <w:rsid w:val="00E06A27"/>
    <w:rsid w:val="00E07499"/>
    <w:rsid w:val="00E077FA"/>
    <w:rsid w:val="00E120A8"/>
    <w:rsid w:val="00E121B6"/>
    <w:rsid w:val="00E122A6"/>
    <w:rsid w:val="00E12C37"/>
    <w:rsid w:val="00E12E4F"/>
    <w:rsid w:val="00E12E72"/>
    <w:rsid w:val="00E12F57"/>
    <w:rsid w:val="00E13299"/>
    <w:rsid w:val="00E13632"/>
    <w:rsid w:val="00E13D7D"/>
    <w:rsid w:val="00E14A13"/>
    <w:rsid w:val="00E14C45"/>
    <w:rsid w:val="00E15018"/>
    <w:rsid w:val="00E152D9"/>
    <w:rsid w:val="00E162EB"/>
    <w:rsid w:val="00E16BDE"/>
    <w:rsid w:val="00E17644"/>
    <w:rsid w:val="00E17A6E"/>
    <w:rsid w:val="00E17FAF"/>
    <w:rsid w:val="00E20295"/>
    <w:rsid w:val="00E20371"/>
    <w:rsid w:val="00E21274"/>
    <w:rsid w:val="00E214B4"/>
    <w:rsid w:val="00E22571"/>
    <w:rsid w:val="00E25248"/>
    <w:rsid w:val="00E25695"/>
    <w:rsid w:val="00E260E4"/>
    <w:rsid w:val="00E2697C"/>
    <w:rsid w:val="00E30C85"/>
    <w:rsid w:val="00E3106D"/>
    <w:rsid w:val="00E31621"/>
    <w:rsid w:val="00E3162A"/>
    <w:rsid w:val="00E3215E"/>
    <w:rsid w:val="00E32B99"/>
    <w:rsid w:val="00E3400C"/>
    <w:rsid w:val="00E3470D"/>
    <w:rsid w:val="00E34E62"/>
    <w:rsid w:val="00E356F7"/>
    <w:rsid w:val="00E35B63"/>
    <w:rsid w:val="00E369A1"/>
    <w:rsid w:val="00E4050D"/>
    <w:rsid w:val="00E4086A"/>
    <w:rsid w:val="00E4097C"/>
    <w:rsid w:val="00E414D2"/>
    <w:rsid w:val="00E41E75"/>
    <w:rsid w:val="00E42489"/>
    <w:rsid w:val="00E42E7C"/>
    <w:rsid w:val="00E43891"/>
    <w:rsid w:val="00E43ECE"/>
    <w:rsid w:val="00E44329"/>
    <w:rsid w:val="00E454E1"/>
    <w:rsid w:val="00E455AC"/>
    <w:rsid w:val="00E465A1"/>
    <w:rsid w:val="00E46717"/>
    <w:rsid w:val="00E471E9"/>
    <w:rsid w:val="00E4745B"/>
    <w:rsid w:val="00E5028F"/>
    <w:rsid w:val="00E5113E"/>
    <w:rsid w:val="00E51C75"/>
    <w:rsid w:val="00E5228A"/>
    <w:rsid w:val="00E52501"/>
    <w:rsid w:val="00E52E15"/>
    <w:rsid w:val="00E53386"/>
    <w:rsid w:val="00E534A2"/>
    <w:rsid w:val="00E54A62"/>
    <w:rsid w:val="00E5692B"/>
    <w:rsid w:val="00E56A23"/>
    <w:rsid w:val="00E603D8"/>
    <w:rsid w:val="00E6180D"/>
    <w:rsid w:val="00E6374A"/>
    <w:rsid w:val="00E63811"/>
    <w:rsid w:val="00E643B7"/>
    <w:rsid w:val="00E64859"/>
    <w:rsid w:val="00E64B77"/>
    <w:rsid w:val="00E64E30"/>
    <w:rsid w:val="00E65AB0"/>
    <w:rsid w:val="00E65AB7"/>
    <w:rsid w:val="00E65B88"/>
    <w:rsid w:val="00E660D4"/>
    <w:rsid w:val="00E66330"/>
    <w:rsid w:val="00E667DA"/>
    <w:rsid w:val="00E67235"/>
    <w:rsid w:val="00E711CA"/>
    <w:rsid w:val="00E72D7D"/>
    <w:rsid w:val="00E7386C"/>
    <w:rsid w:val="00E74820"/>
    <w:rsid w:val="00E74D1B"/>
    <w:rsid w:val="00E75043"/>
    <w:rsid w:val="00E7529F"/>
    <w:rsid w:val="00E758BB"/>
    <w:rsid w:val="00E77299"/>
    <w:rsid w:val="00E77EAA"/>
    <w:rsid w:val="00E77F7A"/>
    <w:rsid w:val="00E80511"/>
    <w:rsid w:val="00E8165B"/>
    <w:rsid w:val="00E82752"/>
    <w:rsid w:val="00E83036"/>
    <w:rsid w:val="00E83696"/>
    <w:rsid w:val="00E8397C"/>
    <w:rsid w:val="00E8463F"/>
    <w:rsid w:val="00E84F50"/>
    <w:rsid w:val="00E850B9"/>
    <w:rsid w:val="00E8576B"/>
    <w:rsid w:val="00E86127"/>
    <w:rsid w:val="00E872E7"/>
    <w:rsid w:val="00E874EB"/>
    <w:rsid w:val="00E876F0"/>
    <w:rsid w:val="00E8794E"/>
    <w:rsid w:val="00E87D19"/>
    <w:rsid w:val="00E9007E"/>
    <w:rsid w:val="00E913C1"/>
    <w:rsid w:val="00E91E96"/>
    <w:rsid w:val="00E91E9F"/>
    <w:rsid w:val="00E933E5"/>
    <w:rsid w:val="00E9345B"/>
    <w:rsid w:val="00E934B4"/>
    <w:rsid w:val="00E936C8"/>
    <w:rsid w:val="00E94878"/>
    <w:rsid w:val="00E94C70"/>
    <w:rsid w:val="00E95F92"/>
    <w:rsid w:val="00E9739D"/>
    <w:rsid w:val="00E97759"/>
    <w:rsid w:val="00E97CE2"/>
    <w:rsid w:val="00EA0F21"/>
    <w:rsid w:val="00EA2442"/>
    <w:rsid w:val="00EA2AA7"/>
    <w:rsid w:val="00EA2B06"/>
    <w:rsid w:val="00EA3406"/>
    <w:rsid w:val="00EA3C4B"/>
    <w:rsid w:val="00EA4532"/>
    <w:rsid w:val="00EA45DB"/>
    <w:rsid w:val="00EA4897"/>
    <w:rsid w:val="00EA4F2A"/>
    <w:rsid w:val="00EA5C90"/>
    <w:rsid w:val="00EA5D12"/>
    <w:rsid w:val="00EA6548"/>
    <w:rsid w:val="00EA6B9F"/>
    <w:rsid w:val="00EB0B21"/>
    <w:rsid w:val="00EB0F61"/>
    <w:rsid w:val="00EB2064"/>
    <w:rsid w:val="00EB23DA"/>
    <w:rsid w:val="00EB493A"/>
    <w:rsid w:val="00EB5B86"/>
    <w:rsid w:val="00EB6906"/>
    <w:rsid w:val="00EB729D"/>
    <w:rsid w:val="00EB7BE3"/>
    <w:rsid w:val="00EC06B2"/>
    <w:rsid w:val="00EC178E"/>
    <w:rsid w:val="00EC1845"/>
    <w:rsid w:val="00EC2763"/>
    <w:rsid w:val="00EC310B"/>
    <w:rsid w:val="00EC332D"/>
    <w:rsid w:val="00EC3540"/>
    <w:rsid w:val="00EC43E0"/>
    <w:rsid w:val="00EC45BB"/>
    <w:rsid w:val="00EC76C6"/>
    <w:rsid w:val="00EC7869"/>
    <w:rsid w:val="00ED1A53"/>
    <w:rsid w:val="00ED1BBD"/>
    <w:rsid w:val="00ED227F"/>
    <w:rsid w:val="00ED2BCD"/>
    <w:rsid w:val="00ED4D2B"/>
    <w:rsid w:val="00ED4F65"/>
    <w:rsid w:val="00ED5A6D"/>
    <w:rsid w:val="00ED5B75"/>
    <w:rsid w:val="00ED6289"/>
    <w:rsid w:val="00ED639D"/>
    <w:rsid w:val="00ED71F7"/>
    <w:rsid w:val="00ED78F0"/>
    <w:rsid w:val="00EE0D0B"/>
    <w:rsid w:val="00EE1225"/>
    <w:rsid w:val="00EE13DC"/>
    <w:rsid w:val="00EE28D6"/>
    <w:rsid w:val="00EE2FB1"/>
    <w:rsid w:val="00EE302F"/>
    <w:rsid w:val="00EE3A8B"/>
    <w:rsid w:val="00EE3B5A"/>
    <w:rsid w:val="00EE4115"/>
    <w:rsid w:val="00EE4730"/>
    <w:rsid w:val="00EE4C33"/>
    <w:rsid w:val="00EE4D78"/>
    <w:rsid w:val="00EE66EA"/>
    <w:rsid w:val="00EE6C9A"/>
    <w:rsid w:val="00EF00C8"/>
    <w:rsid w:val="00EF060D"/>
    <w:rsid w:val="00EF0657"/>
    <w:rsid w:val="00EF07DD"/>
    <w:rsid w:val="00EF0CEC"/>
    <w:rsid w:val="00EF0ED2"/>
    <w:rsid w:val="00EF1C96"/>
    <w:rsid w:val="00EF250C"/>
    <w:rsid w:val="00EF2625"/>
    <w:rsid w:val="00EF27D8"/>
    <w:rsid w:val="00EF2EEA"/>
    <w:rsid w:val="00EF31D6"/>
    <w:rsid w:val="00EF3220"/>
    <w:rsid w:val="00EF33C7"/>
    <w:rsid w:val="00EF3DCE"/>
    <w:rsid w:val="00EF4CBC"/>
    <w:rsid w:val="00EF59CD"/>
    <w:rsid w:val="00EF6251"/>
    <w:rsid w:val="00EF76A0"/>
    <w:rsid w:val="00EF7862"/>
    <w:rsid w:val="00EF7B3D"/>
    <w:rsid w:val="00F00894"/>
    <w:rsid w:val="00F00B7F"/>
    <w:rsid w:val="00F00D46"/>
    <w:rsid w:val="00F0110E"/>
    <w:rsid w:val="00F01178"/>
    <w:rsid w:val="00F014EB"/>
    <w:rsid w:val="00F01CFC"/>
    <w:rsid w:val="00F02D73"/>
    <w:rsid w:val="00F044FC"/>
    <w:rsid w:val="00F05CC4"/>
    <w:rsid w:val="00F06854"/>
    <w:rsid w:val="00F0690D"/>
    <w:rsid w:val="00F06C12"/>
    <w:rsid w:val="00F071CE"/>
    <w:rsid w:val="00F07264"/>
    <w:rsid w:val="00F10167"/>
    <w:rsid w:val="00F10664"/>
    <w:rsid w:val="00F10AF7"/>
    <w:rsid w:val="00F10E1B"/>
    <w:rsid w:val="00F1277C"/>
    <w:rsid w:val="00F12D6F"/>
    <w:rsid w:val="00F13DA4"/>
    <w:rsid w:val="00F15BC1"/>
    <w:rsid w:val="00F161D1"/>
    <w:rsid w:val="00F17EAF"/>
    <w:rsid w:val="00F201CE"/>
    <w:rsid w:val="00F20DF2"/>
    <w:rsid w:val="00F218C1"/>
    <w:rsid w:val="00F21BFB"/>
    <w:rsid w:val="00F24364"/>
    <w:rsid w:val="00F2467A"/>
    <w:rsid w:val="00F263D3"/>
    <w:rsid w:val="00F2659C"/>
    <w:rsid w:val="00F26B90"/>
    <w:rsid w:val="00F27014"/>
    <w:rsid w:val="00F2748C"/>
    <w:rsid w:val="00F3016F"/>
    <w:rsid w:val="00F32F01"/>
    <w:rsid w:val="00F33247"/>
    <w:rsid w:val="00F33365"/>
    <w:rsid w:val="00F337D9"/>
    <w:rsid w:val="00F33A99"/>
    <w:rsid w:val="00F33DD5"/>
    <w:rsid w:val="00F35454"/>
    <w:rsid w:val="00F356B6"/>
    <w:rsid w:val="00F35C8E"/>
    <w:rsid w:val="00F35D3A"/>
    <w:rsid w:val="00F36EB8"/>
    <w:rsid w:val="00F372FB"/>
    <w:rsid w:val="00F3745F"/>
    <w:rsid w:val="00F37BED"/>
    <w:rsid w:val="00F403D6"/>
    <w:rsid w:val="00F405AA"/>
    <w:rsid w:val="00F408FB"/>
    <w:rsid w:val="00F40C83"/>
    <w:rsid w:val="00F414A0"/>
    <w:rsid w:val="00F4228F"/>
    <w:rsid w:val="00F42464"/>
    <w:rsid w:val="00F436FC"/>
    <w:rsid w:val="00F43CB5"/>
    <w:rsid w:val="00F447E6"/>
    <w:rsid w:val="00F451A2"/>
    <w:rsid w:val="00F45EA8"/>
    <w:rsid w:val="00F46B9A"/>
    <w:rsid w:val="00F47532"/>
    <w:rsid w:val="00F479A0"/>
    <w:rsid w:val="00F51C37"/>
    <w:rsid w:val="00F51DA9"/>
    <w:rsid w:val="00F52216"/>
    <w:rsid w:val="00F53472"/>
    <w:rsid w:val="00F55657"/>
    <w:rsid w:val="00F55AC1"/>
    <w:rsid w:val="00F56386"/>
    <w:rsid w:val="00F56604"/>
    <w:rsid w:val="00F57858"/>
    <w:rsid w:val="00F57DD7"/>
    <w:rsid w:val="00F60CB6"/>
    <w:rsid w:val="00F61BEB"/>
    <w:rsid w:val="00F62B99"/>
    <w:rsid w:val="00F63C75"/>
    <w:rsid w:val="00F65699"/>
    <w:rsid w:val="00F658D2"/>
    <w:rsid w:val="00F659AF"/>
    <w:rsid w:val="00F667D3"/>
    <w:rsid w:val="00F66B17"/>
    <w:rsid w:val="00F673BC"/>
    <w:rsid w:val="00F700D1"/>
    <w:rsid w:val="00F70309"/>
    <w:rsid w:val="00F70DDB"/>
    <w:rsid w:val="00F715C8"/>
    <w:rsid w:val="00F71D44"/>
    <w:rsid w:val="00F73388"/>
    <w:rsid w:val="00F73E91"/>
    <w:rsid w:val="00F73E9B"/>
    <w:rsid w:val="00F759C9"/>
    <w:rsid w:val="00F75BF5"/>
    <w:rsid w:val="00F75DDE"/>
    <w:rsid w:val="00F7657C"/>
    <w:rsid w:val="00F76A73"/>
    <w:rsid w:val="00F76BE9"/>
    <w:rsid w:val="00F77450"/>
    <w:rsid w:val="00F77BDA"/>
    <w:rsid w:val="00F82F3E"/>
    <w:rsid w:val="00F834A4"/>
    <w:rsid w:val="00F83506"/>
    <w:rsid w:val="00F8371A"/>
    <w:rsid w:val="00F83869"/>
    <w:rsid w:val="00F83A42"/>
    <w:rsid w:val="00F84C03"/>
    <w:rsid w:val="00F84E93"/>
    <w:rsid w:val="00F85BAC"/>
    <w:rsid w:val="00F87522"/>
    <w:rsid w:val="00F902B8"/>
    <w:rsid w:val="00F9161E"/>
    <w:rsid w:val="00F91B0A"/>
    <w:rsid w:val="00F93E23"/>
    <w:rsid w:val="00F9479C"/>
    <w:rsid w:val="00F95050"/>
    <w:rsid w:val="00F95247"/>
    <w:rsid w:val="00F9583B"/>
    <w:rsid w:val="00F95CBE"/>
    <w:rsid w:val="00F97AC4"/>
    <w:rsid w:val="00F97DC8"/>
    <w:rsid w:val="00FA11CA"/>
    <w:rsid w:val="00FA152E"/>
    <w:rsid w:val="00FA36F6"/>
    <w:rsid w:val="00FA3C4C"/>
    <w:rsid w:val="00FA4A2B"/>
    <w:rsid w:val="00FA4A5C"/>
    <w:rsid w:val="00FA4F6D"/>
    <w:rsid w:val="00FA5989"/>
    <w:rsid w:val="00FA6079"/>
    <w:rsid w:val="00FA6952"/>
    <w:rsid w:val="00FA7847"/>
    <w:rsid w:val="00FA7FFC"/>
    <w:rsid w:val="00FB08BB"/>
    <w:rsid w:val="00FB2C42"/>
    <w:rsid w:val="00FB431C"/>
    <w:rsid w:val="00FB455A"/>
    <w:rsid w:val="00FB4DC1"/>
    <w:rsid w:val="00FB4FE7"/>
    <w:rsid w:val="00FB56A4"/>
    <w:rsid w:val="00FB6606"/>
    <w:rsid w:val="00FB6E0D"/>
    <w:rsid w:val="00FC00AA"/>
    <w:rsid w:val="00FC0788"/>
    <w:rsid w:val="00FC122E"/>
    <w:rsid w:val="00FC144D"/>
    <w:rsid w:val="00FC245F"/>
    <w:rsid w:val="00FC2C28"/>
    <w:rsid w:val="00FC4327"/>
    <w:rsid w:val="00FC4DD6"/>
    <w:rsid w:val="00FC5699"/>
    <w:rsid w:val="00FC56B9"/>
    <w:rsid w:val="00FC5B3A"/>
    <w:rsid w:val="00FC6656"/>
    <w:rsid w:val="00FC6F07"/>
    <w:rsid w:val="00FC73F4"/>
    <w:rsid w:val="00FC7DC5"/>
    <w:rsid w:val="00FD0138"/>
    <w:rsid w:val="00FD15C0"/>
    <w:rsid w:val="00FD19D4"/>
    <w:rsid w:val="00FD2145"/>
    <w:rsid w:val="00FD2152"/>
    <w:rsid w:val="00FD2988"/>
    <w:rsid w:val="00FD3B1D"/>
    <w:rsid w:val="00FD3F3E"/>
    <w:rsid w:val="00FD60F6"/>
    <w:rsid w:val="00FD6122"/>
    <w:rsid w:val="00FD690D"/>
    <w:rsid w:val="00FD6BDE"/>
    <w:rsid w:val="00FD72F0"/>
    <w:rsid w:val="00FD7D93"/>
    <w:rsid w:val="00FE0FFD"/>
    <w:rsid w:val="00FE1C5B"/>
    <w:rsid w:val="00FE26C1"/>
    <w:rsid w:val="00FE2C4B"/>
    <w:rsid w:val="00FE2C72"/>
    <w:rsid w:val="00FE2E68"/>
    <w:rsid w:val="00FE42C4"/>
    <w:rsid w:val="00FE43E6"/>
    <w:rsid w:val="00FE6237"/>
    <w:rsid w:val="00FE624D"/>
    <w:rsid w:val="00FE63DF"/>
    <w:rsid w:val="00FE71F6"/>
    <w:rsid w:val="00FE73AC"/>
    <w:rsid w:val="00FE78C9"/>
    <w:rsid w:val="00FE7B7A"/>
    <w:rsid w:val="00FF0119"/>
    <w:rsid w:val="00FF04BB"/>
    <w:rsid w:val="00FF1ED4"/>
    <w:rsid w:val="00FF2C25"/>
    <w:rsid w:val="00FF3382"/>
    <w:rsid w:val="00FF45A3"/>
    <w:rsid w:val="00FF463E"/>
    <w:rsid w:val="00FF483B"/>
    <w:rsid w:val="00FF4E1F"/>
    <w:rsid w:val="00FF4F73"/>
    <w:rsid w:val="00FF50D1"/>
    <w:rsid w:val="00FF66F4"/>
    <w:rsid w:val="00FF6E9C"/>
    <w:rsid w:val="00FF7A17"/>
    <w:rsid w:val="00FF7D7B"/>
    <w:rsid w:val="00FF7E58"/>
    <w:rsid w:val="012C9867"/>
    <w:rsid w:val="01753669"/>
    <w:rsid w:val="018F7C15"/>
    <w:rsid w:val="01A57B56"/>
    <w:rsid w:val="01D674E7"/>
    <w:rsid w:val="01EFF846"/>
    <w:rsid w:val="0308FE06"/>
    <w:rsid w:val="034570F2"/>
    <w:rsid w:val="0378A7CD"/>
    <w:rsid w:val="03E676AA"/>
    <w:rsid w:val="041E664B"/>
    <w:rsid w:val="043D6B6F"/>
    <w:rsid w:val="046A2D76"/>
    <w:rsid w:val="046B6FF6"/>
    <w:rsid w:val="047A5CB5"/>
    <w:rsid w:val="04D48C5B"/>
    <w:rsid w:val="05487C1A"/>
    <w:rsid w:val="058B8375"/>
    <w:rsid w:val="05C20307"/>
    <w:rsid w:val="05C84C53"/>
    <w:rsid w:val="064BB2F4"/>
    <w:rsid w:val="07104E23"/>
    <w:rsid w:val="0727EC41"/>
    <w:rsid w:val="072FED6C"/>
    <w:rsid w:val="080BDEC8"/>
    <w:rsid w:val="08106CD2"/>
    <w:rsid w:val="08375836"/>
    <w:rsid w:val="09038F40"/>
    <w:rsid w:val="0916252A"/>
    <w:rsid w:val="096BFCE1"/>
    <w:rsid w:val="09A1CCBE"/>
    <w:rsid w:val="09ADC20A"/>
    <w:rsid w:val="09E75CC6"/>
    <w:rsid w:val="09F4BBCF"/>
    <w:rsid w:val="0A3B49A9"/>
    <w:rsid w:val="0AC6A26F"/>
    <w:rsid w:val="0B6BBF37"/>
    <w:rsid w:val="0BA585AD"/>
    <w:rsid w:val="0BC1381E"/>
    <w:rsid w:val="0C7C36C5"/>
    <w:rsid w:val="0C989C98"/>
    <w:rsid w:val="0CAD5096"/>
    <w:rsid w:val="0CDF4FEB"/>
    <w:rsid w:val="0CE862BC"/>
    <w:rsid w:val="0D09B913"/>
    <w:rsid w:val="0D4DC82F"/>
    <w:rsid w:val="0D82B836"/>
    <w:rsid w:val="0DD8B1F9"/>
    <w:rsid w:val="0DEC1DF6"/>
    <w:rsid w:val="0DFC3312"/>
    <w:rsid w:val="0E0752C1"/>
    <w:rsid w:val="0E1E0834"/>
    <w:rsid w:val="0E5F2226"/>
    <w:rsid w:val="0E72880C"/>
    <w:rsid w:val="0E7B7C49"/>
    <w:rsid w:val="0EB55EDB"/>
    <w:rsid w:val="0F651C0F"/>
    <w:rsid w:val="0FFB752D"/>
    <w:rsid w:val="10748E0D"/>
    <w:rsid w:val="110F3BC3"/>
    <w:rsid w:val="11263017"/>
    <w:rsid w:val="11350D2F"/>
    <w:rsid w:val="1165BB30"/>
    <w:rsid w:val="11858623"/>
    <w:rsid w:val="11CC4A21"/>
    <w:rsid w:val="120ACA27"/>
    <w:rsid w:val="1215049A"/>
    <w:rsid w:val="122F5BCA"/>
    <w:rsid w:val="123FFF46"/>
    <w:rsid w:val="1263EE83"/>
    <w:rsid w:val="12689C12"/>
    <w:rsid w:val="12A7DC1D"/>
    <w:rsid w:val="12AB39B3"/>
    <w:rsid w:val="12D19076"/>
    <w:rsid w:val="133F135B"/>
    <w:rsid w:val="139C685E"/>
    <w:rsid w:val="13AD7E70"/>
    <w:rsid w:val="13B065BC"/>
    <w:rsid w:val="13BF341E"/>
    <w:rsid w:val="13CFAD5F"/>
    <w:rsid w:val="13D6D779"/>
    <w:rsid w:val="13EF49CA"/>
    <w:rsid w:val="142E94C9"/>
    <w:rsid w:val="145FB00B"/>
    <w:rsid w:val="14E9B4AC"/>
    <w:rsid w:val="14EED05E"/>
    <w:rsid w:val="14F7324C"/>
    <w:rsid w:val="153F8DD2"/>
    <w:rsid w:val="1546E3E0"/>
    <w:rsid w:val="16C733D4"/>
    <w:rsid w:val="1710493B"/>
    <w:rsid w:val="17853209"/>
    <w:rsid w:val="17A9AA95"/>
    <w:rsid w:val="17B5B3F2"/>
    <w:rsid w:val="17F610F0"/>
    <w:rsid w:val="183C7F01"/>
    <w:rsid w:val="18588723"/>
    <w:rsid w:val="18B02EDF"/>
    <w:rsid w:val="18F4698F"/>
    <w:rsid w:val="1907D8ED"/>
    <w:rsid w:val="190E5954"/>
    <w:rsid w:val="195CD97A"/>
    <w:rsid w:val="199F5911"/>
    <w:rsid w:val="19AEC9E6"/>
    <w:rsid w:val="19B81D1B"/>
    <w:rsid w:val="19BDD2F3"/>
    <w:rsid w:val="1A054FF3"/>
    <w:rsid w:val="1AF3AE83"/>
    <w:rsid w:val="1B0495E6"/>
    <w:rsid w:val="1B5115AC"/>
    <w:rsid w:val="1B69EC0A"/>
    <w:rsid w:val="1B995746"/>
    <w:rsid w:val="1BAE6AAF"/>
    <w:rsid w:val="1BED3A80"/>
    <w:rsid w:val="1BEFCA36"/>
    <w:rsid w:val="1BF47F3B"/>
    <w:rsid w:val="1C078294"/>
    <w:rsid w:val="1C3C1733"/>
    <w:rsid w:val="1C4BE232"/>
    <w:rsid w:val="1CC0E3B7"/>
    <w:rsid w:val="1CEAF89B"/>
    <w:rsid w:val="1CFE522C"/>
    <w:rsid w:val="1D04ABB6"/>
    <w:rsid w:val="1DAC7DA9"/>
    <w:rsid w:val="1DBC2F81"/>
    <w:rsid w:val="1DFFD6EA"/>
    <w:rsid w:val="1E1C6E52"/>
    <w:rsid w:val="1E1C78E1"/>
    <w:rsid w:val="1E2E1847"/>
    <w:rsid w:val="1E52CE54"/>
    <w:rsid w:val="1E92CE08"/>
    <w:rsid w:val="1ED26822"/>
    <w:rsid w:val="1EDE3052"/>
    <w:rsid w:val="1EF4DF7E"/>
    <w:rsid w:val="1F5AC269"/>
    <w:rsid w:val="1F726567"/>
    <w:rsid w:val="1F728905"/>
    <w:rsid w:val="1FCD86F0"/>
    <w:rsid w:val="1FDBA70C"/>
    <w:rsid w:val="2118E13A"/>
    <w:rsid w:val="21579BAC"/>
    <w:rsid w:val="21BCFC3E"/>
    <w:rsid w:val="21E00937"/>
    <w:rsid w:val="2202BC7B"/>
    <w:rsid w:val="2240A44D"/>
    <w:rsid w:val="228DA866"/>
    <w:rsid w:val="22B190CB"/>
    <w:rsid w:val="2331946D"/>
    <w:rsid w:val="23C592FC"/>
    <w:rsid w:val="23DDC342"/>
    <w:rsid w:val="23DE4DED"/>
    <w:rsid w:val="23EA092C"/>
    <w:rsid w:val="23F62068"/>
    <w:rsid w:val="24257CB8"/>
    <w:rsid w:val="2453576A"/>
    <w:rsid w:val="2460E633"/>
    <w:rsid w:val="248E7D19"/>
    <w:rsid w:val="2492462A"/>
    <w:rsid w:val="2513FD46"/>
    <w:rsid w:val="25AAB56D"/>
    <w:rsid w:val="25B5D2CB"/>
    <w:rsid w:val="25F47285"/>
    <w:rsid w:val="26108E73"/>
    <w:rsid w:val="2614A9B3"/>
    <w:rsid w:val="26727602"/>
    <w:rsid w:val="2676F7F2"/>
    <w:rsid w:val="269A0F7C"/>
    <w:rsid w:val="26EF55FB"/>
    <w:rsid w:val="26F9D42A"/>
    <w:rsid w:val="26FC96B1"/>
    <w:rsid w:val="276C46B9"/>
    <w:rsid w:val="282C3DC2"/>
    <w:rsid w:val="282CFE66"/>
    <w:rsid w:val="285063F6"/>
    <w:rsid w:val="2878C048"/>
    <w:rsid w:val="28FBB062"/>
    <w:rsid w:val="2924943C"/>
    <w:rsid w:val="293120DB"/>
    <w:rsid w:val="2977306C"/>
    <w:rsid w:val="29781164"/>
    <w:rsid w:val="29B00D3A"/>
    <w:rsid w:val="2A047629"/>
    <w:rsid w:val="2A3F23EE"/>
    <w:rsid w:val="2A7073CB"/>
    <w:rsid w:val="2A799DA1"/>
    <w:rsid w:val="2A8848C2"/>
    <w:rsid w:val="2AA41773"/>
    <w:rsid w:val="2AB165E8"/>
    <w:rsid w:val="2AD93D19"/>
    <w:rsid w:val="2B1AB9B0"/>
    <w:rsid w:val="2B362643"/>
    <w:rsid w:val="2B75195B"/>
    <w:rsid w:val="2B7A50C7"/>
    <w:rsid w:val="2B9DA488"/>
    <w:rsid w:val="2BCF705C"/>
    <w:rsid w:val="2BDCCEA4"/>
    <w:rsid w:val="2C38D91E"/>
    <w:rsid w:val="2C5A391B"/>
    <w:rsid w:val="2C93D7ED"/>
    <w:rsid w:val="2C9EFAA3"/>
    <w:rsid w:val="2CF19197"/>
    <w:rsid w:val="2CF8D5B5"/>
    <w:rsid w:val="2D3F7AA8"/>
    <w:rsid w:val="2D73F791"/>
    <w:rsid w:val="2D90798C"/>
    <w:rsid w:val="2DB8F72A"/>
    <w:rsid w:val="2E1380FC"/>
    <w:rsid w:val="2E5EDB48"/>
    <w:rsid w:val="2E92BECD"/>
    <w:rsid w:val="2EADCB0B"/>
    <w:rsid w:val="2EDC6B48"/>
    <w:rsid w:val="2EE1C238"/>
    <w:rsid w:val="2F805AA2"/>
    <w:rsid w:val="302C641F"/>
    <w:rsid w:val="3031FD6A"/>
    <w:rsid w:val="303A78C3"/>
    <w:rsid w:val="306682D0"/>
    <w:rsid w:val="306B6DA1"/>
    <w:rsid w:val="30A8327A"/>
    <w:rsid w:val="30C8C569"/>
    <w:rsid w:val="31203E66"/>
    <w:rsid w:val="31755CB9"/>
    <w:rsid w:val="320FF88E"/>
    <w:rsid w:val="32151C6F"/>
    <w:rsid w:val="32336B56"/>
    <w:rsid w:val="3249B686"/>
    <w:rsid w:val="32665D25"/>
    <w:rsid w:val="32ABD7EC"/>
    <w:rsid w:val="33053098"/>
    <w:rsid w:val="338948A9"/>
    <w:rsid w:val="338FC7F1"/>
    <w:rsid w:val="347D03A0"/>
    <w:rsid w:val="34B34933"/>
    <w:rsid w:val="34E310A4"/>
    <w:rsid w:val="35830E2F"/>
    <w:rsid w:val="35EF04AE"/>
    <w:rsid w:val="36203110"/>
    <w:rsid w:val="3621C4A7"/>
    <w:rsid w:val="3626CB49"/>
    <w:rsid w:val="365AF093"/>
    <w:rsid w:val="372276DD"/>
    <w:rsid w:val="3743CB74"/>
    <w:rsid w:val="374BD368"/>
    <w:rsid w:val="3770E364"/>
    <w:rsid w:val="3771E928"/>
    <w:rsid w:val="37CEAD76"/>
    <w:rsid w:val="38B1252A"/>
    <w:rsid w:val="38BD4095"/>
    <w:rsid w:val="38DEECF5"/>
    <w:rsid w:val="39186A89"/>
    <w:rsid w:val="393EC0E1"/>
    <w:rsid w:val="3956517D"/>
    <w:rsid w:val="395E114A"/>
    <w:rsid w:val="39C7B2B1"/>
    <w:rsid w:val="39ECDF4C"/>
    <w:rsid w:val="3AED493F"/>
    <w:rsid w:val="3C3D2660"/>
    <w:rsid w:val="3C41ED0A"/>
    <w:rsid w:val="3C8F3FC3"/>
    <w:rsid w:val="3CDD82CB"/>
    <w:rsid w:val="3CF71C9A"/>
    <w:rsid w:val="3CFD3920"/>
    <w:rsid w:val="3D3D9C88"/>
    <w:rsid w:val="3D45AD00"/>
    <w:rsid w:val="3DA00016"/>
    <w:rsid w:val="3DB58A5D"/>
    <w:rsid w:val="3DDA309B"/>
    <w:rsid w:val="3E3138B2"/>
    <w:rsid w:val="3E593FEA"/>
    <w:rsid w:val="3E65B49B"/>
    <w:rsid w:val="3EC3DBF4"/>
    <w:rsid w:val="3EDDEE01"/>
    <w:rsid w:val="3F6788AC"/>
    <w:rsid w:val="3F9194A9"/>
    <w:rsid w:val="3FB9327E"/>
    <w:rsid w:val="403B2F58"/>
    <w:rsid w:val="405D8146"/>
    <w:rsid w:val="407ACCF0"/>
    <w:rsid w:val="40A11674"/>
    <w:rsid w:val="40CC565D"/>
    <w:rsid w:val="40F38250"/>
    <w:rsid w:val="412AD43B"/>
    <w:rsid w:val="413BE427"/>
    <w:rsid w:val="416CC97B"/>
    <w:rsid w:val="4199E9B4"/>
    <w:rsid w:val="41C005E9"/>
    <w:rsid w:val="424A1351"/>
    <w:rsid w:val="4279BE68"/>
    <w:rsid w:val="4288F669"/>
    <w:rsid w:val="42AA829D"/>
    <w:rsid w:val="42E4C26D"/>
    <w:rsid w:val="42FFF426"/>
    <w:rsid w:val="4317F4E6"/>
    <w:rsid w:val="439844B6"/>
    <w:rsid w:val="43FD4092"/>
    <w:rsid w:val="445E2261"/>
    <w:rsid w:val="449EB895"/>
    <w:rsid w:val="44B00939"/>
    <w:rsid w:val="44FDE6C2"/>
    <w:rsid w:val="45A32255"/>
    <w:rsid w:val="45AB6ADD"/>
    <w:rsid w:val="462B685F"/>
    <w:rsid w:val="46521785"/>
    <w:rsid w:val="4654DA0C"/>
    <w:rsid w:val="468F4927"/>
    <w:rsid w:val="47711F62"/>
    <w:rsid w:val="48498D38"/>
    <w:rsid w:val="48760F5C"/>
    <w:rsid w:val="489C4D55"/>
    <w:rsid w:val="49790091"/>
    <w:rsid w:val="498E0E65"/>
    <w:rsid w:val="4A6F01EF"/>
    <w:rsid w:val="4A95A67D"/>
    <w:rsid w:val="4AE02B24"/>
    <w:rsid w:val="4B9A0CCF"/>
    <w:rsid w:val="4BA4D6BA"/>
    <w:rsid w:val="4BD47F91"/>
    <w:rsid w:val="4BE92FB3"/>
    <w:rsid w:val="4C76A72A"/>
    <w:rsid w:val="4D2B2761"/>
    <w:rsid w:val="4D4DBE3A"/>
    <w:rsid w:val="4DF533B6"/>
    <w:rsid w:val="4E2A2DCA"/>
    <w:rsid w:val="4E8503DD"/>
    <w:rsid w:val="4F50EB29"/>
    <w:rsid w:val="4F5A07D8"/>
    <w:rsid w:val="4FC1D91C"/>
    <w:rsid w:val="4FDCD279"/>
    <w:rsid w:val="501268B3"/>
    <w:rsid w:val="504EDE94"/>
    <w:rsid w:val="5090D226"/>
    <w:rsid w:val="509896E7"/>
    <w:rsid w:val="50E06E82"/>
    <w:rsid w:val="51803240"/>
    <w:rsid w:val="52631781"/>
    <w:rsid w:val="5270F859"/>
    <w:rsid w:val="52B74404"/>
    <w:rsid w:val="52C4246D"/>
    <w:rsid w:val="532AE27A"/>
    <w:rsid w:val="53395161"/>
    <w:rsid w:val="537382AA"/>
    <w:rsid w:val="53A97F6A"/>
    <w:rsid w:val="547EE5E0"/>
    <w:rsid w:val="54F00DB0"/>
    <w:rsid w:val="5525CD87"/>
    <w:rsid w:val="5608B0A5"/>
    <w:rsid w:val="5660809A"/>
    <w:rsid w:val="5661E25B"/>
    <w:rsid w:val="567C38AD"/>
    <w:rsid w:val="5694C992"/>
    <w:rsid w:val="56A8758B"/>
    <w:rsid w:val="57316CA5"/>
    <w:rsid w:val="57328326"/>
    <w:rsid w:val="573ADEC2"/>
    <w:rsid w:val="57927BE6"/>
    <w:rsid w:val="5793AAD6"/>
    <w:rsid w:val="57D48D73"/>
    <w:rsid w:val="57D7E35C"/>
    <w:rsid w:val="57EFD0E9"/>
    <w:rsid w:val="583C4FBC"/>
    <w:rsid w:val="587F2007"/>
    <w:rsid w:val="58962FA3"/>
    <w:rsid w:val="58DC0BF8"/>
    <w:rsid w:val="58F0B43C"/>
    <w:rsid w:val="596737A2"/>
    <w:rsid w:val="5972FDC0"/>
    <w:rsid w:val="59F64622"/>
    <w:rsid w:val="5AC04BD9"/>
    <w:rsid w:val="5AE3DC7D"/>
    <w:rsid w:val="5B190BEC"/>
    <w:rsid w:val="5B2F71B9"/>
    <w:rsid w:val="5B48DA0F"/>
    <w:rsid w:val="5B950F0B"/>
    <w:rsid w:val="5BC7F735"/>
    <w:rsid w:val="5BF89D21"/>
    <w:rsid w:val="5C099520"/>
    <w:rsid w:val="5C53C8BB"/>
    <w:rsid w:val="5C645972"/>
    <w:rsid w:val="5C648C43"/>
    <w:rsid w:val="5C756092"/>
    <w:rsid w:val="5D5E170F"/>
    <w:rsid w:val="5D9FCB70"/>
    <w:rsid w:val="5DCD4F4F"/>
    <w:rsid w:val="5E0B7A02"/>
    <w:rsid w:val="5E8F69EE"/>
    <w:rsid w:val="5E905729"/>
    <w:rsid w:val="5F013533"/>
    <w:rsid w:val="5FC072C0"/>
    <w:rsid w:val="5FF974C6"/>
    <w:rsid w:val="600B2CEA"/>
    <w:rsid w:val="609AF94D"/>
    <w:rsid w:val="60DB5758"/>
    <w:rsid w:val="610D5CC9"/>
    <w:rsid w:val="618213C1"/>
    <w:rsid w:val="61E3D31F"/>
    <w:rsid w:val="61F99B19"/>
    <w:rsid w:val="62A84B90"/>
    <w:rsid w:val="635355E6"/>
    <w:rsid w:val="63C2CA62"/>
    <w:rsid w:val="63C490CA"/>
    <w:rsid w:val="640E17F0"/>
    <w:rsid w:val="643D75A7"/>
    <w:rsid w:val="64564875"/>
    <w:rsid w:val="64BB8739"/>
    <w:rsid w:val="652CAEB8"/>
    <w:rsid w:val="65B4DE7F"/>
    <w:rsid w:val="65EE2D37"/>
    <w:rsid w:val="66226BD7"/>
    <w:rsid w:val="66755203"/>
    <w:rsid w:val="667FBFDF"/>
    <w:rsid w:val="6692670F"/>
    <w:rsid w:val="66ECFA57"/>
    <w:rsid w:val="67C3971F"/>
    <w:rsid w:val="67FA612D"/>
    <w:rsid w:val="6826A4F4"/>
    <w:rsid w:val="68739213"/>
    <w:rsid w:val="6876ED05"/>
    <w:rsid w:val="68EAC87C"/>
    <w:rsid w:val="6913310A"/>
    <w:rsid w:val="69833FE2"/>
    <w:rsid w:val="69AFF174"/>
    <w:rsid w:val="6A1D29E6"/>
    <w:rsid w:val="6A4B3443"/>
    <w:rsid w:val="6A52C6BF"/>
    <w:rsid w:val="6A632441"/>
    <w:rsid w:val="6AB04E93"/>
    <w:rsid w:val="6AC6D5E2"/>
    <w:rsid w:val="6AEBF548"/>
    <w:rsid w:val="6B11623C"/>
    <w:rsid w:val="6B266651"/>
    <w:rsid w:val="6B428BA1"/>
    <w:rsid w:val="6B5A715D"/>
    <w:rsid w:val="6BB4D416"/>
    <w:rsid w:val="6C247D9D"/>
    <w:rsid w:val="6C6E2FFB"/>
    <w:rsid w:val="6C8DBAF1"/>
    <w:rsid w:val="6C9115E3"/>
    <w:rsid w:val="6CD93400"/>
    <w:rsid w:val="6D7C6697"/>
    <w:rsid w:val="6DC9CECA"/>
    <w:rsid w:val="6DD4CFE5"/>
    <w:rsid w:val="6E125B33"/>
    <w:rsid w:val="6E5F9AAA"/>
    <w:rsid w:val="6EA1CF12"/>
    <w:rsid w:val="6EAF7E14"/>
    <w:rsid w:val="6EDB1FC2"/>
    <w:rsid w:val="6F16EAB1"/>
    <w:rsid w:val="6FC2AEA6"/>
    <w:rsid w:val="701C245B"/>
    <w:rsid w:val="70A0E8C3"/>
    <w:rsid w:val="70E5483A"/>
    <w:rsid w:val="716E9EA0"/>
    <w:rsid w:val="7185E90B"/>
    <w:rsid w:val="725EA2ED"/>
    <w:rsid w:val="72963FBE"/>
    <w:rsid w:val="731CB27F"/>
    <w:rsid w:val="732A538F"/>
    <w:rsid w:val="734A6DC2"/>
    <w:rsid w:val="73588CCF"/>
    <w:rsid w:val="73D23979"/>
    <w:rsid w:val="745B86F7"/>
    <w:rsid w:val="74CE821F"/>
    <w:rsid w:val="74F9865E"/>
    <w:rsid w:val="7580B1FD"/>
    <w:rsid w:val="75AC8E31"/>
    <w:rsid w:val="75FF43E3"/>
    <w:rsid w:val="76752478"/>
    <w:rsid w:val="767CF618"/>
    <w:rsid w:val="76B5CF69"/>
    <w:rsid w:val="76C815CF"/>
    <w:rsid w:val="76FE2527"/>
    <w:rsid w:val="7701DA51"/>
    <w:rsid w:val="770BDDCE"/>
    <w:rsid w:val="7727596B"/>
    <w:rsid w:val="773EB7B3"/>
    <w:rsid w:val="7787EFB0"/>
    <w:rsid w:val="779ADD64"/>
    <w:rsid w:val="780C4811"/>
    <w:rsid w:val="781AB103"/>
    <w:rsid w:val="79268384"/>
    <w:rsid w:val="794B9515"/>
    <w:rsid w:val="795D7593"/>
    <w:rsid w:val="79B3C591"/>
    <w:rsid w:val="79B5BD10"/>
    <w:rsid w:val="79CAC2DF"/>
    <w:rsid w:val="79D8D688"/>
    <w:rsid w:val="7A09FAD6"/>
    <w:rsid w:val="7A3429E7"/>
    <w:rsid w:val="7AD17D7F"/>
    <w:rsid w:val="7B7660DD"/>
    <w:rsid w:val="7B7D913B"/>
    <w:rsid w:val="7B814E39"/>
    <w:rsid w:val="7B8B7166"/>
    <w:rsid w:val="7BF1911A"/>
    <w:rsid w:val="7C3E928D"/>
    <w:rsid w:val="7C552B34"/>
    <w:rsid w:val="7CB616A4"/>
    <w:rsid w:val="7CB971F8"/>
    <w:rsid w:val="7D263814"/>
    <w:rsid w:val="7DA05975"/>
    <w:rsid w:val="7DBB146E"/>
    <w:rsid w:val="7DC6B048"/>
    <w:rsid w:val="7DC8C27D"/>
    <w:rsid w:val="7DC9A52D"/>
    <w:rsid w:val="7DCBD3B3"/>
    <w:rsid w:val="7E84D908"/>
    <w:rsid w:val="7EC1D8A0"/>
    <w:rsid w:val="7EE131B8"/>
    <w:rsid w:val="7F63AF7C"/>
    <w:rsid w:val="7F6AA4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E637E54"/>
  <w15:docId w15:val="{04E74307-E883-45B6-BFE8-81B12C6E2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FA9"/>
    <w:rPr>
      <w:rFonts w:ascii="Arial" w:hAnsi="Arial"/>
    </w:rPr>
  </w:style>
  <w:style w:type="paragraph" w:styleId="Heading1">
    <w:name w:val="heading 1"/>
    <w:basedOn w:val="Normal"/>
    <w:next w:val="Normal"/>
    <w:link w:val="Heading1Char"/>
    <w:uiPriority w:val="9"/>
    <w:qFormat/>
    <w:rsid w:val="0085564C"/>
    <w:pPr>
      <w:keepNext/>
      <w:keepLines/>
      <w:numPr>
        <w:numId w:val="34"/>
      </w:numPr>
      <w:spacing w:before="260" w:after="120" w:line="349" w:lineRule="atLeast"/>
      <w:outlineLvl w:val="0"/>
    </w:pPr>
    <w:rPr>
      <w:rFonts w:asciiTheme="majorHAnsi" w:eastAsia="Times New Roman" w:hAnsiTheme="majorHAnsi" w:cs="Times New Roman"/>
      <w:b/>
      <w:bCs/>
      <w:color w:val="00A03A"/>
      <w:sz w:val="28"/>
      <w:szCs w:val="28"/>
    </w:rPr>
  </w:style>
  <w:style w:type="paragraph" w:styleId="Heading2">
    <w:name w:val="heading 2"/>
    <w:basedOn w:val="Normal"/>
    <w:next w:val="Normal"/>
    <w:link w:val="Heading2Char"/>
    <w:uiPriority w:val="9"/>
    <w:qFormat/>
    <w:rsid w:val="0085564C"/>
    <w:pPr>
      <w:keepNext/>
      <w:keepLines/>
      <w:numPr>
        <w:ilvl w:val="1"/>
        <w:numId w:val="34"/>
      </w:numPr>
      <w:spacing w:before="60" w:after="120" w:line="340" w:lineRule="atLeast"/>
      <w:outlineLvl w:val="1"/>
    </w:pPr>
    <w:rPr>
      <w:rFonts w:asciiTheme="majorHAnsi" w:eastAsia="Times New Roman" w:hAnsiTheme="majorHAnsi" w:cs="Times New Roman"/>
      <w:b/>
      <w:bCs/>
      <w:color w:val="005CB9"/>
      <w:sz w:val="24"/>
      <w:szCs w:val="26"/>
    </w:rPr>
  </w:style>
  <w:style w:type="paragraph" w:styleId="Heading3">
    <w:name w:val="heading 3"/>
    <w:basedOn w:val="Normal"/>
    <w:next w:val="Normal"/>
    <w:link w:val="Heading3Char"/>
    <w:uiPriority w:val="9"/>
    <w:qFormat/>
    <w:rsid w:val="0085564C"/>
    <w:pPr>
      <w:keepNext/>
      <w:keepLines/>
      <w:numPr>
        <w:ilvl w:val="2"/>
        <w:numId w:val="34"/>
      </w:numPr>
      <w:spacing w:after="120" w:line="340" w:lineRule="atLeast"/>
      <w:outlineLvl w:val="2"/>
    </w:pPr>
    <w:rPr>
      <w:rFonts w:asciiTheme="majorHAnsi" w:eastAsia="Times New Roman" w:hAnsiTheme="majorHAnsi" w:cs="Times New Roman"/>
      <w:b/>
      <w:bCs/>
      <w:color w:val="005CB9"/>
      <w:sz w:val="24"/>
      <w:szCs w:val="24"/>
    </w:rPr>
  </w:style>
  <w:style w:type="paragraph" w:styleId="Heading4">
    <w:name w:val="heading 4"/>
    <w:basedOn w:val="Normal"/>
    <w:next w:val="Normal"/>
    <w:link w:val="Heading4Char"/>
    <w:uiPriority w:val="9"/>
    <w:qFormat/>
    <w:rsid w:val="0085564C"/>
    <w:pPr>
      <w:keepNext/>
      <w:keepLines/>
      <w:numPr>
        <w:ilvl w:val="3"/>
        <w:numId w:val="34"/>
      </w:numPr>
      <w:spacing w:after="120" w:line="340" w:lineRule="atLeast"/>
      <w:outlineLvl w:val="3"/>
    </w:pPr>
    <w:rPr>
      <w:rFonts w:asciiTheme="majorHAnsi" w:eastAsia="Times New Roman" w:hAnsiTheme="majorHAnsi" w:cs="Times New Roman"/>
      <w:b/>
      <w:bCs/>
      <w:iCs/>
      <w:color w:val="005CB9"/>
    </w:rPr>
  </w:style>
  <w:style w:type="paragraph" w:styleId="Heading5">
    <w:name w:val="heading 5"/>
    <w:basedOn w:val="Normal"/>
    <w:next w:val="Normal"/>
    <w:link w:val="Heading5Char"/>
    <w:uiPriority w:val="9"/>
    <w:qFormat/>
    <w:rsid w:val="0085564C"/>
    <w:pPr>
      <w:keepNext/>
      <w:keepLines/>
      <w:numPr>
        <w:ilvl w:val="4"/>
        <w:numId w:val="34"/>
      </w:numPr>
      <w:spacing w:after="120" w:line="340" w:lineRule="atLeast"/>
      <w:outlineLvl w:val="4"/>
    </w:pPr>
    <w:rPr>
      <w:rFonts w:asciiTheme="majorHAnsi" w:eastAsia="Times New Roman" w:hAnsiTheme="majorHAnsi" w:cs="Times New Roman"/>
      <w:b/>
      <w:color w:val="3434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7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7C45"/>
    <w:rPr>
      <w:color w:val="0000FF" w:themeColor="hyperlink"/>
      <w:u w:val="single"/>
    </w:rPr>
  </w:style>
  <w:style w:type="paragraph" w:styleId="Header">
    <w:name w:val="header"/>
    <w:basedOn w:val="Normal"/>
    <w:link w:val="HeaderChar"/>
    <w:uiPriority w:val="99"/>
    <w:unhideWhenUsed/>
    <w:rsid w:val="00FC2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45F"/>
  </w:style>
  <w:style w:type="paragraph" w:styleId="Footer">
    <w:name w:val="footer"/>
    <w:basedOn w:val="Normal"/>
    <w:link w:val="FooterChar"/>
    <w:uiPriority w:val="99"/>
    <w:unhideWhenUsed/>
    <w:rsid w:val="00FC24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45F"/>
  </w:style>
  <w:style w:type="paragraph" w:styleId="ListParagraph">
    <w:name w:val="List Paragraph"/>
    <w:aliases w:val="PCA-§list,References,Liste couleur - Accent 11,Normal List,Bullet List,FooterText,List Paragraph1,numbered,Paragraphe de liste1,列出段落,列出段落1,Bulletr List Paragraph,List Paragraph2,List Paragraph21,Párrafo de lista1,Parágrafo da Lista1,リスト段落"/>
    <w:basedOn w:val="Normal"/>
    <w:link w:val="ListParagraphChar"/>
    <w:uiPriority w:val="34"/>
    <w:qFormat/>
    <w:rsid w:val="00C029B5"/>
    <w:pPr>
      <w:ind w:left="720"/>
      <w:contextualSpacing/>
    </w:pPr>
  </w:style>
  <w:style w:type="character" w:styleId="CommentReference">
    <w:name w:val="annotation reference"/>
    <w:basedOn w:val="DefaultParagraphFont"/>
    <w:uiPriority w:val="99"/>
    <w:semiHidden/>
    <w:unhideWhenUsed/>
    <w:rsid w:val="00824A67"/>
    <w:rPr>
      <w:sz w:val="16"/>
      <w:szCs w:val="16"/>
    </w:rPr>
  </w:style>
  <w:style w:type="paragraph" w:styleId="CommentText">
    <w:name w:val="annotation text"/>
    <w:basedOn w:val="Normal"/>
    <w:link w:val="CommentTextChar"/>
    <w:uiPriority w:val="99"/>
    <w:unhideWhenUsed/>
    <w:rsid w:val="00824A67"/>
    <w:pPr>
      <w:spacing w:line="240" w:lineRule="auto"/>
    </w:pPr>
    <w:rPr>
      <w:sz w:val="20"/>
      <w:szCs w:val="20"/>
    </w:rPr>
  </w:style>
  <w:style w:type="character" w:customStyle="1" w:styleId="CommentTextChar">
    <w:name w:val="Comment Text Char"/>
    <w:basedOn w:val="DefaultParagraphFont"/>
    <w:link w:val="CommentText"/>
    <w:uiPriority w:val="99"/>
    <w:rsid w:val="00824A67"/>
    <w:rPr>
      <w:sz w:val="20"/>
      <w:szCs w:val="20"/>
    </w:rPr>
  </w:style>
  <w:style w:type="paragraph" w:styleId="CommentSubject">
    <w:name w:val="annotation subject"/>
    <w:basedOn w:val="CommentText"/>
    <w:next w:val="CommentText"/>
    <w:link w:val="CommentSubjectChar"/>
    <w:uiPriority w:val="99"/>
    <w:semiHidden/>
    <w:unhideWhenUsed/>
    <w:rsid w:val="00824A67"/>
    <w:rPr>
      <w:b/>
      <w:bCs/>
    </w:rPr>
  </w:style>
  <w:style w:type="character" w:customStyle="1" w:styleId="CommentSubjectChar">
    <w:name w:val="Comment Subject Char"/>
    <w:basedOn w:val="CommentTextChar"/>
    <w:link w:val="CommentSubject"/>
    <w:uiPriority w:val="99"/>
    <w:semiHidden/>
    <w:rsid w:val="00824A67"/>
    <w:rPr>
      <w:b/>
      <w:bCs/>
      <w:sz w:val="20"/>
      <w:szCs w:val="20"/>
    </w:rPr>
  </w:style>
  <w:style w:type="paragraph" w:styleId="BalloonText">
    <w:name w:val="Balloon Text"/>
    <w:basedOn w:val="Normal"/>
    <w:link w:val="BalloonTextChar"/>
    <w:uiPriority w:val="99"/>
    <w:semiHidden/>
    <w:unhideWhenUsed/>
    <w:rsid w:val="00824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A67"/>
    <w:rPr>
      <w:rFonts w:ascii="Tahoma" w:hAnsi="Tahoma" w:cs="Tahoma"/>
      <w:sz w:val="16"/>
      <w:szCs w:val="16"/>
    </w:rPr>
  </w:style>
  <w:style w:type="paragraph" w:styleId="FootnoteText">
    <w:name w:val="footnote text"/>
    <w:basedOn w:val="Normal"/>
    <w:link w:val="FootnoteTextChar"/>
    <w:uiPriority w:val="99"/>
    <w:unhideWhenUsed/>
    <w:qFormat/>
    <w:rsid w:val="00CB6543"/>
    <w:pPr>
      <w:spacing w:after="0" w:line="240" w:lineRule="auto"/>
    </w:pPr>
    <w:rPr>
      <w:sz w:val="20"/>
      <w:szCs w:val="20"/>
    </w:rPr>
  </w:style>
  <w:style w:type="character" w:customStyle="1" w:styleId="FootnoteTextChar">
    <w:name w:val="Footnote Text Char"/>
    <w:basedOn w:val="DefaultParagraphFont"/>
    <w:link w:val="FootnoteText"/>
    <w:uiPriority w:val="99"/>
    <w:rsid w:val="00CB6543"/>
    <w:rPr>
      <w:sz w:val="20"/>
      <w:szCs w:val="20"/>
    </w:rPr>
  </w:style>
  <w:style w:type="character" w:styleId="FootnoteReference">
    <w:name w:val="footnote reference"/>
    <w:basedOn w:val="DefaultParagraphFont"/>
    <w:uiPriority w:val="99"/>
    <w:semiHidden/>
    <w:unhideWhenUsed/>
    <w:rsid w:val="00CB6543"/>
    <w:rPr>
      <w:vertAlign w:val="superscript"/>
    </w:rPr>
  </w:style>
  <w:style w:type="character" w:styleId="UnresolvedMention">
    <w:name w:val="Unresolved Mention"/>
    <w:basedOn w:val="DefaultParagraphFont"/>
    <w:uiPriority w:val="99"/>
    <w:semiHidden/>
    <w:unhideWhenUsed/>
    <w:rsid w:val="00240F7B"/>
    <w:rPr>
      <w:color w:val="605E5C"/>
      <w:shd w:val="clear" w:color="auto" w:fill="E1DFDD"/>
    </w:rPr>
  </w:style>
  <w:style w:type="paragraph" w:customStyle="1" w:styleId="Default">
    <w:name w:val="Default"/>
    <w:rsid w:val="00C77252"/>
    <w:pPr>
      <w:autoSpaceDE w:val="0"/>
      <w:autoSpaceDN w:val="0"/>
      <w:adjustRightInd w:val="0"/>
      <w:spacing w:after="0" w:line="240" w:lineRule="auto"/>
    </w:pPr>
    <w:rPr>
      <w:rFonts w:ascii="Symbol" w:eastAsiaTheme="minorEastAsia" w:hAnsi="Symbol" w:cs="Symbol"/>
      <w:color w:val="000000"/>
      <w:sz w:val="24"/>
      <w:szCs w:val="24"/>
      <w:lang w:eastAsia="en-GB"/>
    </w:rPr>
  </w:style>
  <w:style w:type="paragraph" w:customStyle="1" w:styleId="Pagination">
    <w:name w:val="Pagination"/>
    <w:basedOn w:val="Footer"/>
    <w:semiHidden/>
    <w:rsid w:val="00EE2FB1"/>
    <w:pPr>
      <w:tabs>
        <w:tab w:val="clear" w:pos="4513"/>
        <w:tab w:val="clear" w:pos="9026"/>
      </w:tabs>
      <w:spacing w:after="80" w:line="240" w:lineRule="exact"/>
      <w:jc w:val="right"/>
    </w:pPr>
    <w:rPr>
      <w:rFonts w:eastAsia="Arial" w:cs="Times New Roman"/>
      <w:color w:val="005CB9"/>
      <w:sz w:val="18"/>
      <w:szCs w:val="18"/>
    </w:rPr>
  </w:style>
  <w:style w:type="paragraph" w:customStyle="1" w:styleId="Texttype">
    <w:name w:val="Text type"/>
    <w:basedOn w:val="Normal"/>
    <w:qFormat/>
    <w:rsid w:val="00EE2FB1"/>
    <w:pPr>
      <w:framePr w:wrap="around" w:vAnchor="page" w:hAnchor="page" w:x="7758" w:y="829"/>
      <w:spacing w:after="0" w:line="234" w:lineRule="atLeast"/>
    </w:pPr>
    <w:rPr>
      <w:rFonts w:eastAsia="Arial" w:cs="Times New Roman"/>
      <w:color w:val="005CB9"/>
    </w:rPr>
  </w:style>
  <w:style w:type="character" w:customStyle="1" w:styleId="Heading1Char">
    <w:name w:val="Heading 1 Char"/>
    <w:basedOn w:val="DefaultParagraphFont"/>
    <w:link w:val="Heading1"/>
    <w:uiPriority w:val="9"/>
    <w:rsid w:val="0085564C"/>
    <w:rPr>
      <w:rFonts w:asciiTheme="majorHAnsi" w:eastAsia="Times New Roman" w:hAnsiTheme="majorHAnsi" w:cs="Times New Roman"/>
      <w:b/>
      <w:bCs/>
      <w:color w:val="00A03A"/>
      <w:sz w:val="28"/>
      <w:szCs w:val="28"/>
    </w:rPr>
  </w:style>
  <w:style w:type="character" w:customStyle="1" w:styleId="Heading2Char">
    <w:name w:val="Heading 2 Char"/>
    <w:basedOn w:val="DefaultParagraphFont"/>
    <w:link w:val="Heading2"/>
    <w:uiPriority w:val="9"/>
    <w:rsid w:val="0085564C"/>
    <w:rPr>
      <w:rFonts w:asciiTheme="majorHAnsi" w:eastAsia="Times New Roman" w:hAnsiTheme="majorHAnsi" w:cs="Times New Roman"/>
      <w:b/>
      <w:bCs/>
      <w:color w:val="005CB9"/>
      <w:sz w:val="24"/>
      <w:szCs w:val="26"/>
    </w:rPr>
  </w:style>
  <w:style w:type="character" w:customStyle="1" w:styleId="Heading3Char">
    <w:name w:val="Heading 3 Char"/>
    <w:basedOn w:val="DefaultParagraphFont"/>
    <w:link w:val="Heading3"/>
    <w:uiPriority w:val="9"/>
    <w:rsid w:val="0085564C"/>
    <w:rPr>
      <w:rFonts w:asciiTheme="majorHAnsi" w:eastAsia="Times New Roman" w:hAnsiTheme="majorHAnsi" w:cs="Times New Roman"/>
      <w:b/>
      <w:bCs/>
      <w:color w:val="005CB9"/>
      <w:sz w:val="24"/>
      <w:szCs w:val="24"/>
    </w:rPr>
  </w:style>
  <w:style w:type="character" w:customStyle="1" w:styleId="Heading4Char">
    <w:name w:val="Heading 4 Char"/>
    <w:basedOn w:val="DefaultParagraphFont"/>
    <w:link w:val="Heading4"/>
    <w:uiPriority w:val="9"/>
    <w:rsid w:val="0085564C"/>
    <w:rPr>
      <w:rFonts w:asciiTheme="majorHAnsi" w:eastAsia="Times New Roman" w:hAnsiTheme="majorHAnsi" w:cs="Times New Roman"/>
      <w:b/>
      <w:bCs/>
      <w:iCs/>
      <w:color w:val="005CB9"/>
    </w:rPr>
  </w:style>
  <w:style w:type="character" w:customStyle="1" w:styleId="Heading5Char">
    <w:name w:val="Heading 5 Char"/>
    <w:basedOn w:val="DefaultParagraphFont"/>
    <w:link w:val="Heading5"/>
    <w:uiPriority w:val="9"/>
    <w:rsid w:val="0085564C"/>
    <w:rPr>
      <w:rFonts w:asciiTheme="majorHAnsi" w:eastAsia="Times New Roman" w:hAnsiTheme="majorHAnsi" w:cs="Times New Roman"/>
      <w:b/>
      <w:color w:val="343434"/>
    </w:rPr>
  </w:style>
  <w:style w:type="character" w:customStyle="1" w:styleId="ui-provider">
    <w:name w:val="ui-provider"/>
    <w:basedOn w:val="DefaultParagraphFont"/>
    <w:rsid w:val="00183B13"/>
  </w:style>
  <w:style w:type="paragraph" w:customStyle="1" w:styleId="ABLOCKPARA">
    <w:name w:val="A BLOCK PARA"/>
    <w:basedOn w:val="Normal"/>
    <w:uiPriority w:val="99"/>
    <w:rsid w:val="0085564C"/>
    <w:pPr>
      <w:spacing w:after="0" w:line="240" w:lineRule="auto"/>
    </w:pPr>
    <w:rPr>
      <w:rFonts w:ascii="Book Antiqua" w:eastAsia="Times New Roman" w:hAnsi="Book Antiqua" w:cs="Times New Roman"/>
      <w:color w:val="000000"/>
      <w:kern w:val="28"/>
    </w:rPr>
  </w:style>
  <w:style w:type="character" w:customStyle="1" w:styleId="ListParagraphChar">
    <w:name w:val="List Paragraph Char"/>
    <w:aliases w:val="PCA-§list Char,References Char,Liste couleur - Accent 11 Char,Normal List Char,Bullet List Char,FooterText Char,List Paragraph1 Char,numbered Char,Paragraphe de liste1 Char,列出段落 Char,列出段落1 Char,Bulletr List Paragraph Char,リスト段落 Char"/>
    <w:link w:val="ListParagraph"/>
    <w:uiPriority w:val="34"/>
    <w:qFormat/>
    <w:locked/>
    <w:rsid w:val="0085564C"/>
    <w:rPr>
      <w:rFonts w:ascii="Arial" w:hAnsi="Arial"/>
    </w:rPr>
  </w:style>
  <w:style w:type="character" w:styleId="PlaceholderText">
    <w:name w:val="Placeholder Text"/>
    <w:basedOn w:val="DefaultParagraphFont"/>
    <w:uiPriority w:val="99"/>
    <w:rsid w:val="00D870D4"/>
    <w:rPr>
      <w:color w:val="808080"/>
    </w:rPr>
  </w:style>
  <w:style w:type="paragraph" w:customStyle="1" w:styleId="paragraph">
    <w:name w:val="paragraph"/>
    <w:basedOn w:val="Normal"/>
    <w:rsid w:val="00BE31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E3148"/>
  </w:style>
  <w:style w:type="character" w:customStyle="1" w:styleId="eop">
    <w:name w:val="eop"/>
    <w:basedOn w:val="DefaultParagraphFont"/>
    <w:rsid w:val="00BE3148"/>
  </w:style>
  <w:style w:type="character" w:styleId="IntenseEmphasis">
    <w:name w:val="Intense Emphasis"/>
    <w:uiPriority w:val="21"/>
    <w:qFormat/>
    <w:rsid w:val="00F37BED"/>
  </w:style>
  <w:style w:type="table" w:styleId="TableGridLight">
    <w:name w:val="Grid Table Light"/>
    <w:basedOn w:val="TableNormal"/>
    <w:uiPriority w:val="40"/>
    <w:rsid w:val="00FD6BDE"/>
    <w:pPr>
      <w:spacing w:after="0" w:line="240" w:lineRule="auto"/>
    </w:pPr>
    <w:rPr>
      <w:rFonts w:ascii="Arial" w:eastAsia="Arial" w:hAnsi="Arial"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819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941"/>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semiHidden/>
    <w:rsid w:val="00BC1FCE"/>
    <w:pPr>
      <w:spacing w:after="0" w:line="240" w:lineRule="auto"/>
      <w:ind w:left="993"/>
    </w:pPr>
    <w:rPr>
      <w:rFonts w:ascii="JTI" w:eastAsia="Times New Roman" w:hAnsi="JTI" w:cs="Times New Roman"/>
    </w:rPr>
  </w:style>
  <w:style w:type="character" w:customStyle="1" w:styleId="BodyTextIndentChar">
    <w:name w:val="Body Text Indent Char"/>
    <w:basedOn w:val="DefaultParagraphFont"/>
    <w:link w:val="BodyTextIndent"/>
    <w:semiHidden/>
    <w:rsid w:val="00BC1FCE"/>
    <w:rPr>
      <w:rFonts w:ascii="JTI" w:eastAsia="Times New Roman" w:hAnsi="JTI" w:cs="Times New Roman"/>
    </w:rPr>
  </w:style>
  <w:style w:type="paragraph" w:customStyle="1" w:styleId="Text">
    <w:name w:val="Text"/>
    <w:basedOn w:val="Normal"/>
    <w:qFormat/>
    <w:rsid w:val="006C77EB"/>
    <w:pPr>
      <w:spacing w:before="180" w:after="180" w:line="240" w:lineRule="auto"/>
      <w:jc w:val="both"/>
    </w:pPr>
    <w:rPr>
      <w:rFonts w:ascii="Calibri Light" w:eastAsia="Arial" w:hAnsi="Calibri Light" w:cs="Calibri Light"/>
    </w:rPr>
  </w:style>
  <w:style w:type="character" w:styleId="Mention">
    <w:name w:val="Mention"/>
    <w:basedOn w:val="DefaultParagraphFont"/>
    <w:uiPriority w:val="99"/>
    <w:unhideWhenUsed/>
    <w:rsid w:val="00871C94"/>
    <w:rPr>
      <w:color w:val="2B579A"/>
      <w:shd w:val="clear" w:color="auto" w:fill="E1DFDD"/>
    </w:rPr>
  </w:style>
  <w:style w:type="character" w:customStyle="1" w:styleId="superscript">
    <w:name w:val="superscript"/>
    <w:basedOn w:val="DefaultParagraphFont"/>
    <w:rsid w:val="00344B36"/>
  </w:style>
  <w:style w:type="numbering" w:customStyle="1" w:styleId="CurrentList1">
    <w:name w:val="Current List1"/>
    <w:uiPriority w:val="99"/>
    <w:rsid w:val="0037740D"/>
    <w:pPr>
      <w:numPr>
        <w:numId w:val="27"/>
      </w:numPr>
    </w:pPr>
  </w:style>
  <w:style w:type="paragraph" w:styleId="Revision">
    <w:name w:val="Revision"/>
    <w:hidden/>
    <w:uiPriority w:val="99"/>
    <w:semiHidden/>
    <w:rsid w:val="004B6878"/>
    <w:pPr>
      <w:spacing w:after="0" w:line="240" w:lineRule="auto"/>
    </w:pPr>
    <w:rPr>
      <w:rFonts w:ascii="Arial" w:hAnsi="Arial"/>
    </w:rPr>
  </w:style>
  <w:style w:type="paragraph" w:customStyle="1" w:styleId="Titre61">
    <w:name w:val="Titre 61"/>
    <w:basedOn w:val="Normal"/>
    <w:rsid w:val="0085564C"/>
    <w:pPr>
      <w:numPr>
        <w:ilvl w:val="5"/>
        <w:numId w:val="34"/>
      </w:numPr>
      <w:spacing w:after="0" w:line="288" w:lineRule="atLeast"/>
    </w:pPr>
    <w:rPr>
      <w:rFonts w:eastAsia="Arial" w:cs="Times New Roman"/>
    </w:rPr>
  </w:style>
  <w:style w:type="paragraph" w:customStyle="1" w:styleId="Titre71">
    <w:name w:val="Titre 71"/>
    <w:basedOn w:val="Normal"/>
    <w:rsid w:val="0085564C"/>
    <w:pPr>
      <w:numPr>
        <w:ilvl w:val="6"/>
        <w:numId w:val="34"/>
      </w:numPr>
      <w:spacing w:after="0" w:line="288" w:lineRule="atLeast"/>
    </w:pPr>
    <w:rPr>
      <w:rFonts w:eastAsia="Arial" w:cs="Times New Roman"/>
    </w:rPr>
  </w:style>
  <w:style w:type="paragraph" w:customStyle="1" w:styleId="Titre81">
    <w:name w:val="Titre 81"/>
    <w:basedOn w:val="Normal"/>
    <w:rsid w:val="0085564C"/>
    <w:pPr>
      <w:numPr>
        <w:ilvl w:val="7"/>
        <w:numId w:val="34"/>
      </w:numPr>
      <w:spacing w:after="0" w:line="288" w:lineRule="atLeast"/>
    </w:pPr>
    <w:rPr>
      <w:rFonts w:eastAsia="Arial" w:cs="Times New Roman"/>
    </w:rPr>
  </w:style>
  <w:style w:type="paragraph" w:customStyle="1" w:styleId="Titre91">
    <w:name w:val="Titre 91"/>
    <w:basedOn w:val="Normal"/>
    <w:rsid w:val="0085564C"/>
    <w:pPr>
      <w:numPr>
        <w:ilvl w:val="8"/>
        <w:numId w:val="34"/>
      </w:numPr>
      <w:spacing w:after="0" w:line="288" w:lineRule="atLeast"/>
    </w:pPr>
    <w:rPr>
      <w:rFonts w:eastAsia="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0197">
      <w:bodyDiv w:val="1"/>
      <w:marLeft w:val="0"/>
      <w:marRight w:val="0"/>
      <w:marTop w:val="0"/>
      <w:marBottom w:val="0"/>
      <w:divBdr>
        <w:top w:val="none" w:sz="0" w:space="0" w:color="auto"/>
        <w:left w:val="none" w:sz="0" w:space="0" w:color="auto"/>
        <w:bottom w:val="none" w:sz="0" w:space="0" w:color="auto"/>
        <w:right w:val="none" w:sz="0" w:space="0" w:color="auto"/>
      </w:divBdr>
      <w:divsChild>
        <w:div w:id="221411663">
          <w:marLeft w:val="0"/>
          <w:marRight w:val="0"/>
          <w:marTop w:val="0"/>
          <w:marBottom w:val="0"/>
          <w:divBdr>
            <w:top w:val="none" w:sz="0" w:space="0" w:color="auto"/>
            <w:left w:val="none" w:sz="0" w:space="0" w:color="auto"/>
            <w:bottom w:val="none" w:sz="0" w:space="0" w:color="auto"/>
            <w:right w:val="none" w:sz="0" w:space="0" w:color="auto"/>
          </w:divBdr>
        </w:div>
        <w:div w:id="241989952">
          <w:marLeft w:val="0"/>
          <w:marRight w:val="0"/>
          <w:marTop w:val="0"/>
          <w:marBottom w:val="0"/>
          <w:divBdr>
            <w:top w:val="none" w:sz="0" w:space="0" w:color="auto"/>
            <w:left w:val="none" w:sz="0" w:space="0" w:color="auto"/>
            <w:bottom w:val="none" w:sz="0" w:space="0" w:color="auto"/>
            <w:right w:val="none" w:sz="0" w:space="0" w:color="auto"/>
          </w:divBdr>
          <w:divsChild>
            <w:div w:id="63072242">
              <w:marLeft w:val="0"/>
              <w:marRight w:val="0"/>
              <w:marTop w:val="0"/>
              <w:marBottom w:val="0"/>
              <w:divBdr>
                <w:top w:val="none" w:sz="0" w:space="0" w:color="auto"/>
                <w:left w:val="none" w:sz="0" w:space="0" w:color="auto"/>
                <w:bottom w:val="none" w:sz="0" w:space="0" w:color="auto"/>
                <w:right w:val="none" w:sz="0" w:space="0" w:color="auto"/>
              </w:divBdr>
            </w:div>
            <w:div w:id="91440199">
              <w:marLeft w:val="0"/>
              <w:marRight w:val="0"/>
              <w:marTop w:val="0"/>
              <w:marBottom w:val="0"/>
              <w:divBdr>
                <w:top w:val="none" w:sz="0" w:space="0" w:color="auto"/>
                <w:left w:val="none" w:sz="0" w:space="0" w:color="auto"/>
                <w:bottom w:val="none" w:sz="0" w:space="0" w:color="auto"/>
                <w:right w:val="none" w:sz="0" w:space="0" w:color="auto"/>
              </w:divBdr>
            </w:div>
            <w:div w:id="899436293">
              <w:marLeft w:val="0"/>
              <w:marRight w:val="0"/>
              <w:marTop w:val="0"/>
              <w:marBottom w:val="0"/>
              <w:divBdr>
                <w:top w:val="none" w:sz="0" w:space="0" w:color="auto"/>
                <w:left w:val="none" w:sz="0" w:space="0" w:color="auto"/>
                <w:bottom w:val="none" w:sz="0" w:space="0" w:color="auto"/>
                <w:right w:val="none" w:sz="0" w:space="0" w:color="auto"/>
              </w:divBdr>
            </w:div>
            <w:div w:id="1207376102">
              <w:marLeft w:val="0"/>
              <w:marRight w:val="0"/>
              <w:marTop w:val="0"/>
              <w:marBottom w:val="0"/>
              <w:divBdr>
                <w:top w:val="none" w:sz="0" w:space="0" w:color="auto"/>
                <w:left w:val="none" w:sz="0" w:space="0" w:color="auto"/>
                <w:bottom w:val="none" w:sz="0" w:space="0" w:color="auto"/>
                <w:right w:val="none" w:sz="0" w:space="0" w:color="auto"/>
              </w:divBdr>
            </w:div>
            <w:div w:id="1303150287">
              <w:marLeft w:val="0"/>
              <w:marRight w:val="0"/>
              <w:marTop w:val="0"/>
              <w:marBottom w:val="0"/>
              <w:divBdr>
                <w:top w:val="none" w:sz="0" w:space="0" w:color="auto"/>
                <w:left w:val="none" w:sz="0" w:space="0" w:color="auto"/>
                <w:bottom w:val="none" w:sz="0" w:space="0" w:color="auto"/>
                <w:right w:val="none" w:sz="0" w:space="0" w:color="auto"/>
              </w:divBdr>
            </w:div>
          </w:divsChild>
        </w:div>
        <w:div w:id="1376932723">
          <w:marLeft w:val="0"/>
          <w:marRight w:val="0"/>
          <w:marTop w:val="0"/>
          <w:marBottom w:val="0"/>
          <w:divBdr>
            <w:top w:val="none" w:sz="0" w:space="0" w:color="auto"/>
            <w:left w:val="none" w:sz="0" w:space="0" w:color="auto"/>
            <w:bottom w:val="none" w:sz="0" w:space="0" w:color="auto"/>
            <w:right w:val="none" w:sz="0" w:space="0" w:color="auto"/>
          </w:divBdr>
          <w:divsChild>
            <w:div w:id="8608396">
              <w:marLeft w:val="-75"/>
              <w:marRight w:val="0"/>
              <w:marTop w:val="30"/>
              <w:marBottom w:val="30"/>
              <w:divBdr>
                <w:top w:val="none" w:sz="0" w:space="0" w:color="auto"/>
                <w:left w:val="none" w:sz="0" w:space="0" w:color="auto"/>
                <w:bottom w:val="none" w:sz="0" w:space="0" w:color="auto"/>
                <w:right w:val="none" w:sz="0" w:space="0" w:color="auto"/>
              </w:divBdr>
              <w:divsChild>
                <w:div w:id="140195505">
                  <w:marLeft w:val="0"/>
                  <w:marRight w:val="0"/>
                  <w:marTop w:val="0"/>
                  <w:marBottom w:val="0"/>
                  <w:divBdr>
                    <w:top w:val="none" w:sz="0" w:space="0" w:color="auto"/>
                    <w:left w:val="none" w:sz="0" w:space="0" w:color="auto"/>
                    <w:bottom w:val="none" w:sz="0" w:space="0" w:color="auto"/>
                    <w:right w:val="none" w:sz="0" w:space="0" w:color="auto"/>
                  </w:divBdr>
                  <w:divsChild>
                    <w:div w:id="1083525155">
                      <w:marLeft w:val="0"/>
                      <w:marRight w:val="0"/>
                      <w:marTop w:val="0"/>
                      <w:marBottom w:val="0"/>
                      <w:divBdr>
                        <w:top w:val="none" w:sz="0" w:space="0" w:color="auto"/>
                        <w:left w:val="none" w:sz="0" w:space="0" w:color="auto"/>
                        <w:bottom w:val="none" w:sz="0" w:space="0" w:color="auto"/>
                        <w:right w:val="none" w:sz="0" w:space="0" w:color="auto"/>
                      </w:divBdr>
                    </w:div>
                  </w:divsChild>
                </w:div>
                <w:div w:id="439883782">
                  <w:marLeft w:val="0"/>
                  <w:marRight w:val="0"/>
                  <w:marTop w:val="0"/>
                  <w:marBottom w:val="0"/>
                  <w:divBdr>
                    <w:top w:val="none" w:sz="0" w:space="0" w:color="auto"/>
                    <w:left w:val="none" w:sz="0" w:space="0" w:color="auto"/>
                    <w:bottom w:val="none" w:sz="0" w:space="0" w:color="auto"/>
                    <w:right w:val="none" w:sz="0" w:space="0" w:color="auto"/>
                  </w:divBdr>
                  <w:divsChild>
                    <w:div w:id="756706038">
                      <w:marLeft w:val="0"/>
                      <w:marRight w:val="0"/>
                      <w:marTop w:val="0"/>
                      <w:marBottom w:val="0"/>
                      <w:divBdr>
                        <w:top w:val="none" w:sz="0" w:space="0" w:color="auto"/>
                        <w:left w:val="none" w:sz="0" w:space="0" w:color="auto"/>
                        <w:bottom w:val="none" w:sz="0" w:space="0" w:color="auto"/>
                        <w:right w:val="none" w:sz="0" w:space="0" w:color="auto"/>
                      </w:divBdr>
                    </w:div>
                  </w:divsChild>
                </w:div>
                <w:div w:id="489059037">
                  <w:marLeft w:val="0"/>
                  <w:marRight w:val="0"/>
                  <w:marTop w:val="0"/>
                  <w:marBottom w:val="0"/>
                  <w:divBdr>
                    <w:top w:val="none" w:sz="0" w:space="0" w:color="auto"/>
                    <w:left w:val="none" w:sz="0" w:space="0" w:color="auto"/>
                    <w:bottom w:val="none" w:sz="0" w:space="0" w:color="auto"/>
                    <w:right w:val="none" w:sz="0" w:space="0" w:color="auto"/>
                  </w:divBdr>
                  <w:divsChild>
                    <w:div w:id="1192646242">
                      <w:marLeft w:val="0"/>
                      <w:marRight w:val="0"/>
                      <w:marTop w:val="0"/>
                      <w:marBottom w:val="0"/>
                      <w:divBdr>
                        <w:top w:val="none" w:sz="0" w:space="0" w:color="auto"/>
                        <w:left w:val="none" w:sz="0" w:space="0" w:color="auto"/>
                        <w:bottom w:val="none" w:sz="0" w:space="0" w:color="auto"/>
                        <w:right w:val="none" w:sz="0" w:space="0" w:color="auto"/>
                      </w:divBdr>
                    </w:div>
                  </w:divsChild>
                </w:div>
                <w:div w:id="633681676">
                  <w:marLeft w:val="0"/>
                  <w:marRight w:val="0"/>
                  <w:marTop w:val="0"/>
                  <w:marBottom w:val="0"/>
                  <w:divBdr>
                    <w:top w:val="none" w:sz="0" w:space="0" w:color="auto"/>
                    <w:left w:val="none" w:sz="0" w:space="0" w:color="auto"/>
                    <w:bottom w:val="none" w:sz="0" w:space="0" w:color="auto"/>
                    <w:right w:val="none" w:sz="0" w:space="0" w:color="auto"/>
                  </w:divBdr>
                  <w:divsChild>
                    <w:div w:id="617219176">
                      <w:marLeft w:val="0"/>
                      <w:marRight w:val="0"/>
                      <w:marTop w:val="0"/>
                      <w:marBottom w:val="0"/>
                      <w:divBdr>
                        <w:top w:val="none" w:sz="0" w:space="0" w:color="auto"/>
                        <w:left w:val="none" w:sz="0" w:space="0" w:color="auto"/>
                        <w:bottom w:val="none" w:sz="0" w:space="0" w:color="auto"/>
                        <w:right w:val="none" w:sz="0" w:space="0" w:color="auto"/>
                      </w:divBdr>
                    </w:div>
                    <w:div w:id="909999861">
                      <w:marLeft w:val="0"/>
                      <w:marRight w:val="0"/>
                      <w:marTop w:val="0"/>
                      <w:marBottom w:val="0"/>
                      <w:divBdr>
                        <w:top w:val="none" w:sz="0" w:space="0" w:color="auto"/>
                        <w:left w:val="none" w:sz="0" w:space="0" w:color="auto"/>
                        <w:bottom w:val="none" w:sz="0" w:space="0" w:color="auto"/>
                        <w:right w:val="none" w:sz="0" w:space="0" w:color="auto"/>
                      </w:divBdr>
                    </w:div>
                  </w:divsChild>
                </w:div>
                <w:div w:id="637104709">
                  <w:marLeft w:val="0"/>
                  <w:marRight w:val="0"/>
                  <w:marTop w:val="0"/>
                  <w:marBottom w:val="0"/>
                  <w:divBdr>
                    <w:top w:val="none" w:sz="0" w:space="0" w:color="auto"/>
                    <w:left w:val="none" w:sz="0" w:space="0" w:color="auto"/>
                    <w:bottom w:val="none" w:sz="0" w:space="0" w:color="auto"/>
                    <w:right w:val="none" w:sz="0" w:space="0" w:color="auto"/>
                  </w:divBdr>
                  <w:divsChild>
                    <w:div w:id="1707098758">
                      <w:marLeft w:val="0"/>
                      <w:marRight w:val="0"/>
                      <w:marTop w:val="0"/>
                      <w:marBottom w:val="0"/>
                      <w:divBdr>
                        <w:top w:val="none" w:sz="0" w:space="0" w:color="auto"/>
                        <w:left w:val="none" w:sz="0" w:space="0" w:color="auto"/>
                        <w:bottom w:val="none" w:sz="0" w:space="0" w:color="auto"/>
                        <w:right w:val="none" w:sz="0" w:space="0" w:color="auto"/>
                      </w:divBdr>
                    </w:div>
                  </w:divsChild>
                </w:div>
                <w:div w:id="700205886">
                  <w:marLeft w:val="0"/>
                  <w:marRight w:val="0"/>
                  <w:marTop w:val="0"/>
                  <w:marBottom w:val="0"/>
                  <w:divBdr>
                    <w:top w:val="none" w:sz="0" w:space="0" w:color="auto"/>
                    <w:left w:val="none" w:sz="0" w:space="0" w:color="auto"/>
                    <w:bottom w:val="none" w:sz="0" w:space="0" w:color="auto"/>
                    <w:right w:val="none" w:sz="0" w:space="0" w:color="auto"/>
                  </w:divBdr>
                  <w:divsChild>
                    <w:div w:id="744885540">
                      <w:marLeft w:val="0"/>
                      <w:marRight w:val="0"/>
                      <w:marTop w:val="0"/>
                      <w:marBottom w:val="0"/>
                      <w:divBdr>
                        <w:top w:val="none" w:sz="0" w:space="0" w:color="auto"/>
                        <w:left w:val="none" w:sz="0" w:space="0" w:color="auto"/>
                        <w:bottom w:val="none" w:sz="0" w:space="0" w:color="auto"/>
                        <w:right w:val="none" w:sz="0" w:space="0" w:color="auto"/>
                      </w:divBdr>
                    </w:div>
                  </w:divsChild>
                </w:div>
                <w:div w:id="741409679">
                  <w:marLeft w:val="0"/>
                  <w:marRight w:val="0"/>
                  <w:marTop w:val="0"/>
                  <w:marBottom w:val="0"/>
                  <w:divBdr>
                    <w:top w:val="none" w:sz="0" w:space="0" w:color="auto"/>
                    <w:left w:val="none" w:sz="0" w:space="0" w:color="auto"/>
                    <w:bottom w:val="none" w:sz="0" w:space="0" w:color="auto"/>
                    <w:right w:val="none" w:sz="0" w:space="0" w:color="auto"/>
                  </w:divBdr>
                  <w:divsChild>
                    <w:div w:id="865944068">
                      <w:marLeft w:val="0"/>
                      <w:marRight w:val="0"/>
                      <w:marTop w:val="0"/>
                      <w:marBottom w:val="0"/>
                      <w:divBdr>
                        <w:top w:val="none" w:sz="0" w:space="0" w:color="auto"/>
                        <w:left w:val="none" w:sz="0" w:space="0" w:color="auto"/>
                        <w:bottom w:val="none" w:sz="0" w:space="0" w:color="auto"/>
                        <w:right w:val="none" w:sz="0" w:space="0" w:color="auto"/>
                      </w:divBdr>
                    </w:div>
                  </w:divsChild>
                </w:div>
                <w:div w:id="839389065">
                  <w:marLeft w:val="0"/>
                  <w:marRight w:val="0"/>
                  <w:marTop w:val="0"/>
                  <w:marBottom w:val="0"/>
                  <w:divBdr>
                    <w:top w:val="none" w:sz="0" w:space="0" w:color="auto"/>
                    <w:left w:val="none" w:sz="0" w:space="0" w:color="auto"/>
                    <w:bottom w:val="none" w:sz="0" w:space="0" w:color="auto"/>
                    <w:right w:val="none" w:sz="0" w:space="0" w:color="auto"/>
                  </w:divBdr>
                  <w:divsChild>
                    <w:div w:id="21518630">
                      <w:marLeft w:val="0"/>
                      <w:marRight w:val="0"/>
                      <w:marTop w:val="0"/>
                      <w:marBottom w:val="0"/>
                      <w:divBdr>
                        <w:top w:val="none" w:sz="0" w:space="0" w:color="auto"/>
                        <w:left w:val="none" w:sz="0" w:space="0" w:color="auto"/>
                        <w:bottom w:val="none" w:sz="0" w:space="0" w:color="auto"/>
                        <w:right w:val="none" w:sz="0" w:space="0" w:color="auto"/>
                      </w:divBdr>
                    </w:div>
                  </w:divsChild>
                </w:div>
                <w:div w:id="857931839">
                  <w:marLeft w:val="0"/>
                  <w:marRight w:val="0"/>
                  <w:marTop w:val="0"/>
                  <w:marBottom w:val="0"/>
                  <w:divBdr>
                    <w:top w:val="none" w:sz="0" w:space="0" w:color="auto"/>
                    <w:left w:val="none" w:sz="0" w:space="0" w:color="auto"/>
                    <w:bottom w:val="none" w:sz="0" w:space="0" w:color="auto"/>
                    <w:right w:val="none" w:sz="0" w:space="0" w:color="auto"/>
                  </w:divBdr>
                  <w:divsChild>
                    <w:div w:id="2083328983">
                      <w:marLeft w:val="0"/>
                      <w:marRight w:val="0"/>
                      <w:marTop w:val="0"/>
                      <w:marBottom w:val="0"/>
                      <w:divBdr>
                        <w:top w:val="none" w:sz="0" w:space="0" w:color="auto"/>
                        <w:left w:val="none" w:sz="0" w:space="0" w:color="auto"/>
                        <w:bottom w:val="none" w:sz="0" w:space="0" w:color="auto"/>
                        <w:right w:val="none" w:sz="0" w:space="0" w:color="auto"/>
                      </w:divBdr>
                    </w:div>
                  </w:divsChild>
                </w:div>
                <w:div w:id="892427959">
                  <w:marLeft w:val="0"/>
                  <w:marRight w:val="0"/>
                  <w:marTop w:val="0"/>
                  <w:marBottom w:val="0"/>
                  <w:divBdr>
                    <w:top w:val="none" w:sz="0" w:space="0" w:color="auto"/>
                    <w:left w:val="none" w:sz="0" w:space="0" w:color="auto"/>
                    <w:bottom w:val="none" w:sz="0" w:space="0" w:color="auto"/>
                    <w:right w:val="none" w:sz="0" w:space="0" w:color="auto"/>
                  </w:divBdr>
                  <w:divsChild>
                    <w:div w:id="2111467719">
                      <w:marLeft w:val="0"/>
                      <w:marRight w:val="0"/>
                      <w:marTop w:val="0"/>
                      <w:marBottom w:val="0"/>
                      <w:divBdr>
                        <w:top w:val="none" w:sz="0" w:space="0" w:color="auto"/>
                        <w:left w:val="none" w:sz="0" w:space="0" w:color="auto"/>
                        <w:bottom w:val="none" w:sz="0" w:space="0" w:color="auto"/>
                        <w:right w:val="none" w:sz="0" w:space="0" w:color="auto"/>
                      </w:divBdr>
                    </w:div>
                  </w:divsChild>
                </w:div>
                <w:div w:id="981040042">
                  <w:marLeft w:val="0"/>
                  <w:marRight w:val="0"/>
                  <w:marTop w:val="0"/>
                  <w:marBottom w:val="0"/>
                  <w:divBdr>
                    <w:top w:val="none" w:sz="0" w:space="0" w:color="auto"/>
                    <w:left w:val="none" w:sz="0" w:space="0" w:color="auto"/>
                    <w:bottom w:val="none" w:sz="0" w:space="0" w:color="auto"/>
                    <w:right w:val="none" w:sz="0" w:space="0" w:color="auto"/>
                  </w:divBdr>
                  <w:divsChild>
                    <w:div w:id="1217740946">
                      <w:marLeft w:val="0"/>
                      <w:marRight w:val="0"/>
                      <w:marTop w:val="0"/>
                      <w:marBottom w:val="0"/>
                      <w:divBdr>
                        <w:top w:val="none" w:sz="0" w:space="0" w:color="auto"/>
                        <w:left w:val="none" w:sz="0" w:space="0" w:color="auto"/>
                        <w:bottom w:val="none" w:sz="0" w:space="0" w:color="auto"/>
                        <w:right w:val="none" w:sz="0" w:space="0" w:color="auto"/>
                      </w:divBdr>
                    </w:div>
                  </w:divsChild>
                </w:div>
                <w:div w:id="1015301091">
                  <w:marLeft w:val="0"/>
                  <w:marRight w:val="0"/>
                  <w:marTop w:val="0"/>
                  <w:marBottom w:val="0"/>
                  <w:divBdr>
                    <w:top w:val="none" w:sz="0" w:space="0" w:color="auto"/>
                    <w:left w:val="none" w:sz="0" w:space="0" w:color="auto"/>
                    <w:bottom w:val="none" w:sz="0" w:space="0" w:color="auto"/>
                    <w:right w:val="none" w:sz="0" w:space="0" w:color="auto"/>
                  </w:divBdr>
                  <w:divsChild>
                    <w:div w:id="1076123279">
                      <w:marLeft w:val="0"/>
                      <w:marRight w:val="0"/>
                      <w:marTop w:val="0"/>
                      <w:marBottom w:val="0"/>
                      <w:divBdr>
                        <w:top w:val="none" w:sz="0" w:space="0" w:color="auto"/>
                        <w:left w:val="none" w:sz="0" w:space="0" w:color="auto"/>
                        <w:bottom w:val="none" w:sz="0" w:space="0" w:color="auto"/>
                        <w:right w:val="none" w:sz="0" w:space="0" w:color="auto"/>
                      </w:divBdr>
                    </w:div>
                  </w:divsChild>
                </w:div>
                <w:div w:id="1149402299">
                  <w:marLeft w:val="0"/>
                  <w:marRight w:val="0"/>
                  <w:marTop w:val="0"/>
                  <w:marBottom w:val="0"/>
                  <w:divBdr>
                    <w:top w:val="none" w:sz="0" w:space="0" w:color="auto"/>
                    <w:left w:val="none" w:sz="0" w:space="0" w:color="auto"/>
                    <w:bottom w:val="none" w:sz="0" w:space="0" w:color="auto"/>
                    <w:right w:val="none" w:sz="0" w:space="0" w:color="auto"/>
                  </w:divBdr>
                  <w:divsChild>
                    <w:div w:id="1148404539">
                      <w:marLeft w:val="0"/>
                      <w:marRight w:val="0"/>
                      <w:marTop w:val="0"/>
                      <w:marBottom w:val="0"/>
                      <w:divBdr>
                        <w:top w:val="none" w:sz="0" w:space="0" w:color="auto"/>
                        <w:left w:val="none" w:sz="0" w:space="0" w:color="auto"/>
                        <w:bottom w:val="none" w:sz="0" w:space="0" w:color="auto"/>
                        <w:right w:val="none" w:sz="0" w:space="0" w:color="auto"/>
                      </w:divBdr>
                    </w:div>
                  </w:divsChild>
                </w:div>
                <w:div w:id="1394621008">
                  <w:marLeft w:val="0"/>
                  <w:marRight w:val="0"/>
                  <w:marTop w:val="0"/>
                  <w:marBottom w:val="0"/>
                  <w:divBdr>
                    <w:top w:val="none" w:sz="0" w:space="0" w:color="auto"/>
                    <w:left w:val="none" w:sz="0" w:space="0" w:color="auto"/>
                    <w:bottom w:val="none" w:sz="0" w:space="0" w:color="auto"/>
                    <w:right w:val="none" w:sz="0" w:space="0" w:color="auto"/>
                  </w:divBdr>
                  <w:divsChild>
                    <w:div w:id="357003734">
                      <w:marLeft w:val="0"/>
                      <w:marRight w:val="0"/>
                      <w:marTop w:val="0"/>
                      <w:marBottom w:val="0"/>
                      <w:divBdr>
                        <w:top w:val="none" w:sz="0" w:space="0" w:color="auto"/>
                        <w:left w:val="none" w:sz="0" w:space="0" w:color="auto"/>
                        <w:bottom w:val="none" w:sz="0" w:space="0" w:color="auto"/>
                        <w:right w:val="none" w:sz="0" w:space="0" w:color="auto"/>
                      </w:divBdr>
                    </w:div>
                  </w:divsChild>
                </w:div>
                <w:div w:id="1443959013">
                  <w:marLeft w:val="0"/>
                  <w:marRight w:val="0"/>
                  <w:marTop w:val="0"/>
                  <w:marBottom w:val="0"/>
                  <w:divBdr>
                    <w:top w:val="none" w:sz="0" w:space="0" w:color="auto"/>
                    <w:left w:val="none" w:sz="0" w:space="0" w:color="auto"/>
                    <w:bottom w:val="none" w:sz="0" w:space="0" w:color="auto"/>
                    <w:right w:val="none" w:sz="0" w:space="0" w:color="auto"/>
                  </w:divBdr>
                  <w:divsChild>
                    <w:div w:id="754787156">
                      <w:marLeft w:val="0"/>
                      <w:marRight w:val="0"/>
                      <w:marTop w:val="0"/>
                      <w:marBottom w:val="0"/>
                      <w:divBdr>
                        <w:top w:val="none" w:sz="0" w:space="0" w:color="auto"/>
                        <w:left w:val="none" w:sz="0" w:space="0" w:color="auto"/>
                        <w:bottom w:val="none" w:sz="0" w:space="0" w:color="auto"/>
                        <w:right w:val="none" w:sz="0" w:space="0" w:color="auto"/>
                      </w:divBdr>
                    </w:div>
                  </w:divsChild>
                </w:div>
                <w:div w:id="1576626092">
                  <w:marLeft w:val="0"/>
                  <w:marRight w:val="0"/>
                  <w:marTop w:val="0"/>
                  <w:marBottom w:val="0"/>
                  <w:divBdr>
                    <w:top w:val="none" w:sz="0" w:space="0" w:color="auto"/>
                    <w:left w:val="none" w:sz="0" w:space="0" w:color="auto"/>
                    <w:bottom w:val="none" w:sz="0" w:space="0" w:color="auto"/>
                    <w:right w:val="none" w:sz="0" w:space="0" w:color="auto"/>
                  </w:divBdr>
                  <w:divsChild>
                    <w:div w:id="105471005">
                      <w:marLeft w:val="0"/>
                      <w:marRight w:val="0"/>
                      <w:marTop w:val="0"/>
                      <w:marBottom w:val="0"/>
                      <w:divBdr>
                        <w:top w:val="none" w:sz="0" w:space="0" w:color="auto"/>
                        <w:left w:val="none" w:sz="0" w:space="0" w:color="auto"/>
                        <w:bottom w:val="none" w:sz="0" w:space="0" w:color="auto"/>
                        <w:right w:val="none" w:sz="0" w:space="0" w:color="auto"/>
                      </w:divBdr>
                    </w:div>
                  </w:divsChild>
                </w:div>
                <w:div w:id="1613172250">
                  <w:marLeft w:val="0"/>
                  <w:marRight w:val="0"/>
                  <w:marTop w:val="0"/>
                  <w:marBottom w:val="0"/>
                  <w:divBdr>
                    <w:top w:val="none" w:sz="0" w:space="0" w:color="auto"/>
                    <w:left w:val="none" w:sz="0" w:space="0" w:color="auto"/>
                    <w:bottom w:val="none" w:sz="0" w:space="0" w:color="auto"/>
                    <w:right w:val="none" w:sz="0" w:space="0" w:color="auto"/>
                  </w:divBdr>
                  <w:divsChild>
                    <w:div w:id="159273879">
                      <w:marLeft w:val="0"/>
                      <w:marRight w:val="0"/>
                      <w:marTop w:val="0"/>
                      <w:marBottom w:val="0"/>
                      <w:divBdr>
                        <w:top w:val="none" w:sz="0" w:space="0" w:color="auto"/>
                        <w:left w:val="none" w:sz="0" w:space="0" w:color="auto"/>
                        <w:bottom w:val="none" w:sz="0" w:space="0" w:color="auto"/>
                        <w:right w:val="none" w:sz="0" w:space="0" w:color="auto"/>
                      </w:divBdr>
                    </w:div>
                  </w:divsChild>
                </w:div>
                <w:div w:id="1762753319">
                  <w:marLeft w:val="0"/>
                  <w:marRight w:val="0"/>
                  <w:marTop w:val="0"/>
                  <w:marBottom w:val="0"/>
                  <w:divBdr>
                    <w:top w:val="none" w:sz="0" w:space="0" w:color="auto"/>
                    <w:left w:val="none" w:sz="0" w:space="0" w:color="auto"/>
                    <w:bottom w:val="none" w:sz="0" w:space="0" w:color="auto"/>
                    <w:right w:val="none" w:sz="0" w:space="0" w:color="auto"/>
                  </w:divBdr>
                  <w:divsChild>
                    <w:div w:id="1171338330">
                      <w:marLeft w:val="0"/>
                      <w:marRight w:val="0"/>
                      <w:marTop w:val="0"/>
                      <w:marBottom w:val="0"/>
                      <w:divBdr>
                        <w:top w:val="none" w:sz="0" w:space="0" w:color="auto"/>
                        <w:left w:val="none" w:sz="0" w:space="0" w:color="auto"/>
                        <w:bottom w:val="none" w:sz="0" w:space="0" w:color="auto"/>
                        <w:right w:val="none" w:sz="0" w:space="0" w:color="auto"/>
                      </w:divBdr>
                    </w:div>
                  </w:divsChild>
                </w:div>
                <w:div w:id="2038967726">
                  <w:marLeft w:val="0"/>
                  <w:marRight w:val="0"/>
                  <w:marTop w:val="0"/>
                  <w:marBottom w:val="0"/>
                  <w:divBdr>
                    <w:top w:val="none" w:sz="0" w:space="0" w:color="auto"/>
                    <w:left w:val="none" w:sz="0" w:space="0" w:color="auto"/>
                    <w:bottom w:val="none" w:sz="0" w:space="0" w:color="auto"/>
                    <w:right w:val="none" w:sz="0" w:space="0" w:color="auto"/>
                  </w:divBdr>
                  <w:divsChild>
                    <w:div w:id="2064602198">
                      <w:marLeft w:val="0"/>
                      <w:marRight w:val="0"/>
                      <w:marTop w:val="0"/>
                      <w:marBottom w:val="0"/>
                      <w:divBdr>
                        <w:top w:val="none" w:sz="0" w:space="0" w:color="auto"/>
                        <w:left w:val="none" w:sz="0" w:space="0" w:color="auto"/>
                        <w:bottom w:val="none" w:sz="0" w:space="0" w:color="auto"/>
                        <w:right w:val="none" w:sz="0" w:space="0" w:color="auto"/>
                      </w:divBdr>
                    </w:div>
                  </w:divsChild>
                </w:div>
                <w:div w:id="2079591758">
                  <w:marLeft w:val="0"/>
                  <w:marRight w:val="0"/>
                  <w:marTop w:val="0"/>
                  <w:marBottom w:val="0"/>
                  <w:divBdr>
                    <w:top w:val="none" w:sz="0" w:space="0" w:color="auto"/>
                    <w:left w:val="none" w:sz="0" w:space="0" w:color="auto"/>
                    <w:bottom w:val="none" w:sz="0" w:space="0" w:color="auto"/>
                    <w:right w:val="none" w:sz="0" w:space="0" w:color="auto"/>
                  </w:divBdr>
                  <w:divsChild>
                    <w:div w:id="9364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856">
          <w:marLeft w:val="0"/>
          <w:marRight w:val="0"/>
          <w:marTop w:val="0"/>
          <w:marBottom w:val="0"/>
          <w:divBdr>
            <w:top w:val="none" w:sz="0" w:space="0" w:color="auto"/>
            <w:left w:val="none" w:sz="0" w:space="0" w:color="auto"/>
            <w:bottom w:val="none" w:sz="0" w:space="0" w:color="auto"/>
            <w:right w:val="none" w:sz="0" w:space="0" w:color="auto"/>
          </w:divBdr>
          <w:divsChild>
            <w:div w:id="404030058">
              <w:marLeft w:val="0"/>
              <w:marRight w:val="0"/>
              <w:marTop w:val="0"/>
              <w:marBottom w:val="0"/>
              <w:divBdr>
                <w:top w:val="none" w:sz="0" w:space="0" w:color="auto"/>
                <w:left w:val="none" w:sz="0" w:space="0" w:color="auto"/>
                <w:bottom w:val="none" w:sz="0" w:space="0" w:color="auto"/>
                <w:right w:val="none" w:sz="0" w:space="0" w:color="auto"/>
              </w:divBdr>
            </w:div>
            <w:div w:id="499975469">
              <w:marLeft w:val="0"/>
              <w:marRight w:val="0"/>
              <w:marTop w:val="0"/>
              <w:marBottom w:val="0"/>
              <w:divBdr>
                <w:top w:val="none" w:sz="0" w:space="0" w:color="auto"/>
                <w:left w:val="none" w:sz="0" w:space="0" w:color="auto"/>
                <w:bottom w:val="none" w:sz="0" w:space="0" w:color="auto"/>
                <w:right w:val="none" w:sz="0" w:space="0" w:color="auto"/>
              </w:divBdr>
            </w:div>
            <w:div w:id="1113018037">
              <w:marLeft w:val="0"/>
              <w:marRight w:val="0"/>
              <w:marTop w:val="0"/>
              <w:marBottom w:val="0"/>
              <w:divBdr>
                <w:top w:val="none" w:sz="0" w:space="0" w:color="auto"/>
                <w:left w:val="none" w:sz="0" w:space="0" w:color="auto"/>
                <w:bottom w:val="none" w:sz="0" w:space="0" w:color="auto"/>
                <w:right w:val="none" w:sz="0" w:space="0" w:color="auto"/>
              </w:divBdr>
            </w:div>
            <w:div w:id="1349985011">
              <w:marLeft w:val="0"/>
              <w:marRight w:val="0"/>
              <w:marTop w:val="0"/>
              <w:marBottom w:val="0"/>
              <w:divBdr>
                <w:top w:val="none" w:sz="0" w:space="0" w:color="auto"/>
                <w:left w:val="none" w:sz="0" w:space="0" w:color="auto"/>
                <w:bottom w:val="none" w:sz="0" w:space="0" w:color="auto"/>
                <w:right w:val="none" w:sz="0" w:space="0" w:color="auto"/>
              </w:divBdr>
            </w:div>
            <w:div w:id="1694722868">
              <w:marLeft w:val="0"/>
              <w:marRight w:val="0"/>
              <w:marTop w:val="0"/>
              <w:marBottom w:val="0"/>
              <w:divBdr>
                <w:top w:val="none" w:sz="0" w:space="0" w:color="auto"/>
                <w:left w:val="none" w:sz="0" w:space="0" w:color="auto"/>
                <w:bottom w:val="none" w:sz="0" w:space="0" w:color="auto"/>
                <w:right w:val="none" w:sz="0" w:space="0" w:color="auto"/>
              </w:divBdr>
            </w:div>
            <w:div w:id="20624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927">
      <w:bodyDiv w:val="1"/>
      <w:marLeft w:val="0"/>
      <w:marRight w:val="0"/>
      <w:marTop w:val="0"/>
      <w:marBottom w:val="0"/>
      <w:divBdr>
        <w:top w:val="none" w:sz="0" w:space="0" w:color="auto"/>
        <w:left w:val="none" w:sz="0" w:space="0" w:color="auto"/>
        <w:bottom w:val="none" w:sz="0" w:space="0" w:color="auto"/>
        <w:right w:val="none" w:sz="0" w:space="0" w:color="auto"/>
      </w:divBdr>
      <w:divsChild>
        <w:div w:id="274479744">
          <w:marLeft w:val="0"/>
          <w:marRight w:val="0"/>
          <w:marTop w:val="0"/>
          <w:marBottom w:val="0"/>
          <w:divBdr>
            <w:top w:val="none" w:sz="0" w:space="0" w:color="auto"/>
            <w:left w:val="none" w:sz="0" w:space="0" w:color="auto"/>
            <w:bottom w:val="none" w:sz="0" w:space="0" w:color="auto"/>
            <w:right w:val="none" w:sz="0" w:space="0" w:color="auto"/>
          </w:divBdr>
          <w:divsChild>
            <w:div w:id="85001026">
              <w:marLeft w:val="-75"/>
              <w:marRight w:val="0"/>
              <w:marTop w:val="30"/>
              <w:marBottom w:val="30"/>
              <w:divBdr>
                <w:top w:val="none" w:sz="0" w:space="0" w:color="auto"/>
                <w:left w:val="none" w:sz="0" w:space="0" w:color="auto"/>
                <w:bottom w:val="none" w:sz="0" w:space="0" w:color="auto"/>
                <w:right w:val="none" w:sz="0" w:space="0" w:color="auto"/>
              </w:divBdr>
              <w:divsChild>
                <w:div w:id="178394069">
                  <w:marLeft w:val="0"/>
                  <w:marRight w:val="0"/>
                  <w:marTop w:val="0"/>
                  <w:marBottom w:val="0"/>
                  <w:divBdr>
                    <w:top w:val="none" w:sz="0" w:space="0" w:color="auto"/>
                    <w:left w:val="none" w:sz="0" w:space="0" w:color="auto"/>
                    <w:bottom w:val="none" w:sz="0" w:space="0" w:color="auto"/>
                    <w:right w:val="none" w:sz="0" w:space="0" w:color="auto"/>
                  </w:divBdr>
                  <w:divsChild>
                    <w:div w:id="1942762963">
                      <w:marLeft w:val="0"/>
                      <w:marRight w:val="0"/>
                      <w:marTop w:val="0"/>
                      <w:marBottom w:val="0"/>
                      <w:divBdr>
                        <w:top w:val="none" w:sz="0" w:space="0" w:color="auto"/>
                        <w:left w:val="none" w:sz="0" w:space="0" w:color="auto"/>
                        <w:bottom w:val="none" w:sz="0" w:space="0" w:color="auto"/>
                        <w:right w:val="none" w:sz="0" w:space="0" w:color="auto"/>
                      </w:divBdr>
                    </w:div>
                  </w:divsChild>
                </w:div>
                <w:div w:id="283389750">
                  <w:marLeft w:val="0"/>
                  <w:marRight w:val="0"/>
                  <w:marTop w:val="0"/>
                  <w:marBottom w:val="0"/>
                  <w:divBdr>
                    <w:top w:val="none" w:sz="0" w:space="0" w:color="auto"/>
                    <w:left w:val="none" w:sz="0" w:space="0" w:color="auto"/>
                    <w:bottom w:val="none" w:sz="0" w:space="0" w:color="auto"/>
                    <w:right w:val="none" w:sz="0" w:space="0" w:color="auto"/>
                  </w:divBdr>
                  <w:divsChild>
                    <w:div w:id="264045986">
                      <w:marLeft w:val="0"/>
                      <w:marRight w:val="0"/>
                      <w:marTop w:val="0"/>
                      <w:marBottom w:val="0"/>
                      <w:divBdr>
                        <w:top w:val="none" w:sz="0" w:space="0" w:color="auto"/>
                        <w:left w:val="none" w:sz="0" w:space="0" w:color="auto"/>
                        <w:bottom w:val="none" w:sz="0" w:space="0" w:color="auto"/>
                        <w:right w:val="none" w:sz="0" w:space="0" w:color="auto"/>
                      </w:divBdr>
                    </w:div>
                  </w:divsChild>
                </w:div>
                <w:div w:id="301152303">
                  <w:marLeft w:val="0"/>
                  <w:marRight w:val="0"/>
                  <w:marTop w:val="0"/>
                  <w:marBottom w:val="0"/>
                  <w:divBdr>
                    <w:top w:val="none" w:sz="0" w:space="0" w:color="auto"/>
                    <w:left w:val="none" w:sz="0" w:space="0" w:color="auto"/>
                    <w:bottom w:val="none" w:sz="0" w:space="0" w:color="auto"/>
                    <w:right w:val="none" w:sz="0" w:space="0" w:color="auto"/>
                  </w:divBdr>
                  <w:divsChild>
                    <w:div w:id="1824274860">
                      <w:marLeft w:val="0"/>
                      <w:marRight w:val="0"/>
                      <w:marTop w:val="0"/>
                      <w:marBottom w:val="0"/>
                      <w:divBdr>
                        <w:top w:val="none" w:sz="0" w:space="0" w:color="auto"/>
                        <w:left w:val="none" w:sz="0" w:space="0" w:color="auto"/>
                        <w:bottom w:val="none" w:sz="0" w:space="0" w:color="auto"/>
                        <w:right w:val="none" w:sz="0" w:space="0" w:color="auto"/>
                      </w:divBdr>
                    </w:div>
                  </w:divsChild>
                </w:div>
                <w:div w:id="383871554">
                  <w:marLeft w:val="0"/>
                  <w:marRight w:val="0"/>
                  <w:marTop w:val="0"/>
                  <w:marBottom w:val="0"/>
                  <w:divBdr>
                    <w:top w:val="none" w:sz="0" w:space="0" w:color="auto"/>
                    <w:left w:val="none" w:sz="0" w:space="0" w:color="auto"/>
                    <w:bottom w:val="none" w:sz="0" w:space="0" w:color="auto"/>
                    <w:right w:val="none" w:sz="0" w:space="0" w:color="auto"/>
                  </w:divBdr>
                  <w:divsChild>
                    <w:div w:id="268901929">
                      <w:marLeft w:val="0"/>
                      <w:marRight w:val="0"/>
                      <w:marTop w:val="0"/>
                      <w:marBottom w:val="0"/>
                      <w:divBdr>
                        <w:top w:val="none" w:sz="0" w:space="0" w:color="auto"/>
                        <w:left w:val="none" w:sz="0" w:space="0" w:color="auto"/>
                        <w:bottom w:val="none" w:sz="0" w:space="0" w:color="auto"/>
                        <w:right w:val="none" w:sz="0" w:space="0" w:color="auto"/>
                      </w:divBdr>
                    </w:div>
                  </w:divsChild>
                </w:div>
                <w:div w:id="454325364">
                  <w:marLeft w:val="0"/>
                  <w:marRight w:val="0"/>
                  <w:marTop w:val="0"/>
                  <w:marBottom w:val="0"/>
                  <w:divBdr>
                    <w:top w:val="none" w:sz="0" w:space="0" w:color="auto"/>
                    <w:left w:val="none" w:sz="0" w:space="0" w:color="auto"/>
                    <w:bottom w:val="none" w:sz="0" w:space="0" w:color="auto"/>
                    <w:right w:val="none" w:sz="0" w:space="0" w:color="auto"/>
                  </w:divBdr>
                  <w:divsChild>
                    <w:div w:id="824126785">
                      <w:marLeft w:val="0"/>
                      <w:marRight w:val="0"/>
                      <w:marTop w:val="0"/>
                      <w:marBottom w:val="0"/>
                      <w:divBdr>
                        <w:top w:val="none" w:sz="0" w:space="0" w:color="auto"/>
                        <w:left w:val="none" w:sz="0" w:space="0" w:color="auto"/>
                        <w:bottom w:val="none" w:sz="0" w:space="0" w:color="auto"/>
                        <w:right w:val="none" w:sz="0" w:space="0" w:color="auto"/>
                      </w:divBdr>
                    </w:div>
                  </w:divsChild>
                </w:div>
                <w:div w:id="501242527">
                  <w:marLeft w:val="0"/>
                  <w:marRight w:val="0"/>
                  <w:marTop w:val="0"/>
                  <w:marBottom w:val="0"/>
                  <w:divBdr>
                    <w:top w:val="none" w:sz="0" w:space="0" w:color="auto"/>
                    <w:left w:val="none" w:sz="0" w:space="0" w:color="auto"/>
                    <w:bottom w:val="none" w:sz="0" w:space="0" w:color="auto"/>
                    <w:right w:val="none" w:sz="0" w:space="0" w:color="auto"/>
                  </w:divBdr>
                  <w:divsChild>
                    <w:div w:id="738092674">
                      <w:marLeft w:val="0"/>
                      <w:marRight w:val="0"/>
                      <w:marTop w:val="0"/>
                      <w:marBottom w:val="0"/>
                      <w:divBdr>
                        <w:top w:val="none" w:sz="0" w:space="0" w:color="auto"/>
                        <w:left w:val="none" w:sz="0" w:space="0" w:color="auto"/>
                        <w:bottom w:val="none" w:sz="0" w:space="0" w:color="auto"/>
                        <w:right w:val="none" w:sz="0" w:space="0" w:color="auto"/>
                      </w:divBdr>
                    </w:div>
                  </w:divsChild>
                </w:div>
                <w:div w:id="885794581">
                  <w:marLeft w:val="0"/>
                  <w:marRight w:val="0"/>
                  <w:marTop w:val="0"/>
                  <w:marBottom w:val="0"/>
                  <w:divBdr>
                    <w:top w:val="none" w:sz="0" w:space="0" w:color="auto"/>
                    <w:left w:val="none" w:sz="0" w:space="0" w:color="auto"/>
                    <w:bottom w:val="none" w:sz="0" w:space="0" w:color="auto"/>
                    <w:right w:val="none" w:sz="0" w:space="0" w:color="auto"/>
                  </w:divBdr>
                  <w:divsChild>
                    <w:div w:id="1678120379">
                      <w:marLeft w:val="0"/>
                      <w:marRight w:val="0"/>
                      <w:marTop w:val="0"/>
                      <w:marBottom w:val="0"/>
                      <w:divBdr>
                        <w:top w:val="none" w:sz="0" w:space="0" w:color="auto"/>
                        <w:left w:val="none" w:sz="0" w:space="0" w:color="auto"/>
                        <w:bottom w:val="none" w:sz="0" w:space="0" w:color="auto"/>
                        <w:right w:val="none" w:sz="0" w:space="0" w:color="auto"/>
                      </w:divBdr>
                    </w:div>
                  </w:divsChild>
                </w:div>
                <w:div w:id="956640866">
                  <w:marLeft w:val="0"/>
                  <w:marRight w:val="0"/>
                  <w:marTop w:val="0"/>
                  <w:marBottom w:val="0"/>
                  <w:divBdr>
                    <w:top w:val="none" w:sz="0" w:space="0" w:color="auto"/>
                    <w:left w:val="none" w:sz="0" w:space="0" w:color="auto"/>
                    <w:bottom w:val="none" w:sz="0" w:space="0" w:color="auto"/>
                    <w:right w:val="none" w:sz="0" w:space="0" w:color="auto"/>
                  </w:divBdr>
                  <w:divsChild>
                    <w:div w:id="612127554">
                      <w:marLeft w:val="0"/>
                      <w:marRight w:val="0"/>
                      <w:marTop w:val="0"/>
                      <w:marBottom w:val="0"/>
                      <w:divBdr>
                        <w:top w:val="none" w:sz="0" w:space="0" w:color="auto"/>
                        <w:left w:val="none" w:sz="0" w:space="0" w:color="auto"/>
                        <w:bottom w:val="none" w:sz="0" w:space="0" w:color="auto"/>
                        <w:right w:val="none" w:sz="0" w:space="0" w:color="auto"/>
                      </w:divBdr>
                    </w:div>
                  </w:divsChild>
                </w:div>
                <w:div w:id="1135948200">
                  <w:marLeft w:val="0"/>
                  <w:marRight w:val="0"/>
                  <w:marTop w:val="0"/>
                  <w:marBottom w:val="0"/>
                  <w:divBdr>
                    <w:top w:val="none" w:sz="0" w:space="0" w:color="auto"/>
                    <w:left w:val="none" w:sz="0" w:space="0" w:color="auto"/>
                    <w:bottom w:val="none" w:sz="0" w:space="0" w:color="auto"/>
                    <w:right w:val="none" w:sz="0" w:space="0" w:color="auto"/>
                  </w:divBdr>
                  <w:divsChild>
                    <w:div w:id="140117534">
                      <w:marLeft w:val="0"/>
                      <w:marRight w:val="0"/>
                      <w:marTop w:val="0"/>
                      <w:marBottom w:val="0"/>
                      <w:divBdr>
                        <w:top w:val="none" w:sz="0" w:space="0" w:color="auto"/>
                        <w:left w:val="none" w:sz="0" w:space="0" w:color="auto"/>
                        <w:bottom w:val="none" w:sz="0" w:space="0" w:color="auto"/>
                        <w:right w:val="none" w:sz="0" w:space="0" w:color="auto"/>
                      </w:divBdr>
                    </w:div>
                  </w:divsChild>
                </w:div>
                <w:div w:id="1267227104">
                  <w:marLeft w:val="0"/>
                  <w:marRight w:val="0"/>
                  <w:marTop w:val="0"/>
                  <w:marBottom w:val="0"/>
                  <w:divBdr>
                    <w:top w:val="none" w:sz="0" w:space="0" w:color="auto"/>
                    <w:left w:val="none" w:sz="0" w:space="0" w:color="auto"/>
                    <w:bottom w:val="none" w:sz="0" w:space="0" w:color="auto"/>
                    <w:right w:val="none" w:sz="0" w:space="0" w:color="auto"/>
                  </w:divBdr>
                  <w:divsChild>
                    <w:div w:id="1469783201">
                      <w:marLeft w:val="0"/>
                      <w:marRight w:val="0"/>
                      <w:marTop w:val="0"/>
                      <w:marBottom w:val="0"/>
                      <w:divBdr>
                        <w:top w:val="none" w:sz="0" w:space="0" w:color="auto"/>
                        <w:left w:val="none" w:sz="0" w:space="0" w:color="auto"/>
                        <w:bottom w:val="none" w:sz="0" w:space="0" w:color="auto"/>
                        <w:right w:val="none" w:sz="0" w:space="0" w:color="auto"/>
                      </w:divBdr>
                    </w:div>
                  </w:divsChild>
                </w:div>
                <w:div w:id="1389307692">
                  <w:marLeft w:val="0"/>
                  <w:marRight w:val="0"/>
                  <w:marTop w:val="0"/>
                  <w:marBottom w:val="0"/>
                  <w:divBdr>
                    <w:top w:val="none" w:sz="0" w:space="0" w:color="auto"/>
                    <w:left w:val="none" w:sz="0" w:space="0" w:color="auto"/>
                    <w:bottom w:val="none" w:sz="0" w:space="0" w:color="auto"/>
                    <w:right w:val="none" w:sz="0" w:space="0" w:color="auto"/>
                  </w:divBdr>
                  <w:divsChild>
                    <w:div w:id="1999844921">
                      <w:marLeft w:val="0"/>
                      <w:marRight w:val="0"/>
                      <w:marTop w:val="0"/>
                      <w:marBottom w:val="0"/>
                      <w:divBdr>
                        <w:top w:val="none" w:sz="0" w:space="0" w:color="auto"/>
                        <w:left w:val="none" w:sz="0" w:space="0" w:color="auto"/>
                        <w:bottom w:val="none" w:sz="0" w:space="0" w:color="auto"/>
                        <w:right w:val="none" w:sz="0" w:space="0" w:color="auto"/>
                      </w:divBdr>
                    </w:div>
                  </w:divsChild>
                </w:div>
                <w:div w:id="1412241785">
                  <w:marLeft w:val="0"/>
                  <w:marRight w:val="0"/>
                  <w:marTop w:val="0"/>
                  <w:marBottom w:val="0"/>
                  <w:divBdr>
                    <w:top w:val="none" w:sz="0" w:space="0" w:color="auto"/>
                    <w:left w:val="none" w:sz="0" w:space="0" w:color="auto"/>
                    <w:bottom w:val="none" w:sz="0" w:space="0" w:color="auto"/>
                    <w:right w:val="none" w:sz="0" w:space="0" w:color="auto"/>
                  </w:divBdr>
                  <w:divsChild>
                    <w:div w:id="1602956850">
                      <w:marLeft w:val="0"/>
                      <w:marRight w:val="0"/>
                      <w:marTop w:val="0"/>
                      <w:marBottom w:val="0"/>
                      <w:divBdr>
                        <w:top w:val="none" w:sz="0" w:space="0" w:color="auto"/>
                        <w:left w:val="none" w:sz="0" w:space="0" w:color="auto"/>
                        <w:bottom w:val="none" w:sz="0" w:space="0" w:color="auto"/>
                        <w:right w:val="none" w:sz="0" w:space="0" w:color="auto"/>
                      </w:divBdr>
                    </w:div>
                  </w:divsChild>
                </w:div>
                <w:div w:id="1522933665">
                  <w:marLeft w:val="0"/>
                  <w:marRight w:val="0"/>
                  <w:marTop w:val="0"/>
                  <w:marBottom w:val="0"/>
                  <w:divBdr>
                    <w:top w:val="none" w:sz="0" w:space="0" w:color="auto"/>
                    <w:left w:val="none" w:sz="0" w:space="0" w:color="auto"/>
                    <w:bottom w:val="none" w:sz="0" w:space="0" w:color="auto"/>
                    <w:right w:val="none" w:sz="0" w:space="0" w:color="auto"/>
                  </w:divBdr>
                  <w:divsChild>
                    <w:div w:id="1377269851">
                      <w:marLeft w:val="0"/>
                      <w:marRight w:val="0"/>
                      <w:marTop w:val="0"/>
                      <w:marBottom w:val="0"/>
                      <w:divBdr>
                        <w:top w:val="none" w:sz="0" w:space="0" w:color="auto"/>
                        <w:left w:val="none" w:sz="0" w:space="0" w:color="auto"/>
                        <w:bottom w:val="none" w:sz="0" w:space="0" w:color="auto"/>
                        <w:right w:val="none" w:sz="0" w:space="0" w:color="auto"/>
                      </w:divBdr>
                    </w:div>
                  </w:divsChild>
                </w:div>
                <w:div w:id="1764254296">
                  <w:marLeft w:val="0"/>
                  <w:marRight w:val="0"/>
                  <w:marTop w:val="0"/>
                  <w:marBottom w:val="0"/>
                  <w:divBdr>
                    <w:top w:val="none" w:sz="0" w:space="0" w:color="auto"/>
                    <w:left w:val="none" w:sz="0" w:space="0" w:color="auto"/>
                    <w:bottom w:val="none" w:sz="0" w:space="0" w:color="auto"/>
                    <w:right w:val="none" w:sz="0" w:space="0" w:color="auto"/>
                  </w:divBdr>
                  <w:divsChild>
                    <w:div w:id="599797065">
                      <w:marLeft w:val="0"/>
                      <w:marRight w:val="0"/>
                      <w:marTop w:val="0"/>
                      <w:marBottom w:val="0"/>
                      <w:divBdr>
                        <w:top w:val="none" w:sz="0" w:space="0" w:color="auto"/>
                        <w:left w:val="none" w:sz="0" w:space="0" w:color="auto"/>
                        <w:bottom w:val="none" w:sz="0" w:space="0" w:color="auto"/>
                        <w:right w:val="none" w:sz="0" w:space="0" w:color="auto"/>
                      </w:divBdr>
                    </w:div>
                  </w:divsChild>
                </w:div>
                <w:div w:id="1801994517">
                  <w:marLeft w:val="0"/>
                  <w:marRight w:val="0"/>
                  <w:marTop w:val="0"/>
                  <w:marBottom w:val="0"/>
                  <w:divBdr>
                    <w:top w:val="none" w:sz="0" w:space="0" w:color="auto"/>
                    <w:left w:val="none" w:sz="0" w:space="0" w:color="auto"/>
                    <w:bottom w:val="none" w:sz="0" w:space="0" w:color="auto"/>
                    <w:right w:val="none" w:sz="0" w:space="0" w:color="auto"/>
                  </w:divBdr>
                  <w:divsChild>
                    <w:div w:id="1686129018">
                      <w:marLeft w:val="0"/>
                      <w:marRight w:val="0"/>
                      <w:marTop w:val="0"/>
                      <w:marBottom w:val="0"/>
                      <w:divBdr>
                        <w:top w:val="none" w:sz="0" w:space="0" w:color="auto"/>
                        <w:left w:val="none" w:sz="0" w:space="0" w:color="auto"/>
                        <w:bottom w:val="none" w:sz="0" w:space="0" w:color="auto"/>
                        <w:right w:val="none" w:sz="0" w:space="0" w:color="auto"/>
                      </w:divBdr>
                    </w:div>
                  </w:divsChild>
                </w:div>
                <w:div w:id="1937051222">
                  <w:marLeft w:val="0"/>
                  <w:marRight w:val="0"/>
                  <w:marTop w:val="0"/>
                  <w:marBottom w:val="0"/>
                  <w:divBdr>
                    <w:top w:val="none" w:sz="0" w:space="0" w:color="auto"/>
                    <w:left w:val="none" w:sz="0" w:space="0" w:color="auto"/>
                    <w:bottom w:val="none" w:sz="0" w:space="0" w:color="auto"/>
                    <w:right w:val="none" w:sz="0" w:space="0" w:color="auto"/>
                  </w:divBdr>
                  <w:divsChild>
                    <w:div w:id="1572740711">
                      <w:marLeft w:val="0"/>
                      <w:marRight w:val="0"/>
                      <w:marTop w:val="0"/>
                      <w:marBottom w:val="0"/>
                      <w:divBdr>
                        <w:top w:val="none" w:sz="0" w:space="0" w:color="auto"/>
                        <w:left w:val="none" w:sz="0" w:space="0" w:color="auto"/>
                        <w:bottom w:val="none" w:sz="0" w:space="0" w:color="auto"/>
                        <w:right w:val="none" w:sz="0" w:space="0" w:color="auto"/>
                      </w:divBdr>
                    </w:div>
                  </w:divsChild>
                </w:div>
                <w:div w:id="2098791567">
                  <w:marLeft w:val="0"/>
                  <w:marRight w:val="0"/>
                  <w:marTop w:val="0"/>
                  <w:marBottom w:val="0"/>
                  <w:divBdr>
                    <w:top w:val="none" w:sz="0" w:space="0" w:color="auto"/>
                    <w:left w:val="none" w:sz="0" w:space="0" w:color="auto"/>
                    <w:bottom w:val="none" w:sz="0" w:space="0" w:color="auto"/>
                    <w:right w:val="none" w:sz="0" w:space="0" w:color="auto"/>
                  </w:divBdr>
                  <w:divsChild>
                    <w:div w:id="1327903010">
                      <w:marLeft w:val="0"/>
                      <w:marRight w:val="0"/>
                      <w:marTop w:val="0"/>
                      <w:marBottom w:val="0"/>
                      <w:divBdr>
                        <w:top w:val="none" w:sz="0" w:space="0" w:color="auto"/>
                        <w:left w:val="none" w:sz="0" w:space="0" w:color="auto"/>
                        <w:bottom w:val="none" w:sz="0" w:space="0" w:color="auto"/>
                        <w:right w:val="none" w:sz="0" w:space="0" w:color="auto"/>
                      </w:divBdr>
                    </w:div>
                  </w:divsChild>
                </w:div>
                <w:div w:id="2142262729">
                  <w:marLeft w:val="0"/>
                  <w:marRight w:val="0"/>
                  <w:marTop w:val="0"/>
                  <w:marBottom w:val="0"/>
                  <w:divBdr>
                    <w:top w:val="none" w:sz="0" w:space="0" w:color="auto"/>
                    <w:left w:val="none" w:sz="0" w:space="0" w:color="auto"/>
                    <w:bottom w:val="none" w:sz="0" w:space="0" w:color="auto"/>
                    <w:right w:val="none" w:sz="0" w:space="0" w:color="auto"/>
                  </w:divBdr>
                  <w:divsChild>
                    <w:div w:id="206316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93090">
          <w:marLeft w:val="0"/>
          <w:marRight w:val="0"/>
          <w:marTop w:val="0"/>
          <w:marBottom w:val="0"/>
          <w:divBdr>
            <w:top w:val="none" w:sz="0" w:space="0" w:color="auto"/>
            <w:left w:val="none" w:sz="0" w:space="0" w:color="auto"/>
            <w:bottom w:val="none" w:sz="0" w:space="0" w:color="auto"/>
            <w:right w:val="none" w:sz="0" w:space="0" w:color="auto"/>
          </w:divBdr>
          <w:divsChild>
            <w:div w:id="240408453">
              <w:marLeft w:val="0"/>
              <w:marRight w:val="0"/>
              <w:marTop w:val="0"/>
              <w:marBottom w:val="0"/>
              <w:divBdr>
                <w:top w:val="none" w:sz="0" w:space="0" w:color="auto"/>
                <w:left w:val="none" w:sz="0" w:space="0" w:color="auto"/>
                <w:bottom w:val="none" w:sz="0" w:space="0" w:color="auto"/>
                <w:right w:val="none" w:sz="0" w:space="0" w:color="auto"/>
              </w:divBdr>
            </w:div>
            <w:div w:id="263194882">
              <w:marLeft w:val="0"/>
              <w:marRight w:val="0"/>
              <w:marTop w:val="0"/>
              <w:marBottom w:val="0"/>
              <w:divBdr>
                <w:top w:val="none" w:sz="0" w:space="0" w:color="auto"/>
                <w:left w:val="none" w:sz="0" w:space="0" w:color="auto"/>
                <w:bottom w:val="none" w:sz="0" w:space="0" w:color="auto"/>
                <w:right w:val="none" w:sz="0" w:space="0" w:color="auto"/>
              </w:divBdr>
            </w:div>
            <w:div w:id="289749577">
              <w:marLeft w:val="0"/>
              <w:marRight w:val="0"/>
              <w:marTop w:val="0"/>
              <w:marBottom w:val="0"/>
              <w:divBdr>
                <w:top w:val="none" w:sz="0" w:space="0" w:color="auto"/>
                <w:left w:val="none" w:sz="0" w:space="0" w:color="auto"/>
                <w:bottom w:val="none" w:sz="0" w:space="0" w:color="auto"/>
                <w:right w:val="none" w:sz="0" w:space="0" w:color="auto"/>
              </w:divBdr>
            </w:div>
            <w:div w:id="364450954">
              <w:marLeft w:val="0"/>
              <w:marRight w:val="0"/>
              <w:marTop w:val="0"/>
              <w:marBottom w:val="0"/>
              <w:divBdr>
                <w:top w:val="none" w:sz="0" w:space="0" w:color="auto"/>
                <w:left w:val="none" w:sz="0" w:space="0" w:color="auto"/>
                <w:bottom w:val="none" w:sz="0" w:space="0" w:color="auto"/>
                <w:right w:val="none" w:sz="0" w:space="0" w:color="auto"/>
              </w:divBdr>
            </w:div>
            <w:div w:id="534001743">
              <w:marLeft w:val="0"/>
              <w:marRight w:val="0"/>
              <w:marTop w:val="0"/>
              <w:marBottom w:val="0"/>
              <w:divBdr>
                <w:top w:val="none" w:sz="0" w:space="0" w:color="auto"/>
                <w:left w:val="none" w:sz="0" w:space="0" w:color="auto"/>
                <w:bottom w:val="none" w:sz="0" w:space="0" w:color="auto"/>
                <w:right w:val="none" w:sz="0" w:space="0" w:color="auto"/>
              </w:divBdr>
            </w:div>
            <w:div w:id="564074443">
              <w:marLeft w:val="0"/>
              <w:marRight w:val="0"/>
              <w:marTop w:val="0"/>
              <w:marBottom w:val="0"/>
              <w:divBdr>
                <w:top w:val="none" w:sz="0" w:space="0" w:color="auto"/>
                <w:left w:val="none" w:sz="0" w:space="0" w:color="auto"/>
                <w:bottom w:val="none" w:sz="0" w:space="0" w:color="auto"/>
                <w:right w:val="none" w:sz="0" w:space="0" w:color="auto"/>
              </w:divBdr>
            </w:div>
            <w:div w:id="902639283">
              <w:marLeft w:val="0"/>
              <w:marRight w:val="0"/>
              <w:marTop w:val="0"/>
              <w:marBottom w:val="0"/>
              <w:divBdr>
                <w:top w:val="none" w:sz="0" w:space="0" w:color="auto"/>
                <w:left w:val="none" w:sz="0" w:space="0" w:color="auto"/>
                <w:bottom w:val="none" w:sz="0" w:space="0" w:color="auto"/>
                <w:right w:val="none" w:sz="0" w:space="0" w:color="auto"/>
              </w:divBdr>
            </w:div>
            <w:div w:id="936056876">
              <w:marLeft w:val="0"/>
              <w:marRight w:val="0"/>
              <w:marTop w:val="0"/>
              <w:marBottom w:val="0"/>
              <w:divBdr>
                <w:top w:val="none" w:sz="0" w:space="0" w:color="auto"/>
                <w:left w:val="none" w:sz="0" w:space="0" w:color="auto"/>
                <w:bottom w:val="none" w:sz="0" w:space="0" w:color="auto"/>
                <w:right w:val="none" w:sz="0" w:space="0" w:color="auto"/>
              </w:divBdr>
            </w:div>
            <w:div w:id="1324629819">
              <w:marLeft w:val="0"/>
              <w:marRight w:val="0"/>
              <w:marTop w:val="0"/>
              <w:marBottom w:val="0"/>
              <w:divBdr>
                <w:top w:val="none" w:sz="0" w:space="0" w:color="auto"/>
                <w:left w:val="none" w:sz="0" w:space="0" w:color="auto"/>
                <w:bottom w:val="none" w:sz="0" w:space="0" w:color="auto"/>
                <w:right w:val="none" w:sz="0" w:space="0" w:color="auto"/>
              </w:divBdr>
            </w:div>
            <w:div w:id="1624312879">
              <w:marLeft w:val="0"/>
              <w:marRight w:val="0"/>
              <w:marTop w:val="0"/>
              <w:marBottom w:val="0"/>
              <w:divBdr>
                <w:top w:val="none" w:sz="0" w:space="0" w:color="auto"/>
                <w:left w:val="none" w:sz="0" w:space="0" w:color="auto"/>
                <w:bottom w:val="none" w:sz="0" w:space="0" w:color="auto"/>
                <w:right w:val="none" w:sz="0" w:space="0" w:color="auto"/>
              </w:divBdr>
            </w:div>
          </w:divsChild>
        </w:div>
        <w:div w:id="825783023">
          <w:marLeft w:val="0"/>
          <w:marRight w:val="0"/>
          <w:marTop w:val="0"/>
          <w:marBottom w:val="0"/>
          <w:divBdr>
            <w:top w:val="none" w:sz="0" w:space="0" w:color="auto"/>
            <w:left w:val="none" w:sz="0" w:space="0" w:color="auto"/>
            <w:bottom w:val="none" w:sz="0" w:space="0" w:color="auto"/>
            <w:right w:val="none" w:sz="0" w:space="0" w:color="auto"/>
          </w:divBdr>
          <w:divsChild>
            <w:div w:id="265357520">
              <w:marLeft w:val="0"/>
              <w:marRight w:val="0"/>
              <w:marTop w:val="0"/>
              <w:marBottom w:val="0"/>
              <w:divBdr>
                <w:top w:val="none" w:sz="0" w:space="0" w:color="auto"/>
                <w:left w:val="none" w:sz="0" w:space="0" w:color="auto"/>
                <w:bottom w:val="none" w:sz="0" w:space="0" w:color="auto"/>
                <w:right w:val="none" w:sz="0" w:space="0" w:color="auto"/>
              </w:divBdr>
            </w:div>
            <w:div w:id="388579544">
              <w:marLeft w:val="0"/>
              <w:marRight w:val="0"/>
              <w:marTop w:val="0"/>
              <w:marBottom w:val="0"/>
              <w:divBdr>
                <w:top w:val="none" w:sz="0" w:space="0" w:color="auto"/>
                <w:left w:val="none" w:sz="0" w:space="0" w:color="auto"/>
                <w:bottom w:val="none" w:sz="0" w:space="0" w:color="auto"/>
                <w:right w:val="none" w:sz="0" w:space="0" w:color="auto"/>
              </w:divBdr>
            </w:div>
            <w:div w:id="1695955403">
              <w:marLeft w:val="0"/>
              <w:marRight w:val="0"/>
              <w:marTop w:val="0"/>
              <w:marBottom w:val="0"/>
              <w:divBdr>
                <w:top w:val="none" w:sz="0" w:space="0" w:color="auto"/>
                <w:left w:val="none" w:sz="0" w:space="0" w:color="auto"/>
                <w:bottom w:val="none" w:sz="0" w:space="0" w:color="auto"/>
                <w:right w:val="none" w:sz="0" w:space="0" w:color="auto"/>
              </w:divBdr>
            </w:div>
            <w:div w:id="2000956136">
              <w:marLeft w:val="0"/>
              <w:marRight w:val="0"/>
              <w:marTop w:val="0"/>
              <w:marBottom w:val="0"/>
              <w:divBdr>
                <w:top w:val="none" w:sz="0" w:space="0" w:color="auto"/>
                <w:left w:val="none" w:sz="0" w:space="0" w:color="auto"/>
                <w:bottom w:val="none" w:sz="0" w:space="0" w:color="auto"/>
                <w:right w:val="none" w:sz="0" w:space="0" w:color="auto"/>
              </w:divBdr>
            </w:div>
          </w:divsChild>
        </w:div>
        <w:div w:id="1462530573">
          <w:marLeft w:val="0"/>
          <w:marRight w:val="0"/>
          <w:marTop w:val="0"/>
          <w:marBottom w:val="0"/>
          <w:divBdr>
            <w:top w:val="none" w:sz="0" w:space="0" w:color="auto"/>
            <w:left w:val="none" w:sz="0" w:space="0" w:color="auto"/>
            <w:bottom w:val="none" w:sz="0" w:space="0" w:color="auto"/>
            <w:right w:val="none" w:sz="0" w:space="0" w:color="auto"/>
          </w:divBdr>
        </w:div>
      </w:divsChild>
    </w:div>
    <w:div w:id="380206948">
      <w:bodyDiv w:val="1"/>
      <w:marLeft w:val="0"/>
      <w:marRight w:val="0"/>
      <w:marTop w:val="0"/>
      <w:marBottom w:val="0"/>
      <w:divBdr>
        <w:top w:val="none" w:sz="0" w:space="0" w:color="auto"/>
        <w:left w:val="none" w:sz="0" w:space="0" w:color="auto"/>
        <w:bottom w:val="none" w:sz="0" w:space="0" w:color="auto"/>
        <w:right w:val="none" w:sz="0" w:space="0" w:color="auto"/>
      </w:divBdr>
      <w:divsChild>
        <w:div w:id="40248259">
          <w:marLeft w:val="0"/>
          <w:marRight w:val="0"/>
          <w:marTop w:val="0"/>
          <w:marBottom w:val="0"/>
          <w:divBdr>
            <w:top w:val="none" w:sz="0" w:space="0" w:color="auto"/>
            <w:left w:val="none" w:sz="0" w:space="0" w:color="auto"/>
            <w:bottom w:val="none" w:sz="0" w:space="0" w:color="auto"/>
            <w:right w:val="none" w:sz="0" w:space="0" w:color="auto"/>
          </w:divBdr>
          <w:divsChild>
            <w:div w:id="187564999">
              <w:marLeft w:val="-75"/>
              <w:marRight w:val="0"/>
              <w:marTop w:val="30"/>
              <w:marBottom w:val="30"/>
              <w:divBdr>
                <w:top w:val="none" w:sz="0" w:space="0" w:color="auto"/>
                <w:left w:val="none" w:sz="0" w:space="0" w:color="auto"/>
                <w:bottom w:val="none" w:sz="0" w:space="0" w:color="auto"/>
                <w:right w:val="none" w:sz="0" w:space="0" w:color="auto"/>
              </w:divBdr>
              <w:divsChild>
                <w:div w:id="595533">
                  <w:marLeft w:val="0"/>
                  <w:marRight w:val="0"/>
                  <w:marTop w:val="0"/>
                  <w:marBottom w:val="0"/>
                  <w:divBdr>
                    <w:top w:val="none" w:sz="0" w:space="0" w:color="auto"/>
                    <w:left w:val="none" w:sz="0" w:space="0" w:color="auto"/>
                    <w:bottom w:val="none" w:sz="0" w:space="0" w:color="auto"/>
                    <w:right w:val="none" w:sz="0" w:space="0" w:color="auto"/>
                  </w:divBdr>
                  <w:divsChild>
                    <w:div w:id="33627151">
                      <w:marLeft w:val="0"/>
                      <w:marRight w:val="0"/>
                      <w:marTop w:val="0"/>
                      <w:marBottom w:val="0"/>
                      <w:divBdr>
                        <w:top w:val="none" w:sz="0" w:space="0" w:color="auto"/>
                        <w:left w:val="none" w:sz="0" w:space="0" w:color="auto"/>
                        <w:bottom w:val="none" w:sz="0" w:space="0" w:color="auto"/>
                        <w:right w:val="none" w:sz="0" w:space="0" w:color="auto"/>
                      </w:divBdr>
                    </w:div>
                  </w:divsChild>
                </w:div>
                <w:div w:id="142280513">
                  <w:marLeft w:val="0"/>
                  <w:marRight w:val="0"/>
                  <w:marTop w:val="0"/>
                  <w:marBottom w:val="0"/>
                  <w:divBdr>
                    <w:top w:val="none" w:sz="0" w:space="0" w:color="auto"/>
                    <w:left w:val="none" w:sz="0" w:space="0" w:color="auto"/>
                    <w:bottom w:val="none" w:sz="0" w:space="0" w:color="auto"/>
                    <w:right w:val="none" w:sz="0" w:space="0" w:color="auto"/>
                  </w:divBdr>
                  <w:divsChild>
                    <w:div w:id="1374231104">
                      <w:marLeft w:val="0"/>
                      <w:marRight w:val="0"/>
                      <w:marTop w:val="0"/>
                      <w:marBottom w:val="0"/>
                      <w:divBdr>
                        <w:top w:val="none" w:sz="0" w:space="0" w:color="auto"/>
                        <w:left w:val="none" w:sz="0" w:space="0" w:color="auto"/>
                        <w:bottom w:val="none" w:sz="0" w:space="0" w:color="auto"/>
                        <w:right w:val="none" w:sz="0" w:space="0" w:color="auto"/>
                      </w:divBdr>
                    </w:div>
                  </w:divsChild>
                </w:div>
                <w:div w:id="256523456">
                  <w:marLeft w:val="0"/>
                  <w:marRight w:val="0"/>
                  <w:marTop w:val="0"/>
                  <w:marBottom w:val="0"/>
                  <w:divBdr>
                    <w:top w:val="none" w:sz="0" w:space="0" w:color="auto"/>
                    <w:left w:val="none" w:sz="0" w:space="0" w:color="auto"/>
                    <w:bottom w:val="none" w:sz="0" w:space="0" w:color="auto"/>
                    <w:right w:val="none" w:sz="0" w:space="0" w:color="auto"/>
                  </w:divBdr>
                  <w:divsChild>
                    <w:div w:id="636027901">
                      <w:marLeft w:val="0"/>
                      <w:marRight w:val="0"/>
                      <w:marTop w:val="0"/>
                      <w:marBottom w:val="0"/>
                      <w:divBdr>
                        <w:top w:val="none" w:sz="0" w:space="0" w:color="auto"/>
                        <w:left w:val="none" w:sz="0" w:space="0" w:color="auto"/>
                        <w:bottom w:val="none" w:sz="0" w:space="0" w:color="auto"/>
                        <w:right w:val="none" w:sz="0" w:space="0" w:color="auto"/>
                      </w:divBdr>
                    </w:div>
                  </w:divsChild>
                </w:div>
                <w:div w:id="797459434">
                  <w:marLeft w:val="0"/>
                  <w:marRight w:val="0"/>
                  <w:marTop w:val="0"/>
                  <w:marBottom w:val="0"/>
                  <w:divBdr>
                    <w:top w:val="none" w:sz="0" w:space="0" w:color="auto"/>
                    <w:left w:val="none" w:sz="0" w:space="0" w:color="auto"/>
                    <w:bottom w:val="none" w:sz="0" w:space="0" w:color="auto"/>
                    <w:right w:val="none" w:sz="0" w:space="0" w:color="auto"/>
                  </w:divBdr>
                  <w:divsChild>
                    <w:div w:id="1731267272">
                      <w:marLeft w:val="0"/>
                      <w:marRight w:val="0"/>
                      <w:marTop w:val="0"/>
                      <w:marBottom w:val="0"/>
                      <w:divBdr>
                        <w:top w:val="none" w:sz="0" w:space="0" w:color="auto"/>
                        <w:left w:val="none" w:sz="0" w:space="0" w:color="auto"/>
                        <w:bottom w:val="none" w:sz="0" w:space="0" w:color="auto"/>
                        <w:right w:val="none" w:sz="0" w:space="0" w:color="auto"/>
                      </w:divBdr>
                    </w:div>
                  </w:divsChild>
                </w:div>
                <w:div w:id="1240016895">
                  <w:marLeft w:val="0"/>
                  <w:marRight w:val="0"/>
                  <w:marTop w:val="0"/>
                  <w:marBottom w:val="0"/>
                  <w:divBdr>
                    <w:top w:val="none" w:sz="0" w:space="0" w:color="auto"/>
                    <w:left w:val="none" w:sz="0" w:space="0" w:color="auto"/>
                    <w:bottom w:val="none" w:sz="0" w:space="0" w:color="auto"/>
                    <w:right w:val="none" w:sz="0" w:space="0" w:color="auto"/>
                  </w:divBdr>
                  <w:divsChild>
                    <w:div w:id="1307393250">
                      <w:marLeft w:val="0"/>
                      <w:marRight w:val="0"/>
                      <w:marTop w:val="0"/>
                      <w:marBottom w:val="0"/>
                      <w:divBdr>
                        <w:top w:val="none" w:sz="0" w:space="0" w:color="auto"/>
                        <w:left w:val="none" w:sz="0" w:space="0" w:color="auto"/>
                        <w:bottom w:val="none" w:sz="0" w:space="0" w:color="auto"/>
                        <w:right w:val="none" w:sz="0" w:space="0" w:color="auto"/>
                      </w:divBdr>
                    </w:div>
                  </w:divsChild>
                </w:div>
                <w:div w:id="1563566697">
                  <w:marLeft w:val="0"/>
                  <w:marRight w:val="0"/>
                  <w:marTop w:val="0"/>
                  <w:marBottom w:val="0"/>
                  <w:divBdr>
                    <w:top w:val="none" w:sz="0" w:space="0" w:color="auto"/>
                    <w:left w:val="none" w:sz="0" w:space="0" w:color="auto"/>
                    <w:bottom w:val="none" w:sz="0" w:space="0" w:color="auto"/>
                    <w:right w:val="none" w:sz="0" w:space="0" w:color="auto"/>
                  </w:divBdr>
                  <w:divsChild>
                    <w:div w:id="919562340">
                      <w:marLeft w:val="0"/>
                      <w:marRight w:val="0"/>
                      <w:marTop w:val="0"/>
                      <w:marBottom w:val="0"/>
                      <w:divBdr>
                        <w:top w:val="none" w:sz="0" w:space="0" w:color="auto"/>
                        <w:left w:val="none" w:sz="0" w:space="0" w:color="auto"/>
                        <w:bottom w:val="none" w:sz="0" w:space="0" w:color="auto"/>
                        <w:right w:val="none" w:sz="0" w:space="0" w:color="auto"/>
                      </w:divBdr>
                    </w:div>
                  </w:divsChild>
                </w:div>
                <w:div w:id="1600068334">
                  <w:marLeft w:val="0"/>
                  <w:marRight w:val="0"/>
                  <w:marTop w:val="0"/>
                  <w:marBottom w:val="0"/>
                  <w:divBdr>
                    <w:top w:val="none" w:sz="0" w:space="0" w:color="auto"/>
                    <w:left w:val="none" w:sz="0" w:space="0" w:color="auto"/>
                    <w:bottom w:val="none" w:sz="0" w:space="0" w:color="auto"/>
                    <w:right w:val="none" w:sz="0" w:space="0" w:color="auto"/>
                  </w:divBdr>
                  <w:divsChild>
                    <w:div w:id="941840843">
                      <w:marLeft w:val="0"/>
                      <w:marRight w:val="0"/>
                      <w:marTop w:val="0"/>
                      <w:marBottom w:val="0"/>
                      <w:divBdr>
                        <w:top w:val="none" w:sz="0" w:space="0" w:color="auto"/>
                        <w:left w:val="none" w:sz="0" w:space="0" w:color="auto"/>
                        <w:bottom w:val="none" w:sz="0" w:space="0" w:color="auto"/>
                        <w:right w:val="none" w:sz="0" w:space="0" w:color="auto"/>
                      </w:divBdr>
                    </w:div>
                  </w:divsChild>
                </w:div>
                <w:div w:id="1629169005">
                  <w:marLeft w:val="0"/>
                  <w:marRight w:val="0"/>
                  <w:marTop w:val="0"/>
                  <w:marBottom w:val="0"/>
                  <w:divBdr>
                    <w:top w:val="none" w:sz="0" w:space="0" w:color="auto"/>
                    <w:left w:val="none" w:sz="0" w:space="0" w:color="auto"/>
                    <w:bottom w:val="none" w:sz="0" w:space="0" w:color="auto"/>
                    <w:right w:val="none" w:sz="0" w:space="0" w:color="auto"/>
                  </w:divBdr>
                  <w:divsChild>
                    <w:div w:id="9182976">
                      <w:marLeft w:val="0"/>
                      <w:marRight w:val="0"/>
                      <w:marTop w:val="0"/>
                      <w:marBottom w:val="0"/>
                      <w:divBdr>
                        <w:top w:val="none" w:sz="0" w:space="0" w:color="auto"/>
                        <w:left w:val="none" w:sz="0" w:space="0" w:color="auto"/>
                        <w:bottom w:val="none" w:sz="0" w:space="0" w:color="auto"/>
                        <w:right w:val="none" w:sz="0" w:space="0" w:color="auto"/>
                      </w:divBdr>
                    </w:div>
                  </w:divsChild>
                </w:div>
                <w:div w:id="1688674604">
                  <w:marLeft w:val="0"/>
                  <w:marRight w:val="0"/>
                  <w:marTop w:val="0"/>
                  <w:marBottom w:val="0"/>
                  <w:divBdr>
                    <w:top w:val="none" w:sz="0" w:space="0" w:color="auto"/>
                    <w:left w:val="none" w:sz="0" w:space="0" w:color="auto"/>
                    <w:bottom w:val="none" w:sz="0" w:space="0" w:color="auto"/>
                    <w:right w:val="none" w:sz="0" w:space="0" w:color="auto"/>
                  </w:divBdr>
                  <w:divsChild>
                    <w:div w:id="213582847">
                      <w:marLeft w:val="0"/>
                      <w:marRight w:val="0"/>
                      <w:marTop w:val="0"/>
                      <w:marBottom w:val="0"/>
                      <w:divBdr>
                        <w:top w:val="none" w:sz="0" w:space="0" w:color="auto"/>
                        <w:left w:val="none" w:sz="0" w:space="0" w:color="auto"/>
                        <w:bottom w:val="none" w:sz="0" w:space="0" w:color="auto"/>
                        <w:right w:val="none" w:sz="0" w:space="0" w:color="auto"/>
                      </w:divBdr>
                    </w:div>
                  </w:divsChild>
                </w:div>
                <w:div w:id="1995982962">
                  <w:marLeft w:val="0"/>
                  <w:marRight w:val="0"/>
                  <w:marTop w:val="0"/>
                  <w:marBottom w:val="0"/>
                  <w:divBdr>
                    <w:top w:val="none" w:sz="0" w:space="0" w:color="auto"/>
                    <w:left w:val="none" w:sz="0" w:space="0" w:color="auto"/>
                    <w:bottom w:val="none" w:sz="0" w:space="0" w:color="auto"/>
                    <w:right w:val="none" w:sz="0" w:space="0" w:color="auto"/>
                  </w:divBdr>
                  <w:divsChild>
                    <w:div w:id="18969842">
                      <w:marLeft w:val="0"/>
                      <w:marRight w:val="0"/>
                      <w:marTop w:val="0"/>
                      <w:marBottom w:val="0"/>
                      <w:divBdr>
                        <w:top w:val="none" w:sz="0" w:space="0" w:color="auto"/>
                        <w:left w:val="none" w:sz="0" w:space="0" w:color="auto"/>
                        <w:bottom w:val="none" w:sz="0" w:space="0" w:color="auto"/>
                        <w:right w:val="none" w:sz="0" w:space="0" w:color="auto"/>
                      </w:divBdr>
                    </w:div>
                    <w:div w:id="545800213">
                      <w:marLeft w:val="0"/>
                      <w:marRight w:val="0"/>
                      <w:marTop w:val="0"/>
                      <w:marBottom w:val="0"/>
                      <w:divBdr>
                        <w:top w:val="none" w:sz="0" w:space="0" w:color="auto"/>
                        <w:left w:val="none" w:sz="0" w:space="0" w:color="auto"/>
                        <w:bottom w:val="none" w:sz="0" w:space="0" w:color="auto"/>
                        <w:right w:val="none" w:sz="0" w:space="0" w:color="auto"/>
                      </w:divBdr>
                    </w:div>
                  </w:divsChild>
                </w:div>
                <w:div w:id="2042126623">
                  <w:marLeft w:val="0"/>
                  <w:marRight w:val="0"/>
                  <w:marTop w:val="0"/>
                  <w:marBottom w:val="0"/>
                  <w:divBdr>
                    <w:top w:val="none" w:sz="0" w:space="0" w:color="auto"/>
                    <w:left w:val="none" w:sz="0" w:space="0" w:color="auto"/>
                    <w:bottom w:val="none" w:sz="0" w:space="0" w:color="auto"/>
                    <w:right w:val="none" w:sz="0" w:space="0" w:color="auto"/>
                  </w:divBdr>
                  <w:divsChild>
                    <w:div w:id="536239931">
                      <w:marLeft w:val="0"/>
                      <w:marRight w:val="0"/>
                      <w:marTop w:val="0"/>
                      <w:marBottom w:val="0"/>
                      <w:divBdr>
                        <w:top w:val="none" w:sz="0" w:space="0" w:color="auto"/>
                        <w:left w:val="none" w:sz="0" w:space="0" w:color="auto"/>
                        <w:bottom w:val="none" w:sz="0" w:space="0" w:color="auto"/>
                        <w:right w:val="none" w:sz="0" w:space="0" w:color="auto"/>
                      </w:divBdr>
                    </w:div>
                  </w:divsChild>
                </w:div>
                <w:div w:id="2125227992">
                  <w:marLeft w:val="0"/>
                  <w:marRight w:val="0"/>
                  <w:marTop w:val="0"/>
                  <w:marBottom w:val="0"/>
                  <w:divBdr>
                    <w:top w:val="none" w:sz="0" w:space="0" w:color="auto"/>
                    <w:left w:val="none" w:sz="0" w:space="0" w:color="auto"/>
                    <w:bottom w:val="none" w:sz="0" w:space="0" w:color="auto"/>
                    <w:right w:val="none" w:sz="0" w:space="0" w:color="auto"/>
                  </w:divBdr>
                  <w:divsChild>
                    <w:div w:id="6827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5578">
          <w:marLeft w:val="0"/>
          <w:marRight w:val="0"/>
          <w:marTop w:val="0"/>
          <w:marBottom w:val="0"/>
          <w:divBdr>
            <w:top w:val="none" w:sz="0" w:space="0" w:color="auto"/>
            <w:left w:val="none" w:sz="0" w:space="0" w:color="auto"/>
            <w:bottom w:val="none" w:sz="0" w:space="0" w:color="auto"/>
            <w:right w:val="none" w:sz="0" w:space="0" w:color="auto"/>
          </w:divBdr>
          <w:divsChild>
            <w:div w:id="71314429">
              <w:marLeft w:val="0"/>
              <w:marRight w:val="0"/>
              <w:marTop w:val="0"/>
              <w:marBottom w:val="0"/>
              <w:divBdr>
                <w:top w:val="none" w:sz="0" w:space="0" w:color="auto"/>
                <w:left w:val="none" w:sz="0" w:space="0" w:color="auto"/>
                <w:bottom w:val="none" w:sz="0" w:space="0" w:color="auto"/>
                <w:right w:val="none" w:sz="0" w:space="0" w:color="auto"/>
              </w:divBdr>
            </w:div>
            <w:div w:id="164131023">
              <w:marLeft w:val="0"/>
              <w:marRight w:val="0"/>
              <w:marTop w:val="0"/>
              <w:marBottom w:val="0"/>
              <w:divBdr>
                <w:top w:val="none" w:sz="0" w:space="0" w:color="auto"/>
                <w:left w:val="none" w:sz="0" w:space="0" w:color="auto"/>
                <w:bottom w:val="none" w:sz="0" w:space="0" w:color="auto"/>
                <w:right w:val="none" w:sz="0" w:space="0" w:color="auto"/>
              </w:divBdr>
            </w:div>
            <w:div w:id="379940250">
              <w:marLeft w:val="0"/>
              <w:marRight w:val="0"/>
              <w:marTop w:val="0"/>
              <w:marBottom w:val="0"/>
              <w:divBdr>
                <w:top w:val="none" w:sz="0" w:space="0" w:color="auto"/>
                <w:left w:val="none" w:sz="0" w:space="0" w:color="auto"/>
                <w:bottom w:val="none" w:sz="0" w:space="0" w:color="auto"/>
                <w:right w:val="none" w:sz="0" w:space="0" w:color="auto"/>
              </w:divBdr>
            </w:div>
            <w:div w:id="452675260">
              <w:marLeft w:val="0"/>
              <w:marRight w:val="0"/>
              <w:marTop w:val="0"/>
              <w:marBottom w:val="0"/>
              <w:divBdr>
                <w:top w:val="none" w:sz="0" w:space="0" w:color="auto"/>
                <w:left w:val="none" w:sz="0" w:space="0" w:color="auto"/>
                <w:bottom w:val="none" w:sz="0" w:space="0" w:color="auto"/>
                <w:right w:val="none" w:sz="0" w:space="0" w:color="auto"/>
              </w:divBdr>
            </w:div>
            <w:div w:id="485241897">
              <w:marLeft w:val="0"/>
              <w:marRight w:val="0"/>
              <w:marTop w:val="0"/>
              <w:marBottom w:val="0"/>
              <w:divBdr>
                <w:top w:val="none" w:sz="0" w:space="0" w:color="auto"/>
                <w:left w:val="none" w:sz="0" w:space="0" w:color="auto"/>
                <w:bottom w:val="none" w:sz="0" w:space="0" w:color="auto"/>
                <w:right w:val="none" w:sz="0" w:space="0" w:color="auto"/>
              </w:divBdr>
            </w:div>
            <w:div w:id="709455936">
              <w:marLeft w:val="0"/>
              <w:marRight w:val="0"/>
              <w:marTop w:val="0"/>
              <w:marBottom w:val="0"/>
              <w:divBdr>
                <w:top w:val="none" w:sz="0" w:space="0" w:color="auto"/>
                <w:left w:val="none" w:sz="0" w:space="0" w:color="auto"/>
                <w:bottom w:val="none" w:sz="0" w:space="0" w:color="auto"/>
                <w:right w:val="none" w:sz="0" w:space="0" w:color="auto"/>
              </w:divBdr>
            </w:div>
            <w:div w:id="1160535426">
              <w:marLeft w:val="0"/>
              <w:marRight w:val="0"/>
              <w:marTop w:val="0"/>
              <w:marBottom w:val="0"/>
              <w:divBdr>
                <w:top w:val="none" w:sz="0" w:space="0" w:color="auto"/>
                <w:left w:val="none" w:sz="0" w:space="0" w:color="auto"/>
                <w:bottom w:val="none" w:sz="0" w:space="0" w:color="auto"/>
                <w:right w:val="none" w:sz="0" w:space="0" w:color="auto"/>
              </w:divBdr>
            </w:div>
            <w:div w:id="1243100163">
              <w:marLeft w:val="0"/>
              <w:marRight w:val="0"/>
              <w:marTop w:val="0"/>
              <w:marBottom w:val="0"/>
              <w:divBdr>
                <w:top w:val="none" w:sz="0" w:space="0" w:color="auto"/>
                <w:left w:val="none" w:sz="0" w:space="0" w:color="auto"/>
                <w:bottom w:val="none" w:sz="0" w:space="0" w:color="auto"/>
                <w:right w:val="none" w:sz="0" w:space="0" w:color="auto"/>
              </w:divBdr>
            </w:div>
            <w:div w:id="1765488741">
              <w:marLeft w:val="0"/>
              <w:marRight w:val="0"/>
              <w:marTop w:val="0"/>
              <w:marBottom w:val="0"/>
              <w:divBdr>
                <w:top w:val="none" w:sz="0" w:space="0" w:color="auto"/>
                <w:left w:val="none" w:sz="0" w:space="0" w:color="auto"/>
                <w:bottom w:val="none" w:sz="0" w:space="0" w:color="auto"/>
                <w:right w:val="none" w:sz="0" w:space="0" w:color="auto"/>
              </w:divBdr>
            </w:div>
            <w:div w:id="1813131578">
              <w:marLeft w:val="0"/>
              <w:marRight w:val="0"/>
              <w:marTop w:val="0"/>
              <w:marBottom w:val="0"/>
              <w:divBdr>
                <w:top w:val="none" w:sz="0" w:space="0" w:color="auto"/>
                <w:left w:val="none" w:sz="0" w:space="0" w:color="auto"/>
                <w:bottom w:val="none" w:sz="0" w:space="0" w:color="auto"/>
                <w:right w:val="none" w:sz="0" w:space="0" w:color="auto"/>
              </w:divBdr>
            </w:div>
            <w:div w:id="1916940614">
              <w:marLeft w:val="0"/>
              <w:marRight w:val="0"/>
              <w:marTop w:val="0"/>
              <w:marBottom w:val="0"/>
              <w:divBdr>
                <w:top w:val="none" w:sz="0" w:space="0" w:color="auto"/>
                <w:left w:val="none" w:sz="0" w:space="0" w:color="auto"/>
                <w:bottom w:val="none" w:sz="0" w:space="0" w:color="auto"/>
                <w:right w:val="none" w:sz="0" w:space="0" w:color="auto"/>
              </w:divBdr>
            </w:div>
            <w:div w:id="1991516927">
              <w:marLeft w:val="0"/>
              <w:marRight w:val="0"/>
              <w:marTop w:val="0"/>
              <w:marBottom w:val="0"/>
              <w:divBdr>
                <w:top w:val="none" w:sz="0" w:space="0" w:color="auto"/>
                <w:left w:val="none" w:sz="0" w:space="0" w:color="auto"/>
                <w:bottom w:val="none" w:sz="0" w:space="0" w:color="auto"/>
                <w:right w:val="none" w:sz="0" w:space="0" w:color="auto"/>
              </w:divBdr>
            </w:div>
          </w:divsChild>
        </w:div>
        <w:div w:id="605430262">
          <w:marLeft w:val="0"/>
          <w:marRight w:val="0"/>
          <w:marTop w:val="0"/>
          <w:marBottom w:val="0"/>
          <w:divBdr>
            <w:top w:val="none" w:sz="0" w:space="0" w:color="auto"/>
            <w:left w:val="none" w:sz="0" w:space="0" w:color="auto"/>
            <w:bottom w:val="none" w:sz="0" w:space="0" w:color="auto"/>
            <w:right w:val="none" w:sz="0" w:space="0" w:color="auto"/>
          </w:divBdr>
          <w:divsChild>
            <w:div w:id="556210005">
              <w:marLeft w:val="0"/>
              <w:marRight w:val="0"/>
              <w:marTop w:val="0"/>
              <w:marBottom w:val="0"/>
              <w:divBdr>
                <w:top w:val="none" w:sz="0" w:space="0" w:color="auto"/>
                <w:left w:val="none" w:sz="0" w:space="0" w:color="auto"/>
                <w:bottom w:val="none" w:sz="0" w:space="0" w:color="auto"/>
                <w:right w:val="none" w:sz="0" w:space="0" w:color="auto"/>
              </w:divBdr>
            </w:div>
            <w:div w:id="574970362">
              <w:marLeft w:val="0"/>
              <w:marRight w:val="0"/>
              <w:marTop w:val="0"/>
              <w:marBottom w:val="0"/>
              <w:divBdr>
                <w:top w:val="none" w:sz="0" w:space="0" w:color="auto"/>
                <w:left w:val="none" w:sz="0" w:space="0" w:color="auto"/>
                <w:bottom w:val="none" w:sz="0" w:space="0" w:color="auto"/>
                <w:right w:val="none" w:sz="0" w:space="0" w:color="auto"/>
              </w:divBdr>
            </w:div>
            <w:div w:id="768966330">
              <w:marLeft w:val="0"/>
              <w:marRight w:val="0"/>
              <w:marTop w:val="0"/>
              <w:marBottom w:val="0"/>
              <w:divBdr>
                <w:top w:val="none" w:sz="0" w:space="0" w:color="auto"/>
                <w:left w:val="none" w:sz="0" w:space="0" w:color="auto"/>
                <w:bottom w:val="none" w:sz="0" w:space="0" w:color="auto"/>
                <w:right w:val="none" w:sz="0" w:space="0" w:color="auto"/>
              </w:divBdr>
            </w:div>
            <w:div w:id="1149441988">
              <w:marLeft w:val="0"/>
              <w:marRight w:val="0"/>
              <w:marTop w:val="0"/>
              <w:marBottom w:val="0"/>
              <w:divBdr>
                <w:top w:val="none" w:sz="0" w:space="0" w:color="auto"/>
                <w:left w:val="none" w:sz="0" w:space="0" w:color="auto"/>
                <w:bottom w:val="none" w:sz="0" w:space="0" w:color="auto"/>
                <w:right w:val="none" w:sz="0" w:space="0" w:color="auto"/>
              </w:divBdr>
            </w:div>
            <w:div w:id="1491094362">
              <w:marLeft w:val="0"/>
              <w:marRight w:val="0"/>
              <w:marTop w:val="0"/>
              <w:marBottom w:val="0"/>
              <w:divBdr>
                <w:top w:val="none" w:sz="0" w:space="0" w:color="auto"/>
                <w:left w:val="none" w:sz="0" w:space="0" w:color="auto"/>
                <w:bottom w:val="none" w:sz="0" w:space="0" w:color="auto"/>
                <w:right w:val="none" w:sz="0" w:space="0" w:color="auto"/>
              </w:divBdr>
            </w:div>
            <w:div w:id="1499268859">
              <w:marLeft w:val="0"/>
              <w:marRight w:val="0"/>
              <w:marTop w:val="0"/>
              <w:marBottom w:val="0"/>
              <w:divBdr>
                <w:top w:val="none" w:sz="0" w:space="0" w:color="auto"/>
                <w:left w:val="none" w:sz="0" w:space="0" w:color="auto"/>
                <w:bottom w:val="none" w:sz="0" w:space="0" w:color="auto"/>
                <w:right w:val="none" w:sz="0" w:space="0" w:color="auto"/>
              </w:divBdr>
            </w:div>
            <w:div w:id="1715347629">
              <w:marLeft w:val="0"/>
              <w:marRight w:val="0"/>
              <w:marTop w:val="0"/>
              <w:marBottom w:val="0"/>
              <w:divBdr>
                <w:top w:val="none" w:sz="0" w:space="0" w:color="auto"/>
                <w:left w:val="none" w:sz="0" w:space="0" w:color="auto"/>
                <w:bottom w:val="none" w:sz="0" w:space="0" w:color="auto"/>
                <w:right w:val="none" w:sz="0" w:space="0" w:color="auto"/>
              </w:divBdr>
            </w:div>
            <w:div w:id="1988506280">
              <w:marLeft w:val="0"/>
              <w:marRight w:val="0"/>
              <w:marTop w:val="0"/>
              <w:marBottom w:val="0"/>
              <w:divBdr>
                <w:top w:val="none" w:sz="0" w:space="0" w:color="auto"/>
                <w:left w:val="none" w:sz="0" w:space="0" w:color="auto"/>
                <w:bottom w:val="none" w:sz="0" w:space="0" w:color="auto"/>
                <w:right w:val="none" w:sz="0" w:space="0" w:color="auto"/>
              </w:divBdr>
            </w:div>
            <w:div w:id="2140107842">
              <w:marLeft w:val="0"/>
              <w:marRight w:val="0"/>
              <w:marTop w:val="0"/>
              <w:marBottom w:val="0"/>
              <w:divBdr>
                <w:top w:val="none" w:sz="0" w:space="0" w:color="auto"/>
                <w:left w:val="none" w:sz="0" w:space="0" w:color="auto"/>
                <w:bottom w:val="none" w:sz="0" w:space="0" w:color="auto"/>
                <w:right w:val="none" w:sz="0" w:space="0" w:color="auto"/>
              </w:divBdr>
            </w:div>
          </w:divsChild>
        </w:div>
        <w:div w:id="928273908">
          <w:marLeft w:val="0"/>
          <w:marRight w:val="0"/>
          <w:marTop w:val="0"/>
          <w:marBottom w:val="0"/>
          <w:divBdr>
            <w:top w:val="none" w:sz="0" w:space="0" w:color="auto"/>
            <w:left w:val="none" w:sz="0" w:space="0" w:color="auto"/>
            <w:bottom w:val="none" w:sz="0" w:space="0" w:color="auto"/>
            <w:right w:val="none" w:sz="0" w:space="0" w:color="auto"/>
          </w:divBdr>
          <w:divsChild>
            <w:div w:id="315108793">
              <w:marLeft w:val="0"/>
              <w:marRight w:val="0"/>
              <w:marTop w:val="0"/>
              <w:marBottom w:val="0"/>
              <w:divBdr>
                <w:top w:val="none" w:sz="0" w:space="0" w:color="auto"/>
                <w:left w:val="none" w:sz="0" w:space="0" w:color="auto"/>
                <w:bottom w:val="none" w:sz="0" w:space="0" w:color="auto"/>
                <w:right w:val="none" w:sz="0" w:space="0" w:color="auto"/>
              </w:divBdr>
            </w:div>
            <w:div w:id="1877503077">
              <w:marLeft w:val="0"/>
              <w:marRight w:val="0"/>
              <w:marTop w:val="0"/>
              <w:marBottom w:val="0"/>
              <w:divBdr>
                <w:top w:val="none" w:sz="0" w:space="0" w:color="auto"/>
                <w:left w:val="none" w:sz="0" w:space="0" w:color="auto"/>
                <w:bottom w:val="none" w:sz="0" w:space="0" w:color="auto"/>
                <w:right w:val="none" w:sz="0" w:space="0" w:color="auto"/>
              </w:divBdr>
            </w:div>
          </w:divsChild>
        </w:div>
        <w:div w:id="1873033758">
          <w:marLeft w:val="0"/>
          <w:marRight w:val="0"/>
          <w:marTop w:val="0"/>
          <w:marBottom w:val="0"/>
          <w:divBdr>
            <w:top w:val="none" w:sz="0" w:space="0" w:color="auto"/>
            <w:left w:val="none" w:sz="0" w:space="0" w:color="auto"/>
            <w:bottom w:val="none" w:sz="0" w:space="0" w:color="auto"/>
            <w:right w:val="none" w:sz="0" w:space="0" w:color="auto"/>
          </w:divBdr>
          <w:divsChild>
            <w:div w:id="69740586">
              <w:marLeft w:val="0"/>
              <w:marRight w:val="0"/>
              <w:marTop w:val="0"/>
              <w:marBottom w:val="0"/>
              <w:divBdr>
                <w:top w:val="none" w:sz="0" w:space="0" w:color="auto"/>
                <w:left w:val="none" w:sz="0" w:space="0" w:color="auto"/>
                <w:bottom w:val="none" w:sz="0" w:space="0" w:color="auto"/>
                <w:right w:val="none" w:sz="0" w:space="0" w:color="auto"/>
              </w:divBdr>
            </w:div>
            <w:div w:id="409353011">
              <w:marLeft w:val="0"/>
              <w:marRight w:val="0"/>
              <w:marTop w:val="0"/>
              <w:marBottom w:val="0"/>
              <w:divBdr>
                <w:top w:val="none" w:sz="0" w:space="0" w:color="auto"/>
                <w:left w:val="none" w:sz="0" w:space="0" w:color="auto"/>
                <w:bottom w:val="none" w:sz="0" w:space="0" w:color="auto"/>
                <w:right w:val="none" w:sz="0" w:space="0" w:color="auto"/>
              </w:divBdr>
            </w:div>
            <w:div w:id="459498393">
              <w:marLeft w:val="0"/>
              <w:marRight w:val="0"/>
              <w:marTop w:val="0"/>
              <w:marBottom w:val="0"/>
              <w:divBdr>
                <w:top w:val="none" w:sz="0" w:space="0" w:color="auto"/>
                <w:left w:val="none" w:sz="0" w:space="0" w:color="auto"/>
                <w:bottom w:val="none" w:sz="0" w:space="0" w:color="auto"/>
                <w:right w:val="none" w:sz="0" w:space="0" w:color="auto"/>
              </w:divBdr>
            </w:div>
            <w:div w:id="525102164">
              <w:marLeft w:val="0"/>
              <w:marRight w:val="0"/>
              <w:marTop w:val="0"/>
              <w:marBottom w:val="0"/>
              <w:divBdr>
                <w:top w:val="none" w:sz="0" w:space="0" w:color="auto"/>
                <w:left w:val="none" w:sz="0" w:space="0" w:color="auto"/>
                <w:bottom w:val="none" w:sz="0" w:space="0" w:color="auto"/>
                <w:right w:val="none" w:sz="0" w:space="0" w:color="auto"/>
              </w:divBdr>
            </w:div>
            <w:div w:id="700205666">
              <w:marLeft w:val="0"/>
              <w:marRight w:val="0"/>
              <w:marTop w:val="0"/>
              <w:marBottom w:val="0"/>
              <w:divBdr>
                <w:top w:val="none" w:sz="0" w:space="0" w:color="auto"/>
                <w:left w:val="none" w:sz="0" w:space="0" w:color="auto"/>
                <w:bottom w:val="none" w:sz="0" w:space="0" w:color="auto"/>
                <w:right w:val="none" w:sz="0" w:space="0" w:color="auto"/>
              </w:divBdr>
            </w:div>
            <w:div w:id="809637752">
              <w:marLeft w:val="0"/>
              <w:marRight w:val="0"/>
              <w:marTop w:val="0"/>
              <w:marBottom w:val="0"/>
              <w:divBdr>
                <w:top w:val="none" w:sz="0" w:space="0" w:color="auto"/>
                <w:left w:val="none" w:sz="0" w:space="0" w:color="auto"/>
                <w:bottom w:val="none" w:sz="0" w:space="0" w:color="auto"/>
                <w:right w:val="none" w:sz="0" w:space="0" w:color="auto"/>
              </w:divBdr>
            </w:div>
            <w:div w:id="830099505">
              <w:marLeft w:val="0"/>
              <w:marRight w:val="0"/>
              <w:marTop w:val="0"/>
              <w:marBottom w:val="0"/>
              <w:divBdr>
                <w:top w:val="none" w:sz="0" w:space="0" w:color="auto"/>
                <w:left w:val="none" w:sz="0" w:space="0" w:color="auto"/>
                <w:bottom w:val="none" w:sz="0" w:space="0" w:color="auto"/>
                <w:right w:val="none" w:sz="0" w:space="0" w:color="auto"/>
              </w:divBdr>
            </w:div>
            <w:div w:id="1366171612">
              <w:marLeft w:val="0"/>
              <w:marRight w:val="0"/>
              <w:marTop w:val="0"/>
              <w:marBottom w:val="0"/>
              <w:divBdr>
                <w:top w:val="none" w:sz="0" w:space="0" w:color="auto"/>
                <w:left w:val="none" w:sz="0" w:space="0" w:color="auto"/>
                <w:bottom w:val="none" w:sz="0" w:space="0" w:color="auto"/>
                <w:right w:val="none" w:sz="0" w:space="0" w:color="auto"/>
              </w:divBdr>
            </w:div>
            <w:div w:id="1403256868">
              <w:marLeft w:val="0"/>
              <w:marRight w:val="0"/>
              <w:marTop w:val="0"/>
              <w:marBottom w:val="0"/>
              <w:divBdr>
                <w:top w:val="none" w:sz="0" w:space="0" w:color="auto"/>
                <w:left w:val="none" w:sz="0" w:space="0" w:color="auto"/>
                <w:bottom w:val="none" w:sz="0" w:space="0" w:color="auto"/>
                <w:right w:val="none" w:sz="0" w:space="0" w:color="auto"/>
              </w:divBdr>
            </w:div>
            <w:div w:id="1838183950">
              <w:marLeft w:val="0"/>
              <w:marRight w:val="0"/>
              <w:marTop w:val="0"/>
              <w:marBottom w:val="0"/>
              <w:divBdr>
                <w:top w:val="none" w:sz="0" w:space="0" w:color="auto"/>
                <w:left w:val="none" w:sz="0" w:space="0" w:color="auto"/>
                <w:bottom w:val="none" w:sz="0" w:space="0" w:color="auto"/>
                <w:right w:val="none" w:sz="0" w:space="0" w:color="auto"/>
              </w:divBdr>
            </w:div>
            <w:div w:id="1850749183">
              <w:marLeft w:val="0"/>
              <w:marRight w:val="0"/>
              <w:marTop w:val="0"/>
              <w:marBottom w:val="0"/>
              <w:divBdr>
                <w:top w:val="none" w:sz="0" w:space="0" w:color="auto"/>
                <w:left w:val="none" w:sz="0" w:space="0" w:color="auto"/>
                <w:bottom w:val="none" w:sz="0" w:space="0" w:color="auto"/>
                <w:right w:val="none" w:sz="0" w:space="0" w:color="auto"/>
              </w:divBdr>
            </w:div>
            <w:div w:id="1988581708">
              <w:marLeft w:val="0"/>
              <w:marRight w:val="0"/>
              <w:marTop w:val="0"/>
              <w:marBottom w:val="0"/>
              <w:divBdr>
                <w:top w:val="none" w:sz="0" w:space="0" w:color="auto"/>
                <w:left w:val="none" w:sz="0" w:space="0" w:color="auto"/>
                <w:bottom w:val="none" w:sz="0" w:space="0" w:color="auto"/>
                <w:right w:val="none" w:sz="0" w:space="0" w:color="auto"/>
              </w:divBdr>
            </w:div>
            <w:div w:id="1995065962">
              <w:marLeft w:val="0"/>
              <w:marRight w:val="0"/>
              <w:marTop w:val="0"/>
              <w:marBottom w:val="0"/>
              <w:divBdr>
                <w:top w:val="none" w:sz="0" w:space="0" w:color="auto"/>
                <w:left w:val="none" w:sz="0" w:space="0" w:color="auto"/>
                <w:bottom w:val="none" w:sz="0" w:space="0" w:color="auto"/>
                <w:right w:val="none" w:sz="0" w:space="0" w:color="auto"/>
              </w:divBdr>
            </w:div>
          </w:divsChild>
        </w:div>
        <w:div w:id="2079479796">
          <w:marLeft w:val="0"/>
          <w:marRight w:val="0"/>
          <w:marTop w:val="0"/>
          <w:marBottom w:val="0"/>
          <w:divBdr>
            <w:top w:val="none" w:sz="0" w:space="0" w:color="auto"/>
            <w:left w:val="none" w:sz="0" w:space="0" w:color="auto"/>
            <w:bottom w:val="none" w:sz="0" w:space="0" w:color="auto"/>
            <w:right w:val="none" w:sz="0" w:space="0" w:color="auto"/>
          </w:divBdr>
          <w:divsChild>
            <w:div w:id="621695121">
              <w:marLeft w:val="0"/>
              <w:marRight w:val="0"/>
              <w:marTop w:val="0"/>
              <w:marBottom w:val="0"/>
              <w:divBdr>
                <w:top w:val="none" w:sz="0" w:space="0" w:color="auto"/>
                <w:left w:val="none" w:sz="0" w:space="0" w:color="auto"/>
                <w:bottom w:val="none" w:sz="0" w:space="0" w:color="auto"/>
                <w:right w:val="none" w:sz="0" w:space="0" w:color="auto"/>
              </w:divBdr>
            </w:div>
            <w:div w:id="869803297">
              <w:marLeft w:val="0"/>
              <w:marRight w:val="0"/>
              <w:marTop w:val="0"/>
              <w:marBottom w:val="0"/>
              <w:divBdr>
                <w:top w:val="none" w:sz="0" w:space="0" w:color="auto"/>
                <w:left w:val="none" w:sz="0" w:space="0" w:color="auto"/>
                <w:bottom w:val="none" w:sz="0" w:space="0" w:color="auto"/>
                <w:right w:val="none" w:sz="0" w:space="0" w:color="auto"/>
              </w:divBdr>
            </w:div>
            <w:div w:id="915699507">
              <w:marLeft w:val="0"/>
              <w:marRight w:val="0"/>
              <w:marTop w:val="0"/>
              <w:marBottom w:val="0"/>
              <w:divBdr>
                <w:top w:val="none" w:sz="0" w:space="0" w:color="auto"/>
                <w:left w:val="none" w:sz="0" w:space="0" w:color="auto"/>
                <w:bottom w:val="none" w:sz="0" w:space="0" w:color="auto"/>
                <w:right w:val="none" w:sz="0" w:space="0" w:color="auto"/>
              </w:divBdr>
            </w:div>
            <w:div w:id="1389111777">
              <w:marLeft w:val="0"/>
              <w:marRight w:val="0"/>
              <w:marTop w:val="0"/>
              <w:marBottom w:val="0"/>
              <w:divBdr>
                <w:top w:val="none" w:sz="0" w:space="0" w:color="auto"/>
                <w:left w:val="none" w:sz="0" w:space="0" w:color="auto"/>
                <w:bottom w:val="none" w:sz="0" w:space="0" w:color="auto"/>
                <w:right w:val="none" w:sz="0" w:space="0" w:color="auto"/>
              </w:divBdr>
            </w:div>
            <w:div w:id="15987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40193">
      <w:bodyDiv w:val="1"/>
      <w:marLeft w:val="0"/>
      <w:marRight w:val="0"/>
      <w:marTop w:val="0"/>
      <w:marBottom w:val="0"/>
      <w:divBdr>
        <w:top w:val="none" w:sz="0" w:space="0" w:color="auto"/>
        <w:left w:val="none" w:sz="0" w:space="0" w:color="auto"/>
        <w:bottom w:val="none" w:sz="0" w:space="0" w:color="auto"/>
        <w:right w:val="none" w:sz="0" w:space="0" w:color="auto"/>
      </w:divBdr>
      <w:divsChild>
        <w:div w:id="21714769">
          <w:marLeft w:val="0"/>
          <w:marRight w:val="0"/>
          <w:marTop w:val="0"/>
          <w:marBottom w:val="0"/>
          <w:divBdr>
            <w:top w:val="none" w:sz="0" w:space="0" w:color="auto"/>
            <w:left w:val="none" w:sz="0" w:space="0" w:color="auto"/>
            <w:bottom w:val="none" w:sz="0" w:space="0" w:color="auto"/>
            <w:right w:val="none" w:sz="0" w:space="0" w:color="auto"/>
          </w:divBdr>
        </w:div>
        <w:div w:id="51469558">
          <w:marLeft w:val="0"/>
          <w:marRight w:val="0"/>
          <w:marTop w:val="0"/>
          <w:marBottom w:val="0"/>
          <w:divBdr>
            <w:top w:val="none" w:sz="0" w:space="0" w:color="auto"/>
            <w:left w:val="none" w:sz="0" w:space="0" w:color="auto"/>
            <w:bottom w:val="none" w:sz="0" w:space="0" w:color="auto"/>
            <w:right w:val="none" w:sz="0" w:space="0" w:color="auto"/>
          </w:divBdr>
        </w:div>
        <w:div w:id="380787137">
          <w:marLeft w:val="-75"/>
          <w:marRight w:val="0"/>
          <w:marTop w:val="30"/>
          <w:marBottom w:val="30"/>
          <w:divBdr>
            <w:top w:val="none" w:sz="0" w:space="0" w:color="auto"/>
            <w:left w:val="none" w:sz="0" w:space="0" w:color="auto"/>
            <w:bottom w:val="none" w:sz="0" w:space="0" w:color="auto"/>
            <w:right w:val="none" w:sz="0" w:space="0" w:color="auto"/>
          </w:divBdr>
          <w:divsChild>
            <w:div w:id="33889429">
              <w:marLeft w:val="0"/>
              <w:marRight w:val="0"/>
              <w:marTop w:val="0"/>
              <w:marBottom w:val="0"/>
              <w:divBdr>
                <w:top w:val="none" w:sz="0" w:space="0" w:color="auto"/>
                <w:left w:val="none" w:sz="0" w:space="0" w:color="auto"/>
                <w:bottom w:val="none" w:sz="0" w:space="0" w:color="auto"/>
                <w:right w:val="none" w:sz="0" w:space="0" w:color="auto"/>
              </w:divBdr>
              <w:divsChild>
                <w:div w:id="1868829360">
                  <w:marLeft w:val="0"/>
                  <w:marRight w:val="0"/>
                  <w:marTop w:val="0"/>
                  <w:marBottom w:val="0"/>
                  <w:divBdr>
                    <w:top w:val="none" w:sz="0" w:space="0" w:color="auto"/>
                    <w:left w:val="none" w:sz="0" w:space="0" w:color="auto"/>
                    <w:bottom w:val="none" w:sz="0" w:space="0" w:color="auto"/>
                    <w:right w:val="none" w:sz="0" w:space="0" w:color="auto"/>
                  </w:divBdr>
                </w:div>
              </w:divsChild>
            </w:div>
            <w:div w:id="246352015">
              <w:marLeft w:val="0"/>
              <w:marRight w:val="0"/>
              <w:marTop w:val="0"/>
              <w:marBottom w:val="0"/>
              <w:divBdr>
                <w:top w:val="none" w:sz="0" w:space="0" w:color="auto"/>
                <w:left w:val="none" w:sz="0" w:space="0" w:color="auto"/>
                <w:bottom w:val="none" w:sz="0" w:space="0" w:color="auto"/>
                <w:right w:val="none" w:sz="0" w:space="0" w:color="auto"/>
              </w:divBdr>
              <w:divsChild>
                <w:div w:id="1414083111">
                  <w:marLeft w:val="0"/>
                  <w:marRight w:val="0"/>
                  <w:marTop w:val="0"/>
                  <w:marBottom w:val="0"/>
                  <w:divBdr>
                    <w:top w:val="none" w:sz="0" w:space="0" w:color="auto"/>
                    <w:left w:val="none" w:sz="0" w:space="0" w:color="auto"/>
                    <w:bottom w:val="none" w:sz="0" w:space="0" w:color="auto"/>
                    <w:right w:val="none" w:sz="0" w:space="0" w:color="auto"/>
                  </w:divBdr>
                </w:div>
              </w:divsChild>
            </w:div>
            <w:div w:id="465898055">
              <w:marLeft w:val="0"/>
              <w:marRight w:val="0"/>
              <w:marTop w:val="0"/>
              <w:marBottom w:val="0"/>
              <w:divBdr>
                <w:top w:val="none" w:sz="0" w:space="0" w:color="auto"/>
                <w:left w:val="none" w:sz="0" w:space="0" w:color="auto"/>
                <w:bottom w:val="none" w:sz="0" w:space="0" w:color="auto"/>
                <w:right w:val="none" w:sz="0" w:space="0" w:color="auto"/>
              </w:divBdr>
              <w:divsChild>
                <w:div w:id="1575043557">
                  <w:marLeft w:val="0"/>
                  <w:marRight w:val="0"/>
                  <w:marTop w:val="0"/>
                  <w:marBottom w:val="0"/>
                  <w:divBdr>
                    <w:top w:val="none" w:sz="0" w:space="0" w:color="auto"/>
                    <w:left w:val="none" w:sz="0" w:space="0" w:color="auto"/>
                    <w:bottom w:val="none" w:sz="0" w:space="0" w:color="auto"/>
                    <w:right w:val="none" w:sz="0" w:space="0" w:color="auto"/>
                  </w:divBdr>
                </w:div>
              </w:divsChild>
            </w:div>
            <w:div w:id="484051148">
              <w:marLeft w:val="0"/>
              <w:marRight w:val="0"/>
              <w:marTop w:val="0"/>
              <w:marBottom w:val="0"/>
              <w:divBdr>
                <w:top w:val="none" w:sz="0" w:space="0" w:color="auto"/>
                <w:left w:val="none" w:sz="0" w:space="0" w:color="auto"/>
                <w:bottom w:val="none" w:sz="0" w:space="0" w:color="auto"/>
                <w:right w:val="none" w:sz="0" w:space="0" w:color="auto"/>
              </w:divBdr>
              <w:divsChild>
                <w:div w:id="218978064">
                  <w:marLeft w:val="0"/>
                  <w:marRight w:val="0"/>
                  <w:marTop w:val="0"/>
                  <w:marBottom w:val="0"/>
                  <w:divBdr>
                    <w:top w:val="none" w:sz="0" w:space="0" w:color="auto"/>
                    <w:left w:val="none" w:sz="0" w:space="0" w:color="auto"/>
                    <w:bottom w:val="none" w:sz="0" w:space="0" w:color="auto"/>
                    <w:right w:val="none" w:sz="0" w:space="0" w:color="auto"/>
                  </w:divBdr>
                </w:div>
              </w:divsChild>
            </w:div>
            <w:div w:id="603415191">
              <w:marLeft w:val="0"/>
              <w:marRight w:val="0"/>
              <w:marTop w:val="0"/>
              <w:marBottom w:val="0"/>
              <w:divBdr>
                <w:top w:val="none" w:sz="0" w:space="0" w:color="auto"/>
                <w:left w:val="none" w:sz="0" w:space="0" w:color="auto"/>
                <w:bottom w:val="none" w:sz="0" w:space="0" w:color="auto"/>
                <w:right w:val="none" w:sz="0" w:space="0" w:color="auto"/>
              </w:divBdr>
              <w:divsChild>
                <w:div w:id="437332072">
                  <w:marLeft w:val="0"/>
                  <w:marRight w:val="0"/>
                  <w:marTop w:val="0"/>
                  <w:marBottom w:val="0"/>
                  <w:divBdr>
                    <w:top w:val="none" w:sz="0" w:space="0" w:color="auto"/>
                    <w:left w:val="none" w:sz="0" w:space="0" w:color="auto"/>
                    <w:bottom w:val="none" w:sz="0" w:space="0" w:color="auto"/>
                    <w:right w:val="none" w:sz="0" w:space="0" w:color="auto"/>
                  </w:divBdr>
                </w:div>
              </w:divsChild>
            </w:div>
            <w:div w:id="1051199095">
              <w:marLeft w:val="0"/>
              <w:marRight w:val="0"/>
              <w:marTop w:val="0"/>
              <w:marBottom w:val="0"/>
              <w:divBdr>
                <w:top w:val="none" w:sz="0" w:space="0" w:color="auto"/>
                <w:left w:val="none" w:sz="0" w:space="0" w:color="auto"/>
                <w:bottom w:val="none" w:sz="0" w:space="0" w:color="auto"/>
                <w:right w:val="none" w:sz="0" w:space="0" w:color="auto"/>
              </w:divBdr>
              <w:divsChild>
                <w:div w:id="1518351043">
                  <w:marLeft w:val="0"/>
                  <w:marRight w:val="0"/>
                  <w:marTop w:val="0"/>
                  <w:marBottom w:val="0"/>
                  <w:divBdr>
                    <w:top w:val="none" w:sz="0" w:space="0" w:color="auto"/>
                    <w:left w:val="none" w:sz="0" w:space="0" w:color="auto"/>
                    <w:bottom w:val="none" w:sz="0" w:space="0" w:color="auto"/>
                    <w:right w:val="none" w:sz="0" w:space="0" w:color="auto"/>
                  </w:divBdr>
                </w:div>
                <w:div w:id="1851144975">
                  <w:marLeft w:val="0"/>
                  <w:marRight w:val="0"/>
                  <w:marTop w:val="0"/>
                  <w:marBottom w:val="0"/>
                  <w:divBdr>
                    <w:top w:val="none" w:sz="0" w:space="0" w:color="auto"/>
                    <w:left w:val="none" w:sz="0" w:space="0" w:color="auto"/>
                    <w:bottom w:val="none" w:sz="0" w:space="0" w:color="auto"/>
                    <w:right w:val="none" w:sz="0" w:space="0" w:color="auto"/>
                  </w:divBdr>
                </w:div>
              </w:divsChild>
            </w:div>
            <w:div w:id="1061365190">
              <w:marLeft w:val="0"/>
              <w:marRight w:val="0"/>
              <w:marTop w:val="0"/>
              <w:marBottom w:val="0"/>
              <w:divBdr>
                <w:top w:val="none" w:sz="0" w:space="0" w:color="auto"/>
                <w:left w:val="none" w:sz="0" w:space="0" w:color="auto"/>
                <w:bottom w:val="none" w:sz="0" w:space="0" w:color="auto"/>
                <w:right w:val="none" w:sz="0" w:space="0" w:color="auto"/>
              </w:divBdr>
              <w:divsChild>
                <w:div w:id="797996642">
                  <w:marLeft w:val="0"/>
                  <w:marRight w:val="0"/>
                  <w:marTop w:val="0"/>
                  <w:marBottom w:val="0"/>
                  <w:divBdr>
                    <w:top w:val="none" w:sz="0" w:space="0" w:color="auto"/>
                    <w:left w:val="none" w:sz="0" w:space="0" w:color="auto"/>
                    <w:bottom w:val="none" w:sz="0" w:space="0" w:color="auto"/>
                    <w:right w:val="none" w:sz="0" w:space="0" w:color="auto"/>
                  </w:divBdr>
                </w:div>
              </w:divsChild>
            </w:div>
            <w:div w:id="1150174405">
              <w:marLeft w:val="0"/>
              <w:marRight w:val="0"/>
              <w:marTop w:val="0"/>
              <w:marBottom w:val="0"/>
              <w:divBdr>
                <w:top w:val="none" w:sz="0" w:space="0" w:color="auto"/>
                <w:left w:val="none" w:sz="0" w:space="0" w:color="auto"/>
                <w:bottom w:val="none" w:sz="0" w:space="0" w:color="auto"/>
                <w:right w:val="none" w:sz="0" w:space="0" w:color="auto"/>
              </w:divBdr>
              <w:divsChild>
                <w:div w:id="1699162300">
                  <w:marLeft w:val="0"/>
                  <w:marRight w:val="0"/>
                  <w:marTop w:val="0"/>
                  <w:marBottom w:val="0"/>
                  <w:divBdr>
                    <w:top w:val="none" w:sz="0" w:space="0" w:color="auto"/>
                    <w:left w:val="none" w:sz="0" w:space="0" w:color="auto"/>
                    <w:bottom w:val="none" w:sz="0" w:space="0" w:color="auto"/>
                    <w:right w:val="none" w:sz="0" w:space="0" w:color="auto"/>
                  </w:divBdr>
                </w:div>
              </w:divsChild>
            </w:div>
            <w:div w:id="1230267577">
              <w:marLeft w:val="0"/>
              <w:marRight w:val="0"/>
              <w:marTop w:val="0"/>
              <w:marBottom w:val="0"/>
              <w:divBdr>
                <w:top w:val="none" w:sz="0" w:space="0" w:color="auto"/>
                <w:left w:val="none" w:sz="0" w:space="0" w:color="auto"/>
                <w:bottom w:val="none" w:sz="0" w:space="0" w:color="auto"/>
                <w:right w:val="none" w:sz="0" w:space="0" w:color="auto"/>
              </w:divBdr>
              <w:divsChild>
                <w:div w:id="147132385">
                  <w:marLeft w:val="0"/>
                  <w:marRight w:val="0"/>
                  <w:marTop w:val="0"/>
                  <w:marBottom w:val="0"/>
                  <w:divBdr>
                    <w:top w:val="none" w:sz="0" w:space="0" w:color="auto"/>
                    <w:left w:val="none" w:sz="0" w:space="0" w:color="auto"/>
                    <w:bottom w:val="none" w:sz="0" w:space="0" w:color="auto"/>
                    <w:right w:val="none" w:sz="0" w:space="0" w:color="auto"/>
                  </w:divBdr>
                </w:div>
              </w:divsChild>
            </w:div>
            <w:div w:id="1261989020">
              <w:marLeft w:val="0"/>
              <w:marRight w:val="0"/>
              <w:marTop w:val="0"/>
              <w:marBottom w:val="0"/>
              <w:divBdr>
                <w:top w:val="none" w:sz="0" w:space="0" w:color="auto"/>
                <w:left w:val="none" w:sz="0" w:space="0" w:color="auto"/>
                <w:bottom w:val="none" w:sz="0" w:space="0" w:color="auto"/>
                <w:right w:val="none" w:sz="0" w:space="0" w:color="auto"/>
              </w:divBdr>
              <w:divsChild>
                <w:div w:id="1623341132">
                  <w:marLeft w:val="0"/>
                  <w:marRight w:val="0"/>
                  <w:marTop w:val="0"/>
                  <w:marBottom w:val="0"/>
                  <w:divBdr>
                    <w:top w:val="none" w:sz="0" w:space="0" w:color="auto"/>
                    <w:left w:val="none" w:sz="0" w:space="0" w:color="auto"/>
                    <w:bottom w:val="none" w:sz="0" w:space="0" w:color="auto"/>
                    <w:right w:val="none" w:sz="0" w:space="0" w:color="auto"/>
                  </w:divBdr>
                </w:div>
              </w:divsChild>
            </w:div>
            <w:div w:id="1408918365">
              <w:marLeft w:val="0"/>
              <w:marRight w:val="0"/>
              <w:marTop w:val="0"/>
              <w:marBottom w:val="0"/>
              <w:divBdr>
                <w:top w:val="none" w:sz="0" w:space="0" w:color="auto"/>
                <w:left w:val="none" w:sz="0" w:space="0" w:color="auto"/>
                <w:bottom w:val="none" w:sz="0" w:space="0" w:color="auto"/>
                <w:right w:val="none" w:sz="0" w:space="0" w:color="auto"/>
              </w:divBdr>
              <w:divsChild>
                <w:div w:id="399063059">
                  <w:marLeft w:val="0"/>
                  <w:marRight w:val="0"/>
                  <w:marTop w:val="0"/>
                  <w:marBottom w:val="0"/>
                  <w:divBdr>
                    <w:top w:val="none" w:sz="0" w:space="0" w:color="auto"/>
                    <w:left w:val="none" w:sz="0" w:space="0" w:color="auto"/>
                    <w:bottom w:val="none" w:sz="0" w:space="0" w:color="auto"/>
                    <w:right w:val="none" w:sz="0" w:space="0" w:color="auto"/>
                  </w:divBdr>
                </w:div>
              </w:divsChild>
            </w:div>
            <w:div w:id="1419248324">
              <w:marLeft w:val="0"/>
              <w:marRight w:val="0"/>
              <w:marTop w:val="0"/>
              <w:marBottom w:val="0"/>
              <w:divBdr>
                <w:top w:val="none" w:sz="0" w:space="0" w:color="auto"/>
                <w:left w:val="none" w:sz="0" w:space="0" w:color="auto"/>
                <w:bottom w:val="none" w:sz="0" w:space="0" w:color="auto"/>
                <w:right w:val="none" w:sz="0" w:space="0" w:color="auto"/>
              </w:divBdr>
              <w:divsChild>
                <w:div w:id="1297106801">
                  <w:marLeft w:val="0"/>
                  <w:marRight w:val="0"/>
                  <w:marTop w:val="0"/>
                  <w:marBottom w:val="0"/>
                  <w:divBdr>
                    <w:top w:val="none" w:sz="0" w:space="0" w:color="auto"/>
                    <w:left w:val="none" w:sz="0" w:space="0" w:color="auto"/>
                    <w:bottom w:val="none" w:sz="0" w:space="0" w:color="auto"/>
                    <w:right w:val="none" w:sz="0" w:space="0" w:color="auto"/>
                  </w:divBdr>
                </w:div>
              </w:divsChild>
            </w:div>
            <w:div w:id="1448502410">
              <w:marLeft w:val="0"/>
              <w:marRight w:val="0"/>
              <w:marTop w:val="0"/>
              <w:marBottom w:val="0"/>
              <w:divBdr>
                <w:top w:val="none" w:sz="0" w:space="0" w:color="auto"/>
                <w:left w:val="none" w:sz="0" w:space="0" w:color="auto"/>
                <w:bottom w:val="none" w:sz="0" w:space="0" w:color="auto"/>
                <w:right w:val="none" w:sz="0" w:space="0" w:color="auto"/>
              </w:divBdr>
              <w:divsChild>
                <w:div w:id="196964926">
                  <w:marLeft w:val="0"/>
                  <w:marRight w:val="0"/>
                  <w:marTop w:val="0"/>
                  <w:marBottom w:val="0"/>
                  <w:divBdr>
                    <w:top w:val="none" w:sz="0" w:space="0" w:color="auto"/>
                    <w:left w:val="none" w:sz="0" w:space="0" w:color="auto"/>
                    <w:bottom w:val="none" w:sz="0" w:space="0" w:color="auto"/>
                    <w:right w:val="none" w:sz="0" w:space="0" w:color="auto"/>
                  </w:divBdr>
                </w:div>
              </w:divsChild>
            </w:div>
            <w:div w:id="1598947735">
              <w:marLeft w:val="0"/>
              <w:marRight w:val="0"/>
              <w:marTop w:val="0"/>
              <w:marBottom w:val="0"/>
              <w:divBdr>
                <w:top w:val="none" w:sz="0" w:space="0" w:color="auto"/>
                <w:left w:val="none" w:sz="0" w:space="0" w:color="auto"/>
                <w:bottom w:val="none" w:sz="0" w:space="0" w:color="auto"/>
                <w:right w:val="none" w:sz="0" w:space="0" w:color="auto"/>
              </w:divBdr>
              <w:divsChild>
                <w:div w:id="1746030496">
                  <w:marLeft w:val="0"/>
                  <w:marRight w:val="0"/>
                  <w:marTop w:val="0"/>
                  <w:marBottom w:val="0"/>
                  <w:divBdr>
                    <w:top w:val="none" w:sz="0" w:space="0" w:color="auto"/>
                    <w:left w:val="none" w:sz="0" w:space="0" w:color="auto"/>
                    <w:bottom w:val="none" w:sz="0" w:space="0" w:color="auto"/>
                    <w:right w:val="none" w:sz="0" w:space="0" w:color="auto"/>
                  </w:divBdr>
                </w:div>
              </w:divsChild>
            </w:div>
            <w:div w:id="1671448405">
              <w:marLeft w:val="0"/>
              <w:marRight w:val="0"/>
              <w:marTop w:val="0"/>
              <w:marBottom w:val="0"/>
              <w:divBdr>
                <w:top w:val="none" w:sz="0" w:space="0" w:color="auto"/>
                <w:left w:val="none" w:sz="0" w:space="0" w:color="auto"/>
                <w:bottom w:val="none" w:sz="0" w:space="0" w:color="auto"/>
                <w:right w:val="none" w:sz="0" w:space="0" w:color="auto"/>
              </w:divBdr>
              <w:divsChild>
                <w:div w:id="1814908039">
                  <w:marLeft w:val="0"/>
                  <w:marRight w:val="0"/>
                  <w:marTop w:val="0"/>
                  <w:marBottom w:val="0"/>
                  <w:divBdr>
                    <w:top w:val="none" w:sz="0" w:space="0" w:color="auto"/>
                    <w:left w:val="none" w:sz="0" w:space="0" w:color="auto"/>
                    <w:bottom w:val="none" w:sz="0" w:space="0" w:color="auto"/>
                    <w:right w:val="none" w:sz="0" w:space="0" w:color="auto"/>
                  </w:divBdr>
                </w:div>
              </w:divsChild>
            </w:div>
            <w:div w:id="1694309184">
              <w:marLeft w:val="0"/>
              <w:marRight w:val="0"/>
              <w:marTop w:val="0"/>
              <w:marBottom w:val="0"/>
              <w:divBdr>
                <w:top w:val="none" w:sz="0" w:space="0" w:color="auto"/>
                <w:left w:val="none" w:sz="0" w:space="0" w:color="auto"/>
                <w:bottom w:val="none" w:sz="0" w:space="0" w:color="auto"/>
                <w:right w:val="none" w:sz="0" w:space="0" w:color="auto"/>
              </w:divBdr>
              <w:divsChild>
                <w:div w:id="1694376144">
                  <w:marLeft w:val="0"/>
                  <w:marRight w:val="0"/>
                  <w:marTop w:val="0"/>
                  <w:marBottom w:val="0"/>
                  <w:divBdr>
                    <w:top w:val="none" w:sz="0" w:space="0" w:color="auto"/>
                    <w:left w:val="none" w:sz="0" w:space="0" w:color="auto"/>
                    <w:bottom w:val="none" w:sz="0" w:space="0" w:color="auto"/>
                    <w:right w:val="none" w:sz="0" w:space="0" w:color="auto"/>
                  </w:divBdr>
                </w:div>
              </w:divsChild>
            </w:div>
            <w:div w:id="1867676913">
              <w:marLeft w:val="0"/>
              <w:marRight w:val="0"/>
              <w:marTop w:val="0"/>
              <w:marBottom w:val="0"/>
              <w:divBdr>
                <w:top w:val="none" w:sz="0" w:space="0" w:color="auto"/>
                <w:left w:val="none" w:sz="0" w:space="0" w:color="auto"/>
                <w:bottom w:val="none" w:sz="0" w:space="0" w:color="auto"/>
                <w:right w:val="none" w:sz="0" w:space="0" w:color="auto"/>
              </w:divBdr>
              <w:divsChild>
                <w:div w:id="748768311">
                  <w:marLeft w:val="0"/>
                  <w:marRight w:val="0"/>
                  <w:marTop w:val="0"/>
                  <w:marBottom w:val="0"/>
                  <w:divBdr>
                    <w:top w:val="none" w:sz="0" w:space="0" w:color="auto"/>
                    <w:left w:val="none" w:sz="0" w:space="0" w:color="auto"/>
                    <w:bottom w:val="none" w:sz="0" w:space="0" w:color="auto"/>
                    <w:right w:val="none" w:sz="0" w:space="0" w:color="auto"/>
                  </w:divBdr>
                </w:div>
              </w:divsChild>
            </w:div>
            <w:div w:id="1909879112">
              <w:marLeft w:val="0"/>
              <w:marRight w:val="0"/>
              <w:marTop w:val="0"/>
              <w:marBottom w:val="0"/>
              <w:divBdr>
                <w:top w:val="none" w:sz="0" w:space="0" w:color="auto"/>
                <w:left w:val="none" w:sz="0" w:space="0" w:color="auto"/>
                <w:bottom w:val="none" w:sz="0" w:space="0" w:color="auto"/>
                <w:right w:val="none" w:sz="0" w:space="0" w:color="auto"/>
              </w:divBdr>
              <w:divsChild>
                <w:div w:id="1320231101">
                  <w:marLeft w:val="0"/>
                  <w:marRight w:val="0"/>
                  <w:marTop w:val="0"/>
                  <w:marBottom w:val="0"/>
                  <w:divBdr>
                    <w:top w:val="none" w:sz="0" w:space="0" w:color="auto"/>
                    <w:left w:val="none" w:sz="0" w:space="0" w:color="auto"/>
                    <w:bottom w:val="none" w:sz="0" w:space="0" w:color="auto"/>
                    <w:right w:val="none" w:sz="0" w:space="0" w:color="auto"/>
                  </w:divBdr>
                </w:div>
              </w:divsChild>
            </w:div>
            <w:div w:id="2041542640">
              <w:marLeft w:val="0"/>
              <w:marRight w:val="0"/>
              <w:marTop w:val="0"/>
              <w:marBottom w:val="0"/>
              <w:divBdr>
                <w:top w:val="none" w:sz="0" w:space="0" w:color="auto"/>
                <w:left w:val="none" w:sz="0" w:space="0" w:color="auto"/>
                <w:bottom w:val="none" w:sz="0" w:space="0" w:color="auto"/>
                <w:right w:val="none" w:sz="0" w:space="0" w:color="auto"/>
              </w:divBdr>
              <w:divsChild>
                <w:div w:id="1447508255">
                  <w:marLeft w:val="0"/>
                  <w:marRight w:val="0"/>
                  <w:marTop w:val="0"/>
                  <w:marBottom w:val="0"/>
                  <w:divBdr>
                    <w:top w:val="none" w:sz="0" w:space="0" w:color="auto"/>
                    <w:left w:val="none" w:sz="0" w:space="0" w:color="auto"/>
                    <w:bottom w:val="none" w:sz="0" w:space="0" w:color="auto"/>
                    <w:right w:val="none" w:sz="0" w:space="0" w:color="auto"/>
                  </w:divBdr>
                </w:div>
              </w:divsChild>
            </w:div>
            <w:div w:id="2097508165">
              <w:marLeft w:val="0"/>
              <w:marRight w:val="0"/>
              <w:marTop w:val="0"/>
              <w:marBottom w:val="0"/>
              <w:divBdr>
                <w:top w:val="none" w:sz="0" w:space="0" w:color="auto"/>
                <w:left w:val="none" w:sz="0" w:space="0" w:color="auto"/>
                <w:bottom w:val="none" w:sz="0" w:space="0" w:color="auto"/>
                <w:right w:val="none" w:sz="0" w:space="0" w:color="auto"/>
              </w:divBdr>
              <w:divsChild>
                <w:div w:id="4495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1765">
          <w:marLeft w:val="0"/>
          <w:marRight w:val="0"/>
          <w:marTop w:val="0"/>
          <w:marBottom w:val="0"/>
          <w:divBdr>
            <w:top w:val="none" w:sz="0" w:space="0" w:color="auto"/>
            <w:left w:val="none" w:sz="0" w:space="0" w:color="auto"/>
            <w:bottom w:val="none" w:sz="0" w:space="0" w:color="auto"/>
            <w:right w:val="none" w:sz="0" w:space="0" w:color="auto"/>
          </w:divBdr>
        </w:div>
        <w:div w:id="1239948189">
          <w:marLeft w:val="0"/>
          <w:marRight w:val="0"/>
          <w:marTop w:val="0"/>
          <w:marBottom w:val="0"/>
          <w:divBdr>
            <w:top w:val="none" w:sz="0" w:space="0" w:color="auto"/>
            <w:left w:val="none" w:sz="0" w:space="0" w:color="auto"/>
            <w:bottom w:val="none" w:sz="0" w:space="0" w:color="auto"/>
            <w:right w:val="none" w:sz="0" w:space="0" w:color="auto"/>
          </w:divBdr>
        </w:div>
        <w:div w:id="1346907116">
          <w:marLeft w:val="0"/>
          <w:marRight w:val="0"/>
          <w:marTop w:val="0"/>
          <w:marBottom w:val="0"/>
          <w:divBdr>
            <w:top w:val="none" w:sz="0" w:space="0" w:color="auto"/>
            <w:left w:val="none" w:sz="0" w:space="0" w:color="auto"/>
            <w:bottom w:val="none" w:sz="0" w:space="0" w:color="auto"/>
            <w:right w:val="none" w:sz="0" w:space="0" w:color="auto"/>
          </w:divBdr>
        </w:div>
        <w:div w:id="1458527565">
          <w:marLeft w:val="0"/>
          <w:marRight w:val="0"/>
          <w:marTop w:val="0"/>
          <w:marBottom w:val="0"/>
          <w:divBdr>
            <w:top w:val="none" w:sz="0" w:space="0" w:color="auto"/>
            <w:left w:val="none" w:sz="0" w:space="0" w:color="auto"/>
            <w:bottom w:val="none" w:sz="0" w:space="0" w:color="auto"/>
            <w:right w:val="none" w:sz="0" w:space="0" w:color="auto"/>
          </w:divBdr>
        </w:div>
        <w:div w:id="1478720641">
          <w:marLeft w:val="0"/>
          <w:marRight w:val="0"/>
          <w:marTop w:val="0"/>
          <w:marBottom w:val="0"/>
          <w:divBdr>
            <w:top w:val="none" w:sz="0" w:space="0" w:color="auto"/>
            <w:left w:val="none" w:sz="0" w:space="0" w:color="auto"/>
            <w:bottom w:val="none" w:sz="0" w:space="0" w:color="auto"/>
            <w:right w:val="none" w:sz="0" w:space="0" w:color="auto"/>
          </w:divBdr>
        </w:div>
        <w:div w:id="1497115913">
          <w:marLeft w:val="0"/>
          <w:marRight w:val="0"/>
          <w:marTop w:val="0"/>
          <w:marBottom w:val="0"/>
          <w:divBdr>
            <w:top w:val="none" w:sz="0" w:space="0" w:color="auto"/>
            <w:left w:val="none" w:sz="0" w:space="0" w:color="auto"/>
            <w:bottom w:val="none" w:sz="0" w:space="0" w:color="auto"/>
            <w:right w:val="none" w:sz="0" w:space="0" w:color="auto"/>
          </w:divBdr>
        </w:div>
        <w:div w:id="1990936381">
          <w:marLeft w:val="0"/>
          <w:marRight w:val="0"/>
          <w:marTop w:val="0"/>
          <w:marBottom w:val="0"/>
          <w:divBdr>
            <w:top w:val="none" w:sz="0" w:space="0" w:color="auto"/>
            <w:left w:val="none" w:sz="0" w:space="0" w:color="auto"/>
            <w:bottom w:val="none" w:sz="0" w:space="0" w:color="auto"/>
            <w:right w:val="none" w:sz="0" w:space="0" w:color="auto"/>
          </w:divBdr>
        </w:div>
        <w:div w:id="2119718173">
          <w:marLeft w:val="0"/>
          <w:marRight w:val="0"/>
          <w:marTop w:val="0"/>
          <w:marBottom w:val="0"/>
          <w:divBdr>
            <w:top w:val="none" w:sz="0" w:space="0" w:color="auto"/>
            <w:left w:val="none" w:sz="0" w:space="0" w:color="auto"/>
            <w:bottom w:val="none" w:sz="0" w:space="0" w:color="auto"/>
            <w:right w:val="none" w:sz="0" w:space="0" w:color="auto"/>
          </w:divBdr>
        </w:div>
        <w:div w:id="2124184910">
          <w:marLeft w:val="0"/>
          <w:marRight w:val="0"/>
          <w:marTop w:val="0"/>
          <w:marBottom w:val="0"/>
          <w:divBdr>
            <w:top w:val="none" w:sz="0" w:space="0" w:color="auto"/>
            <w:left w:val="none" w:sz="0" w:space="0" w:color="auto"/>
            <w:bottom w:val="none" w:sz="0" w:space="0" w:color="auto"/>
            <w:right w:val="none" w:sz="0" w:space="0" w:color="auto"/>
          </w:divBdr>
        </w:div>
      </w:divsChild>
    </w:div>
    <w:div w:id="501550940">
      <w:bodyDiv w:val="1"/>
      <w:marLeft w:val="0"/>
      <w:marRight w:val="0"/>
      <w:marTop w:val="0"/>
      <w:marBottom w:val="0"/>
      <w:divBdr>
        <w:top w:val="none" w:sz="0" w:space="0" w:color="auto"/>
        <w:left w:val="none" w:sz="0" w:space="0" w:color="auto"/>
        <w:bottom w:val="none" w:sz="0" w:space="0" w:color="auto"/>
        <w:right w:val="none" w:sz="0" w:space="0" w:color="auto"/>
      </w:divBdr>
      <w:divsChild>
        <w:div w:id="44334276">
          <w:marLeft w:val="0"/>
          <w:marRight w:val="0"/>
          <w:marTop w:val="0"/>
          <w:marBottom w:val="0"/>
          <w:divBdr>
            <w:top w:val="none" w:sz="0" w:space="0" w:color="auto"/>
            <w:left w:val="none" w:sz="0" w:space="0" w:color="auto"/>
            <w:bottom w:val="none" w:sz="0" w:space="0" w:color="auto"/>
            <w:right w:val="none" w:sz="0" w:space="0" w:color="auto"/>
          </w:divBdr>
          <w:divsChild>
            <w:div w:id="1676181406">
              <w:marLeft w:val="0"/>
              <w:marRight w:val="0"/>
              <w:marTop w:val="0"/>
              <w:marBottom w:val="0"/>
              <w:divBdr>
                <w:top w:val="none" w:sz="0" w:space="0" w:color="auto"/>
                <w:left w:val="none" w:sz="0" w:space="0" w:color="auto"/>
                <w:bottom w:val="none" w:sz="0" w:space="0" w:color="auto"/>
                <w:right w:val="none" w:sz="0" w:space="0" w:color="auto"/>
              </w:divBdr>
            </w:div>
          </w:divsChild>
        </w:div>
        <w:div w:id="233976815">
          <w:marLeft w:val="0"/>
          <w:marRight w:val="0"/>
          <w:marTop w:val="0"/>
          <w:marBottom w:val="0"/>
          <w:divBdr>
            <w:top w:val="none" w:sz="0" w:space="0" w:color="auto"/>
            <w:left w:val="none" w:sz="0" w:space="0" w:color="auto"/>
            <w:bottom w:val="none" w:sz="0" w:space="0" w:color="auto"/>
            <w:right w:val="none" w:sz="0" w:space="0" w:color="auto"/>
          </w:divBdr>
          <w:divsChild>
            <w:div w:id="1358504375">
              <w:marLeft w:val="0"/>
              <w:marRight w:val="0"/>
              <w:marTop w:val="0"/>
              <w:marBottom w:val="0"/>
              <w:divBdr>
                <w:top w:val="none" w:sz="0" w:space="0" w:color="auto"/>
                <w:left w:val="none" w:sz="0" w:space="0" w:color="auto"/>
                <w:bottom w:val="none" w:sz="0" w:space="0" w:color="auto"/>
                <w:right w:val="none" w:sz="0" w:space="0" w:color="auto"/>
              </w:divBdr>
            </w:div>
          </w:divsChild>
        </w:div>
        <w:div w:id="292558974">
          <w:marLeft w:val="0"/>
          <w:marRight w:val="0"/>
          <w:marTop w:val="0"/>
          <w:marBottom w:val="0"/>
          <w:divBdr>
            <w:top w:val="none" w:sz="0" w:space="0" w:color="auto"/>
            <w:left w:val="none" w:sz="0" w:space="0" w:color="auto"/>
            <w:bottom w:val="none" w:sz="0" w:space="0" w:color="auto"/>
            <w:right w:val="none" w:sz="0" w:space="0" w:color="auto"/>
          </w:divBdr>
          <w:divsChild>
            <w:div w:id="1742751512">
              <w:marLeft w:val="0"/>
              <w:marRight w:val="0"/>
              <w:marTop w:val="0"/>
              <w:marBottom w:val="0"/>
              <w:divBdr>
                <w:top w:val="none" w:sz="0" w:space="0" w:color="auto"/>
                <w:left w:val="none" w:sz="0" w:space="0" w:color="auto"/>
                <w:bottom w:val="none" w:sz="0" w:space="0" w:color="auto"/>
                <w:right w:val="none" w:sz="0" w:space="0" w:color="auto"/>
              </w:divBdr>
            </w:div>
          </w:divsChild>
        </w:div>
        <w:div w:id="439616651">
          <w:marLeft w:val="0"/>
          <w:marRight w:val="0"/>
          <w:marTop w:val="0"/>
          <w:marBottom w:val="0"/>
          <w:divBdr>
            <w:top w:val="none" w:sz="0" w:space="0" w:color="auto"/>
            <w:left w:val="none" w:sz="0" w:space="0" w:color="auto"/>
            <w:bottom w:val="none" w:sz="0" w:space="0" w:color="auto"/>
            <w:right w:val="none" w:sz="0" w:space="0" w:color="auto"/>
          </w:divBdr>
          <w:divsChild>
            <w:div w:id="794177950">
              <w:marLeft w:val="0"/>
              <w:marRight w:val="0"/>
              <w:marTop w:val="0"/>
              <w:marBottom w:val="0"/>
              <w:divBdr>
                <w:top w:val="none" w:sz="0" w:space="0" w:color="auto"/>
                <w:left w:val="none" w:sz="0" w:space="0" w:color="auto"/>
                <w:bottom w:val="none" w:sz="0" w:space="0" w:color="auto"/>
                <w:right w:val="none" w:sz="0" w:space="0" w:color="auto"/>
              </w:divBdr>
            </w:div>
          </w:divsChild>
        </w:div>
        <w:div w:id="514419466">
          <w:marLeft w:val="0"/>
          <w:marRight w:val="0"/>
          <w:marTop w:val="0"/>
          <w:marBottom w:val="0"/>
          <w:divBdr>
            <w:top w:val="none" w:sz="0" w:space="0" w:color="auto"/>
            <w:left w:val="none" w:sz="0" w:space="0" w:color="auto"/>
            <w:bottom w:val="none" w:sz="0" w:space="0" w:color="auto"/>
            <w:right w:val="none" w:sz="0" w:space="0" w:color="auto"/>
          </w:divBdr>
          <w:divsChild>
            <w:div w:id="1393309514">
              <w:marLeft w:val="0"/>
              <w:marRight w:val="0"/>
              <w:marTop w:val="0"/>
              <w:marBottom w:val="0"/>
              <w:divBdr>
                <w:top w:val="none" w:sz="0" w:space="0" w:color="auto"/>
                <w:left w:val="none" w:sz="0" w:space="0" w:color="auto"/>
                <w:bottom w:val="none" w:sz="0" w:space="0" w:color="auto"/>
                <w:right w:val="none" w:sz="0" w:space="0" w:color="auto"/>
              </w:divBdr>
            </w:div>
          </w:divsChild>
        </w:div>
        <w:div w:id="587812511">
          <w:marLeft w:val="0"/>
          <w:marRight w:val="0"/>
          <w:marTop w:val="0"/>
          <w:marBottom w:val="0"/>
          <w:divBdr>
            <w:top w:val="none" w:sz="0" w:space="0" w:color="auto"/>
            <w:left w:val="none" w:sz="0" w:space="0" w:color="auto"/>
            <w:bottom w:val="none" w:sz="0" w:space="0" w:color="auto"/>
            <w:right w:val="none" w:sz="0" w:space="0" w:color="auto"/>
          </w:divBdr>
          <w:divsChild>
            <w:div w:id="1088236448">
              <w:marLeft w:val="0"/>
              <w:marRight w:val="0"/>
              <w:marTop w:val="0"/>
              <w:marBottom w:val="0"/>
              <w:divBdr>
                <w:top w:val="none" w:sz="0" w:space="0" w:color="auto"/>
                <w:left w:val="none" w:sz="0" w:space="0" w:color="auto"/>
                <w:bottom w:val="none" w:sz="0" w:space="0" w:color="auto"/>
                <w:right w:val="none" w:sz="0" w:space="0" w:color="auto"/>
              </w:divBdr>
            </w:div>
          </w:divsChild>
        </w:div>
        <w:div w:id="664165448">
          <w:marLeft w:val="0"/>
          <w:marRight w:val="0"/>
          <w:marTop w:val="0"/>
          <w:marBottom w:val="0"/>
          <w:divBdr>
            <w:top w:val="none" w:sz="0" w:space="0" w:color="auto"/>
            <w:left w:val="none" w:sz="0" w:space="0" w:color="auto"/>
            <w:bottom w:val="none" w:sz="0" w:space="0" w:color="auto"/>
            <w:right w:val="none" w:sz="0" w:space="0" w:color="auto"/>
          </w:divBdr>
          <w:divsChild>
            <w:div w:id="1534076404">
              <w:marLeft w:val="0"/>
              <w:marRight w:val="0"/>
              <w:marTop w:val="0"/>
              <w:marBottom w:val="0"/>
              <w:divBdr>
                <w:top w:val="none" w:sz="0" w:space="0" w:color="auto"/>
                <w:left w:val="none" w:sz="0" w:space="0" w:color="auto"/>
                <w:bottom w:val="none" w:sz="0" w:space="0" w:color="auto"/>
                <w:right w:val="none" w:sz="0" w:space="0" w:color="auto"/>
              </w:divBdr>
            </w:div>
          </w:divsChild>
        </w:div>
        <w:div w:id="859703229">
          <w:marLeft w:val="0"/>
          <w:marRight w:val="0"/>
          <w:marTop w:val="0"/>
          <w:marBottom w:val="0"/>
          <w:divBdr>
            <w:top w:val="none" w:sz="0" w:space="0" w:color="auto"/>
            <w:left w:val="none" w:sz="0" w:space="0" w:color="auto"/>
            <w:bottom w:val="none" w:sz="0" w:space="0" w:color="auto"/>
            <w:right w:val="none" w:sz="0" w:space="0" w:color="auto"/>
          </w:divBdr>
          <w:divsChild>
            <w:div w:id="2111200390">
              <w:marLeft w:val="0"/>
              <w:marRight w:val="0"/>
              <w:marTop w:val="0"/>
              <w:marBottom w:val="0"/>
              <w:divBdr>
                <w:top w:val="none" w:sz="0" w:space="0" w:color="auto"/>
                <w:left w:val="none" w:sz="0" w:space="0" w:color="auto"/>
                <w:bottom w:val="none" w:sz="0" w:space="0" w:color="auto"/>
                <w:right w:val="none" w:sz="0" w:space="0" w:color="auto"/>
              </w:divBdr>
            </w:div>
          </w:divsChild>
        </w:div>
        <w:div w:id="949123084">
          <w:marLeft w:val="0"/>
          <w:marRight w:val="0"/>
          <w:marTop w:val="0"/>
          <w:marBottom w:val="0"/>
          <w:divBdr>
            <w:top w:val="none" w:sz="0" w:space="0" w:color="auto"/>
            <w:left w:val="none" w:sz="0" w:space="0" w:color="auto"/>
            <w:bottom w:val="none" w:sz="0" w:space="0" w:color="auto"/>
            <w:right w:val="none" w:sz="0" w:space="0" w:color="auto"/>
          </w:divBdr>
          <w:divsChild>
            <w:div w:id="1840999670">
              <w:marLeft w:val="0"/>
              <w:marRight w:val="0"/>
              <w:marTop w:val="0"/>
              <w:marBottom w:val="0"/>
              <w:divBdr>
                <w:top w:val="none" w:sz="0" w:space="0" w:color="auto"/>
                <w:left w:val="none" w:sz="0" w:space="0" w:color="auto"/>
                <w:bottom w:val="none" w:sz="0" w:space="0" w:color="auto"/>
                <w:right w:val="none" w:sz="0" w:space="0" w:color="auto"/>
              </w:divBdr>
            </w:div>
          </w:divsChild>
        </w:div>
        <w:div w:id="1085229704">
          <w:marLeft w:val="0"/>
          <w:marRight w:val="0"/>
          <w:marTop w:val="0"/>
          <w:marBottom w:val="0"/>
          <w:divBdr>
            <w:top w:val="none" w:sz="0" w:space="0" w:color="auto"/>
            <w:left w:val="none" w:sz="0" w:space="0" w:color="auto"/>
            <w:bottom w:val="none" w:sz="0" w:space="0" w:color="auto"/>
            <w:right w:val="none" w:sz="0" w:space="0" w:color="auto"/>
          </w:divBdr>
          <w:divsChild>
            <w:div w:id="377054991">
              <w:marLeft w:val="0"/>
              <w:marRight w:val="0"/>
              <w:marTop w:val="0"/>
              <w:marBottom w:val="0"/>
              <w:divBdr>
                <w:top w:val="none" w:sz="0" w:space="0" w:color="auto"/>
                <w:left w:val="none" w:sz="0" w:space="0" w:color="auto"/>
                <w:bottom w:val="none" w:sz="0" w:space="0" w:color="auto"/>
                <w:right w:val="none" w:sz="0" w:space="0" w:color="auto"/>
              </w:divBdr>
            </w:div>
          </w:divsChild>
        </w:div>
        <w:div w:id="1124740098">
          <w:marLeft w:val="0"/>
          <w:marRight w:val="0"/>
          <w:marTop w:val="0"/>
          <w:marBottom w:val="0"/>
          <w:divBdr>
            <w:top w:val="none" w:sz="0" w:space="0" w:color="auto"/>
            <w:left w:val="none" w:sz="0" w:space="0" w:color="auto"/>
            <w:bottom w:val="none" w:sz="0" w:space="0" w:color="auto"/>
            <w:right w:val="none" w:sz="0" w:space="0" w:color="auto"/>
          </w:divBdr>
          <w:divsChild>
            <w:div w:id="585958662">
              <w:marLeft w:val="0"/>
              <w:marRight w:val="0"/>
              <w:marTop w:val="0"/>
              <w:marBottom w:val="0"/>
              <w:divBdr>
                <w:top w:val="none" w:sz="0" w:space="0" w:color="auto"/>
                <w:left w:val="none" w:sz="0" w:space="0" w:color="auto"/>
                <w:bottom w:val="none" w:sz="0" w:space="0" w:color="auto"/>
                <w:right w:val="none" w:sz="0" w:space="0" w:color="auto"/>
              </w:divBdr>
            </w:div>
          </w:divsChild>
        </w:div>
        <w:div w:id="1205024711">
          <w:marLeft w:val="0"/>
          <w:marRight w:val="0"/>
          <w:marTop w:val="0"/>
          <w:marBottom w:val="0"/>
          <w:divBdr>
            <w:top w:val="none" w:sz="0" w:space="0" w:color="auto"/>
            <w:left w:val="none" w:sz="0" w:space="0" w:color="auto"/>
            <w:bottom w:val="none" w:sz="0" w:space="0" w:color="auto"/>
            <w:right w:val="none" w:sz="0" w:space="0" w:color="auto"/>
          </w:divBdr>
          <w:divsChild>
            <w:div w:id="1944680481">
              <w:marLeft w:val="0"/>
              <w:marRight w:val="0"/>
              <w:marTop w:val="0"/>
              <w:marBottom w:val="0"/>
              <w:divBdr>
                <w:top w:val="none" w:sz="0" w:space="0" w:color="auto"/>
                <w:left w:val="none" w:sz="0" w:space="0" w:color="auto"/>
                <w:bottom w:val="none" w:sz="0" w:space="0" w:color="auto"/>
                <w:right w:val="none" w:sz="0" w:space="0" w:color="auto"/>
              </w:divBdr>
            </w:div>
          </w:divsChild>
        </w:div>
        <w:div w:id="1256937807">
          <w:marLeft w:val="0"/>
          <w:marRight w:val="0"/>
          <w:marTop w:val="0"/>
          <w:marBottom w:val="0"/>
          <w:divBdr>
            <w:top w:val="none" w:sz="0" w:space="0" w:color="auto"/>
            <w:left w:val="none" w:sz="0" w:space="0" w:color="auto"/>
            <w:bottom w:val="none" w:sz="0" w:space="0" w:color="auto"/>
            <w:right w:val="none" w:sz="0" w:space="0" w:color="auto"/>
          </w:divBdr>
          <w:divsChild>
            <w:div w:id="1622763879">
              <w:marLeft w:val="0"/>
              <w:marRight w:val="0"/>
              <w:marTop w:val="0"/>
              <w:marBottom w:val="0"/>
              <w:divBdr>
                <w:top w:val="none" w:sz="0" w:space="0" w:color="auto"/>
                <w:left w:val="none" w:sz="0" w:space="0" w:color="auto"/>
                <w:bottom w:val="none" w:sz="0" w:space="0" w:color="auto"/>
                <w:right w:val="none" w:sz="0" w:space="0" w:color="auto"/>
              </w:divBdr>
            </w:div>
          </w:divsChild>
        </w:div>
        <w:div w:id="1371683451">
          <w:marLeft w:val="0"/>
          <w:marRight w:val="0"/>
          <w:marTop w:val="0"/>
          <w:marBottom w:val="0"/>
          <w:divBdr>
            <w:top w:val="none" w:sz="0" w:space="0" w:color="auto"/>
            <w:left w:val="none" w:sz="0" w:space="0" w:color="auto"/>
            <w:bottom w:val="none" w:sz="0" w:space="0" w:color="auto"/>
            <w:right w:val="none" w:sz="0" w:space="0" w:color="auto"/>
          </w:divBdr>
          <w:divsChild>
            <w:div w:id="384379128">
              <w:marLeft w:val="0"/>
              <w:marRight w:val="0"/>
              <w:marTop w:val="0"/>
              <w:marBottom w:val="0"/>
              <w:divBdr>
                <w:top w:val="none" w:sz="0" w:space="0" w:color="auto"/>
                <w:left w:val="none" w:sz="0" w:space="0" w:color="auto"/>
                <w:bottom w:val="none" w:sz="0" w:space="0" w:color="auto"/>
                <w:right w:val="none" w:sz="0" w:space="0" w:color="auto"/>
              </w:divBdr>
            </w:div>
          </w:divsChild>
        </w:div>
        <w:div w:id="1424839315">
          <w:marLeft w:val="0"/>
          <w:marRight w:val="0"/>
          <w:marTop w:val="0"/>
          <w:marBottom w:val="0"/>
          <w:divBdr>
            <w:top w:val="none" w:sz="0" w:space="0" w:color="auto"/>
            <w:left w:val="none" w:sz="0" w:space="0" w:color="auto"/>
            <w:bottom w:val="none" w:sz="0" w:space="0" w:color="auto"/>
            <w:right w:val="none" w:sz="0" w:space="0" w:color="auto"/>
          </w:divBdr>
          <w:divsChild>
            <w:div w:id="56974328">
              <w:marLeft w:val="0"/>
              <w:marRight w:val="0"/>
              <w:marTop w:val="0"/>
              <w:marBottom w:val="0"/>
              <w:divBdr>
                <w:top w:val="none" w:sz="0" w:space="0" w:color="auto"/>
                <w:left w:val="none" w:sz="0" w:space="0" w:color="auto"/>
                <w:bottom w:val="none" w:sz="0" w:space="0" w:color="auto"/>
                <w:right w:val="none" w:sz="0" w:space="0" w:color="auto"/>
              </w:divBdr>
            </w:div>
          </w:divsChild>
        </w:div>
        <w:div w:id="1487864613">
          <w:marLeft w:val="0"/>
          <w:marRight w:val="0"/>
          <w:marTop w:val="0"/>
          <w:marBottom w:val="0"/>
          <w:divBdr>
            <w:top w:val="none" w:sz="0" w:space="0" w:color="auto"/>
            <w:left w:val="none" w:sz="0" w:space="0" w:color="auto"/>
            <w:bottom w:val="none" w:sz="0" w:space="0" w:color="auto"/>
            <w:right w:val="none" w:sz="0" w:space="0" w:color="auto"/>
          </w:divBdr>
          <w:divsChild>
            <w:div w:id="1597519888">
              <w:marLeft w:val="0"/>
              <w:marRight w:val="0"/>
              <w:marTop w:val="0"/>
              <w:marBottom w:val="0"/>
              <w:divBdr>
                <w:top w:val="none" w:sz="0" w:space="0" w:color="auto"/>
                <w:left w:val="none" w:sz="0" w:space="0" w:color="auto"/>
                <w:bottom w:val="none" w:sz="0" w:space="0" w:color="auto"/>
                <w:right w:val="none" w:sz="0" w:space="0" w:color="auto"/>
              </w:divBdr>
            </w:div>
          </w:divsChild>
        </w:div>
        <w:div w:id="1495224892">
          <w:marLeft w:val="0"/>
          <w:marRight w:val="0"/>
          <w:marTop w:val="0"/>
          <w:marBottom w:val="0"/>
          <w:divBdr>
            <w:top w:val="none" w:sz="0" w:space="0" w:color="auto"/>
            <w:left w:val="none" w:sz="0" w:space="0" w:color="auto"/>
            <w:bottom w:val="none" w:sz="0" w:space="0" w:color="auto"/>
            <w:right w:val="none" w:sz="0" w:space="0" w:color="auto"/>
          </w:divBdr>
          <w:divsChild>
            <w:div w:id="955330642">
              <w:marLeft w:val="0"/>
              <w:marRight w:val="0"/>
              <w:marTop w:val="0"/>
              <w:marBottom w:val="0"/>
              <w:divBdr>
                <w:top w:val="none" w:sz="0" w:space="0" w:color="auto"/>
                <w:left w:val="none" w:sz="0" w:space="0" w:color="auto"/>
                <w:bottom w:val="none" w:sz="0" w:space="0" w:color="auto"/>
                <w:right w:val="none" w:sz="0" w:space="0" w:color="auto"/>
              </w:divBdr>
            </w:div>
          </w:divsChild>
        </w:div>
        <w:div w:id="1580165263">
          <w:marLeft w:val="0"/>
          <w:marRight w:val="0"/>
          <w:marTop w:val="0"/>
          <w:marBottom w:val="0"/>
          <w:divBdr>
            <w:top w:val="none" w:sz="0" w:space="0" w:color="auto"/>
            <w:left w:val="none" w:sz="0" w:space="0" w:color="auto"/>
            <w:bottom w:val="none" w:sz="0" w:space="0" w:color="auto"/>
            <w:right w:val="none" w:sz="0" w:space="0" w:color="auto"/>
          </w:divBdr>
          <w:divsChild>
            <w:div w:id="120392080">
              <w:marLeft w:val="0"/>
              <w:marRight w:val="0"/>
              <w:marTop w:val="0"/>
              <w:marBottom w:val="0"/>
              <w:divBdr>
                <w:top w:val="none" w:sz="0" w:space="0" w:color="auto"/>
                <w:left w:val="none" w:sz="0" w:space="0" w:color="auto"/>
                <w:bottom w:val="none" w:sz="0" w:space="0" w:color="auto"/>
                <w:right w:val="none" w:sz="0" w:space="0" w:color="auto"/>
              </w:divBdr>
            </w:div>
          </w:divsChild>
        </w:div>
        <w:div w:id="1585144919">
          <w:marLeft w:val="0"/>
          <w:marRight w:val="0"/>
          <w:marTop w:val="0"/>
          <w:marBottom w:val="0"/>
          <w:divBdr>
            <w:top w:val="none" w:sz="0" w:space="0" w:color="auto"/>
            <w:left w:val="none" w:sz="0" w:space="0" w:color="auto"/>
            <w:bottom w:val="none" w:sz="0" w:space="0" w:color="auto"/>
            <w:right w:val="none" w:sz="0" w:space="0" w:color="auto"/>
          </w:divBdr>
          <w:divsChild>
            <w:div w:id="168178691">
              <w:marLeft w:val="0"/>
              <w:marRight w:val="0"/>
              <w:marTop w:val="0"/>
              <w:marBottom w:val="0"/>
              <w:divBdr>
                <w:top w:val="none" w:sz="0" w:space="0" w:color="auto"/>
                <w:left w:val="none" w:sz="0" w:space="0" w:color="auto"/>
                <w:bottom w:val="none" w:sz="0" w:space="0" w:color="auto"/>
                <w:right w:val="none" w:sz="0" w:space="0" w:color="auto"/>
              </w:divBdr>
            </w:div>
          </w:divsChild>
        </w:div>
        <w:div w:id="1791050551">
          <w:marLeft w:val="0"/>
          <w:marRight w:val="0"/>
          <w:marTop w:val="0"/>
          <w:marBottom w:val="0"/>
          <w:divBdr>
            <w:top w:val="none" w:sz="0" w:space="0" w:color="auto"/>
            <w:left w:val="none" w:sz="0" w:space="0" w:color="auto"/>
            <w:bottom w:val="none" w:sz="0" w:space="0" w:color="auto"/>
            <w:right w:val="none" w:sz="0" w:space="0" w:color="auto"/>
          </w:divBdr>
          <w:divsChild>
            <w:div w:id="966158770">
              <w:marLeft w:val="0"/>
              <w:marRight w:val="0"/>
              <w:marTop w:val="0"/>
              <w:marBottom w:val="0"/>
              <w:divBdr>
                <w:top w:val="none" w:sz="0" w:space="0" w:color="auto"/>
                <w:left w:val="none" w:sz="0" w:space="0" w:color="auto"/>
                <w:bottom w:val="none" w:sz="0" w:space="0" w:color="auto"/>
                <w:right w:val="none" w:sz="0" w:space="0" w:color="auto"/>
              </w:divBdr>
            </w:div>
          </w:divsChild>
        </w:div>
        <w:div w:id="1803767678">
          <w:marLeft w:val="0"/>
          <w:marRight w:val="0"/>
          <w:marTop w:val="0"/>
          <w:marBottom w:val="0"/>
          <w:divBdr>
            <w:top w:val="none" w:sz="0" w:space="0" w:color="auto"/>
            <w:left w:val="none" w:sz="0" w:space="0" w:color="auto"/>
            <w:bottom w:val="none" w:sz="0" w:space="0" w:color="auto"/>
            <w:right w:val="none" w:sz="0" w:space="0" w:color="auto"/>
          </w:divBdr>
          <w:divsChild>
            <w:div w:id="1473018975">
              <w:marLeft w:val="0"/>
              <w:marRight w:val="0"/>
              <w:marTop w:val="0"/>
              <w:marBottom w:val="0"/>
              <w:divBdr>
                <w:top w:val="none" w:sz="0" w:space="0" w:color="auto"/>
                <w:left w:val="none" w:sz="0" w:space="0" w:color="auto"/>
                <w:bottom w:val="none" w:sz="0" w:space="0" w:color="auto"/>
                <w:right w:val="none" w:sz="0" w:space="0" w:color="auto"/>
              </w:divBdr>
            </w:div>
          </w:divsChild>
        </w:div>
        <w:div w:id="1804805236">
          <w:marLeft w:val="0"/>
          <w:marRight w:val="0"/>
          <w:marTop w:val="0"/>
          <w:marBottom w:val="0"/>
          <w:divBdr>
            <w:top w:val="none" w:sz="0" w:space="0" w:color="auto"/>
            <w:left w:val="none" w:sz="0" w:space="0" w:color="auto"/>
            <w:bottom w:val="none" w:sz="0" w:space="0" w:color="auto"/>
            <w:right w:val="none" w:sz="0" w:space="0" w:color="auto"/>
          </w:divBdr>
          <w:divsChild>
            <w:div w:id="320356493">
              <w:marLeft w:val="0"/>
              <w:marRight w:val="0"/>
              <w:marTop w:val="0"/>
              <w:marBottom w:val="0"/>
              <w:divBdr>
                <w:top w:val="none" w:sz="0" w:space="0" w:color="auto"/>
                <w:left w:val="none" w:sz="0" w:space="0" w:color="auto"/>
                <w:bottom w:val="none" w:sz="0" w:space="0" w:color="auto"/>
                <w:right w:val="none" w:sz="0" w:space="0" w:color="auto"/>
              </w:divBdr>
            </w:div>
          </w:divsChild>
        </w:div>
        <w:div w:id="1817139794">
          <w:marLeft w:val="0"/>
          <w:marRight w:val="0"/>
          <w:marTop w:val="0"/>
          <w:marBottom w:val="0"/>
          <w:divBdr>
            <w:top w:val="none" w:sz="0" w:space="0" w:color="auto"/>
            <w:left w:val="none" w:sz="0" w:space="0" w:color="auto"/>
            <w:bottom w:val="none" w:sz="0" w:space="0" w:color="auto"/>
            <w:right w:val="none" w:sz="0" w:space="0" w:color="auto"/>
          </w:divBdr>
          <w:divsChild>
            <w:div w:id="1270548954">
              <w:marLeft w:val="0"/>
              <w:marRight w:val="0"/>
              <w:marTop w:val="0"/>
              <w:marBottom w:val="0"/>
              <w:divBdr>
                <w:top w:val="none" w:sz="0" w:space="0" w:color="auto"/>
                <w:left w:val="none" w:sz="0" w:space="0" w:color="auto"/>
                <w:bottom w:val="none" w:sz="0" w:space="0" w:color="auto"/>
                <w:right w:val="none" w:sz="0" w:space="0" w:color="auto"/>
              </w:divBdr>
            </w:div>
            <w:div w:id="2056200396">
              <w:marLeft w:val="0"/>
              <w:marRight w:val="0"/>
              <w:marTop w:val="0"/>
              <w:marBottom w:val="0"/>
              <w:divBdr>
                <w:top w:val="none" w:sz="0" w:space="0" w:color="auto"/>
                <w:left w:val="none" w:sz="0" w:space="0" w:color="auto"/>
                <w:bottom w:val="none" w:sz="0" w:space="0" w:color="auto"/>
                <w:right w:val="none" w:sz="0" w:space="0" w:color="auto"/>
              </w:divBdr>
            </w:div>
          </w:divsChild>
        </w:div>
        <w:div w:id="1912614240">
          <w:marLeft w:val="0"/>
          <w:marRight w:val="0"/>
          <w:marTop w:val="0"/>
          <w:marBottom w:val="0"/>
          <w:divBdr>
            <w:top w:val="none" w:sz="0" w:space="0" w:color="auto"/>
            <w:left w:val="none" w:sz="0" w:space="0" w:color="auto"/>
            <w:bottom w:val="none" w:sz="0" w:space="0" w:color="auto"/>
            <w:right w:val="none" w:sz="0" w:space="0" w:color="auto"/>
          </w:divBdr>
          <w:divsChild>
            <w:div w:id="46281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5858">
      <w:bodyDiv w:val="1"/>
      <w:marLeft w:val="0"/>
      <w:marRight w:val="0"/>
      <w:marTop w:val="0"/>
      <w:marBottom w:val="0"/>
      <w:divBdr>
        <w:top w:val="none" w:sz="0" w:space="0" w:color="auto"/>
        <w:left w:val="none" w:sz="0" w:space="0" w:color="auto"/>
        <w:bottom w:val="none" w:sz="0" w:space="0" w:color="auto"/>
        <w:right w:val="none" w:sz="0" w:space="0" w:color="auto"/>
      </w:divBdr>
    </w:div>
    <w:div w:id="612593740">
      <w:bodyDiv w:val="1"/>
      <w:marLeft w:val="0"/>
      <w:marRight w:val="0"/>
      <w:marTop w:val="0"/>
      <w:marBottom w:val="0"/>
      <w:divBdr>
        <w:top w:val="none" w:sz="0" w:space="0" w:color="auto"/>
        <w:left w:val="none" w:sz="0" w:space="0" w:color="auto"/>
        <w:bottom w:val="none" w:sz="0" w:space="0" w:color="auto"/>
        <w:right w:val="none" w:sz="0" w:space="0" w:color="auto"/>
      </w:divBdr>
      <w:divsChild>
        <w:div w:id="185754398">
          <w:marLeft w:val="0"/>
          <w:marRight w:val="0"/>
          <w:marTop w:val="0"/>
          <w:marBottom w:val="0"/>
          <w:divBdr>
            <w:top w:val="none" w:sz="0" w:space="0" w:color="auto"/>
            <w:left w:val="none" w:sz="0" w:space="0" w:color="auto"/>
            <w:bottom w:val="none" w:sz="0" w:space="0" w:color="auto"/>
            <w:right w:val="none" w:sz="0" w:space="0" w:color="auto"/>
          </w:divBdr>
        </w:div>
        <w:div w:id="302807780">
          <w:marLeft w:val="0"/>
          <w:marRight w:val="0"/>
          <w:marTop w:val="0"/>
          <w:marBottom w:val="0"/>
          <w:divBdr>
            <w:top w:val="none" w:sz="0" w:space="0" w:color="auto"/>
            <w:left w:val="none" w:sz="0" w:space="0" w:color="auto"/>
            <w:bottom w:val="none" w:sz="0" w:space="0" w:color="auto"/>
            <w:right w:val="none" w:sz="0" w:space="0" w:color="auto"/>
          </w:divBdr>
        </w:div>
        <w:div w:id="420223853">
          <w:marLeft w:val="0"/>
          <w:marRight w:val="0"/>
          <w:marTop w:val="0"/>
          <w:marBottom w:val="0"/>
          <w:divBdr>
            <w:top w:val="none" w:sz="0" w:space="0" w:color="auto"/>
            <w:left w:val="none" w:sz="0" w:space="0" w:color="auto"/>
            <w:bottom w:val="none" w:sz="0" w:space="0" w:color="auto"/>
            <w:right w:val="none" w:sz="0" w:space="0" w:color="auto"/>
          </w:divBdr>
        </w:div>
        <w:div w:id="470751355">
          <w:marLeft w:val="0"/>
          <w:marRight w:val="0"/>
          <w:marTop w:val="0"/>
          <w:marBottom w:val="0"/>
          <w:divBdr>
            <w:top w:val="none" w:sz="0" w:space="0" w:color="auto"/>
            <w:left w:val="none" w:sz="0" w:space="0" w:color="auto"/>
            <w:bottom w:val="none" w:sz="0" w:space="0" w:color="auto"/>
            <w:right w:val="none" w:sz="0" w:space="0" w:color="auto"/>
          </w:divBdr>
        </w:div>
        <w:div w:id="476535841">
          <w:marLeft w:val="0"/>
          <w:marRight w:val="0"/>
          <w:marTop w:val="0"/>
          <w:marBottom w:val="0"/>
          <w:divBdr>
            <w:top w:val="none" w:sz="0" w:space="0" w:color="auto"/>
            <w:left w:val="none" w:sz="0" w:space="0" w:color="auto"/>
            <w:bottom w:val="none" w:sz="0" w:space="0" w:color="auto"/>
            <w:right w:val="none" w:sz="0" w:space="0" w:color="auto"/>
          </w:divBdr>
        </w:div>
        <w:div w:id="705253861">
          <w:marLeft w:val="0"/>
          <w:marRight w:val="0"/>
          <w:marTop w:val="0"/>
          <w:marBottom w:val="0"/>
          <w:divBdr>
            <w:top w:val="none" w:sz="0" w:space="0" w:color="auto"/>
            <w:left w:val="none" w:sz="0" w:space="0" w:color="auto"/>
            <w:bottom w:val="none" w:sz="0" w:space="0" w:color="auto"/>
            <w:right w:val="none" w:sz="0" w:space="0" w:color="auto"/>
          </w:divBdr>
        </w:div>
        <w:div w:id="805467749">
          <w:marLeft w:val="0"/>
          <w:marRight w:val="0"/>
          <w:marTop w:val="0"/>
          <w:marBottom w:val="0"/>
          <w:divBdr>
            <w:top w:val="none" w:sz="0" w:space="0" w:color="auto"/>
            <w:left w:val="none" w:sz="0" w:space="0" w:color="auto"/>
            <w:bottom w:val="none" w:sz="0" w:space="0" w:color="auto"/>
            <w:right w:val="none" w:sz="0" w:space="0" w:color="auto"/>
          </w:divBdr>
        </w:div>
        <w:div w:id="850989737">
          <w:marLeft w:val="0"/>
          <w:marRight w:val="0"/>
          <w:marTop w:val="0"/>
          <w:marBottom w:val="0"/>
          <w:divBdr>
            <w:top w:val="none" w:sz="0" w:space="0" w:color="auto"/>
            <w:left w:val="none" w:sz="0" w:space="0" w:color="auto"/>
            <w:bottom w:val="none" w:sz="0" w:space="0" w:color="auto"/>
            <w:right w:val="none" w:sz="0" w:space="0" w:color="auto"/>
          </w:divBdr>
        </w:div>
        <w:div w:id="857620102">
          <w:marLeft w:val="0"/>
          <w:marRight w:val="0"/>
          <w:marTop w:val="0"/>
          <w:marBottom w:val="0"/>
          <w:divBdr>
            <w:top w:val="none" w:sz="0" w:space="0" w:color="auto"/>
            <w:left w:val="none" w:sz="0" w:space="0" w:color="auto"/>
            <w:bottom w:val="none" w:sz="0" w:space="0" w:color="auto"/>
            <w:right w:val="none" w:sz="0" w:space="0" w:color="auto"/>
          </w:divBdr>
        </w:div>
        <w:div w:id="893542095">
          <w:marLeft w:val="0"/>
          <w:marRight w:val="0"/>
          <w:marTop w:val="0"/>
          <w:marBottom w:val="0"/>
          <w:divBdr>
            <w:top w:val="none" w:sz="0" w:space="0" w:color="auto"/>
            <w:left w:val="none" w:sz="0" w:space="0" w:color="auto"/>
            <w:bottom w:val="none" w:sz="0" w:space="0" w:color="auto"/>
            <w:right w:val="none" w:sz="0" w:space="0" w:color="auto"/>
          </w:divBdr>
        </w:div>
        <w:div w:id="1057171092">
          <w:marLeft w:val="0"/>
          <w:marRight w:val="0"/>
          <w:marTop w:val="0"/>
          <w:marBottom w:val="0"/>
          <w:divBdr>
            <w:top w:val="none" w:sz="0" w:space="0" w:color="auto"/>
            <w:left w:val="none" w:sz="0" w:space="0" w:color="auto"/>
            <w:bottom w:val="none" w:sz="0" w:space="0" w:color="auto"/>
            <w:right w:val="none" w:sz="0" w:space="0" w:color="auto"/>
          </w:divBdr>
        </w:div>
        <w:div w:id="1085762995">
          <w:marLeft w:val="0"/>
          <w:marRight w:val="0"/>
          <w:marTop w:val="0"/>
          <w:marBottom w:val="0"/>
          <w:divBdr>
            <w:top w:val="none" w:sz="0" w:space="0" w:color="auto"/>
            <w:left w:val="none" w:sz="0" w:space="0" w:color="auto"/>
            <w:bottom w:val="none" w:sz="0" w:space="0" w:color="auto"/>
            <w:right w:val="none" w:sz="0" w:space="0" w:color="auto"/>
          </w:divBdr>
        </w:div>
        <w:div w:id="1465662409">
          <w:marLeft w:val="0"/>
          <w:marRight w:val="0"/>
          <w:marTop w:val="0"/>
          <w:marBottom w:val="0"/>
          <w:divBdr>
            <w:top w:val="none" w:sz="0" w:space="0" w:color="auto"/>
            <w:left w:val="none" w:sz="0" w:space="0" w:color="auto"/>
            <w:bottom w:val="none" w:sz="0" w:space="0" w:color="auto"/>
            <w:right w:val="none" w:sz="0" w:space="0" w:color="auto"/>
          </w:divBdr>
        </w:div>
        <w:div w:id="1529567266">
          <w:marLeft w:val="0"/>
          <w:marRight w:val="0"/>
          <w:marTop w:val="0"/>
          <w:marBottom w:val="0"/>
          <w:divBdr>
            <w:top w:val="none" w:sz="0" w:space="0" w:color="auto"/>
            <w:left w:val="none" w:sz="0" w:space="0" w:color="auto"/>
            <w:bottom w:val="none" w:sz="0" w:space="0" w:color="auto"/>
            <w:right w:val="none" w:sz="0" w:space="0" w:color="auto"/>
          </w:divBdr>
        </w:div>
        <w:div w:id="1558708460">
          <w:marLeft w:val="0"/>
          <w:marRight w:val="0"/>
          <w:marTop w:val="0"/>
          <w:marBottom w:val="0"/>
          <w:divBdr>
            <w:top w:val="none" w:sz="0" w:space="0" w:color="auto"/>
            <w:left w:val="none" w:sz="0" w:space="0" w:color="auto"/>
            <w:bottom w:val="none" w:sz="0" w:space="0" w:color="auto"/>
            <w:right w:val="none" w:sz="0" w:space="0" w:color="auto"/>
          </w:divBdr>
        </w:div>
        <w:div w:id="1581064515">
          <w:marLeft w:val="0"/>
          <w:marRight w:val="0"/>
          <w:marTop w:val="0"/>
          <w:marBottom w:val="0"/>
          <w:divBdr>
            <w:top w:val="none" w:sz="0" w:space="0" w:color="auto"/>
            <w:left w:val="none" w:sz="0" w:space="0" w:color="auto"/>
            <w:bottom w:val="none" w:sz="0" w:space="0" w:color="auto"/>
            <w:right w:val="none" w:sz="0" w:space="0" w:color="auto"/>
          </w:divBdr>
        </w:div>
        <w:div w:id="1583031271">
          <w:marLeft w:val="0"/>
          <w:marRight w:val="0"/>
          <w:marTop w:val="0"/>
          <w:marBottom w:val="0"/>
          <w:divBdr>
            <w:top w:val="none" w:sz="0" w:space="0" w:color="auto"/>
            <w:left w:val="none" w:sz="0" w:space="0" w:color="auto"/>
            <w:bottom w:val="none" w:sz="0" w:space="0" w:color="auto"/>
            <w:right w:val="none" w:sz="0" w:space="0" w:color="auto"/>
          </w:divBdr>
        </w:div>
        <w:div w:id="1688873825">
          <w:marLeft w:val="0"/>
          <w:marRight w:val="0"/>
          <w:marTop w:val="0"/>
          <w:marBottom w:val="0"/>
          <w:divBdr>
            <w:top w:val="none" w:sz="0" w:space="0" w:color="auto"/>
            <w:left w:val="none" w:sz="0" w:space="0" w:color="auto"/>
            <w:bottom w:val="none" w:sz="0" w:space="0" w:color="auto"/>
            <w:right w:val="none" w:sz="0" w:space="0" w:color="auto"/>
          </w:divBdr>
        </w:div>
        <w:div w:id="1764640440">
          <w:marLeft w:val="0"/>
          <w:marRight w:val="0"/>
          <w:marTop w:val="0"/>
          <w:marBottom w:val="0"/>
          <w:divBdr>
            <w:top w:val="none" w:sz="0" w:space="0" w:color="auto"/>
            <w:left w:val="none" w:sz="0" w:space="0" w:color="auto"/>
            <w:bottom w:val="none" w:sz="0" w:space="0" w:color="auto"/>
            <w:right w:val="none" w:sz="0" w:space="0" w:color="auto"/>
          </w:divBdr>
        </w:div>
        <w:div w:id="1904489875">
          <w:marLeft w:val="0"/>
          <w:marRight w:val="0"/>
          <w:marTop w:val="0"/>
          <w:marBottom w:val="0"/>
          <w:divBdr>
            <w:top w:val="none" w:sz="0" w:space="0" w:color="auto"/>
            <w:left w:val="none" w:sz="0" w:space="0" w:color="auto"/>
            <w:bottom w:val="none" w:sz="0" w:space="0" w:color="auto"/>
            <w:right w:val="none" w:sz="0" w:space="0" w:color="auto"/>
          </w:divBdr>
        </w:div>
      </w:divsChild>
    </w:div>
    <w:div w:id="1072194954">
      <w:bodyDiv w:val="1"/>
      <w:marLeft w:val="0"/>
      <w:marRight w:val="0"/>
      <w:marTop w:val="0"/>
      <w:marBottom w:val="0"/>
      <w:divBdr>
        <w:top w:val="none" w:sz="0" w:space="0" w:color="auto"/>
        <w:left w:val="none" w:sz="0" w:space="0" w:color="auto"/>
        <w:bottom w:val="none" w:sz="0" w:space="0" w:color="auto"/>
        <w:right w:val="none" w:sz="0" w:space="0" w:color="auto"/>
      </w:divBdr>
      <w:divsChild>
        <w:div w:id="1085608609">
          <w:marLeft w:val="0"/>
          <w:marRight w:val="0"/>
          <w:marTop w:val="0"/>
          <w:marBottom w:val="0"/>
          <w:divBdr>
            <w:top w:val="none" w:sz="0" w:space="0" w:color="auto"/>
            <w:left w:val="none" w:sz="0" w:space="0" w:color="auto"/>
            <w:bottom w:val="none" w:sz="0" w:space="0" w:color="auto"/>
            <w:right w:val="none" w:sz="0" w:space="0" w:color="auto"/>
          </w:divBdr>
          <w:divsChild>
            <w:div w:id="319042672">
              <w:marLeft w:val="0"/>
              <w:marRight w:val="0"/>
              <w:marTop w:val="0"/>
              <w:marBottom w:val="0"/>
              <w:divBdr>
                <w:top w:val="none" w:sz="0" w:space="0" w:color="auto"/>
                <w:left w:val="none" w:sz="0" w:space="0" w:color="auto"/>
                <w:bottom w:val="none" w:sz="0" w:space="0" w:color="auto"/>
                <w:right w:val="none" w:sz="0" w:space="0" w:color="auto"/>
              </w:divBdr>
            </w:div>
            <w:div w:id="338120185">
              <w:marLeft w:val="0"/>
              <w:marRight w:val="0"/>
              <w:marTop w:val="0"/>
              <w:marBottom w:val="0"/>
              <w:divBdr>
                <w:top w:val="none" w:sz="0" w:space="0" w:color="auto"/>
                <w:left w:val="none" w:sz="0" w:space="0" w:color="auto"/>
                <w:bottom w:val="none" w:sz="0" w:space="0" w:color="auto"/>
                <w:right w:val="none" w:sz="0" w:space="0" w:color="auto"/>
              </w:divBdr>
            </w:div>
            <w:div w:id="444885295">
              <w:marLeft w:val="0"/>
              <w:marRight w:val="0"/>
              <w:marTop w:val="0"/>
              <w:marBottom w:val="0"/>
              <w:divBdr>
                <w:top w:val="none" w:sz="0" w:space="0" w:color="auto"/>
                <w:left w:val="none" w:sz="0" w:space="0" w:color="auto"/>
                <w:bottom w:val="none" w:sz="0" w:space="0" w:color="auto"/>
                <w:right w:val="none" w:sz="0" w:space="0" w:color="auto"/>
              </w:divBdr>
            </w:div>
            <w:div w:id="1366755814">
              <w:marLeft w:val="0"/>
              <w:marRight w:val="0"/>
              <w:marTop w:val="0"/>
              <w:marBottom w:val="0"/>
              <w:divBdr>
                <w:top w:val="none" w:sz="0" w:space="0" w:color="auto"/>
                <w:left w:val="none" w:sz="0" w:space="0" w:color="auto"/>
                <w:bottom w:val="none" w:sz="0" w:space="0" w:color="auto"/>
                <w:right w:val="none" w:sz="0" w:space="0" w:color="auto"/>
              </w:divBdr>
            </w:div>
            <w:div w:id="1421022609">
              <w:marLeft w:val="0"/>
              <w:marRight w:val="0"/>
              <w:marTop w:val="0"/>
              <w:marBottom w:val="0"/>
              <w:divBdr>
                <w:top w:val="none" w:sz="0" w:space="0" w:color="auto"/>
                <w:left w:val="none" w:sz="0" w:space="0" w:color="auto"/>
                <w:bottom w:val="none" w:sz="0" w:space="0" w:color="auto"/>
                <w:right w:val="none" w:sz="0" w:space="0" w:color="auto"/>
              </w:divBdr>
            </w:div>
            <w:div w:id="1546210745">
              <w:marLeft w:val="0"/>
              <w:marRight w:val="0"/>
              <w:marTop w:val="0"/>
              <w:marBottom w:val="0"/>
              <w:divBdr>
                <w:top w:val="none" w:sz="0" w:space="0" w:color="auto"/>
                <w:left w:val="none" w:sz="0" w:space="0" w:color="auto"/>
                <w:bottom w:val="none" w:sz="0" w:space="0" w:color="auto"/>
                <w:right w:val="none" w:sz="0" w:space="0" w:color="auto"/>
              </w:divBdr>
            </w:div>
            <w:div w:id="1642612320">
              <w:marLeft w:val="0"/>
              <w:marRight w:val="0"/>
              <w:marTop w:val="0"/>
              <w:marBottom w:val="0"/>
              <w:divBdr>
                <w:top w:val="none" w:sz="0" w:space="0" w:color="auto"/>
                <w:left w:val="none" w:sz="0" w:space="0" w:color="auto"/>
                <w:bottom w:val="none" w:sz="0" w:space="0" w:color="auto"/>
                <w:right w:val="none" w:sz="0" w:space="0" w:color="auto"/>
              </w:divBdr>
            </w:div>
            <w:div w:id="1666476051">
              <w:marLeft w:val="0"/>
              <w:marRight w:val="0"/>
              <w:marTop w:val="0"/>
              <w:marBottom w:val="0"/>
              <w:divBdr>
                <w:top w:val="none" w:sz="0" w:space="0" w:color="auto"/>
                <w:left w:val="none" w:sz="0" w:space="0" w:color="auto"/>
                <w:bottom w:val="none" w:sz="0" w:space="0" w:color="auto"/>
                <w:right w:val="none" w:sz="0" w:space="0" w:color="auto"/>
              </w:divBdr>
            </w:div>
            <w:div w:id="2030452370">
              <w:marLeft w:val="0"/>
              <w:marRight w:val="0"/>
              <w:marTop w:val="0"/>
              <w:marBottom w:val="0"/>
              <w:divBdr>
                <w:top w:val="none" w:sz="0" w:space="0" w:color="auto"/>
                <w:left w:val="none" w:sz="0" w:space="0" w:color="auto"/>
                <w:bottom w:val="none" w:sz="0" w:space="0" w:color="auto"/>
                <w:right w:val="none" w:sz="0" w:space="0" w:color="auto"/>
              </w:divBdr>
            </w:div>
            <w:div w:id="2063822619">
              <w:marLeft w:val="0"/>
              <w:marRight w:val="0"/>
              <w:marTop w:val="0"/>
              <w:marBottom w:val="0"/>
              <w:divBdr>
                <w:top w:val="none" w:sz="0" w:space="0" w:color="auto"/>
                <w:left w:val="none" w:sz="0" w:space="0" w:color="auto"/>
                <w:bottom w:val="none" w:sz="0" w:space="0" w:color="auto"/>
                <w:right w:val="none" w:sz="0" w:space="0" w:color="auto"/>
              </w:divBdr>
            </w:div>
          </w:divsChild>
        </w:div>
        <w:div w:id="1601530107">
          <w:marLeft w:val="0"/>
          <w:marRight w:val="0"/>
          <w:marTop w:val="0"/>
          <w:marBottom w:val="0"/>
          <w:divBdr>
            <w:top w:val="none" w:sz="0" w:space="0" w:color="auto"/>
            <w:left w:val="none" w:sz="0" w:space="0" w:color="auto"/>
            <w:bottom w:val="none" w:sz="0" w:space="0" w:color="auto"/>
            <w:right w:val="none" w:sz="0" w:space="0" w:color="auto"/>
          </w:divBdr>
          <w:divsChild>
            <w:div w:id="568613003">
              <w:marLeft w:val="0"/>
              <w:marRight w:val="0"/>
              <w:marTop w:val="0"/>
              <w:marBottom w:val="0"/>
              <w:divBdr>
                <w:top w:val="none" w:sz="0" w:space="0" w:color="auto"/>
                <w:left w:val="none" w:sz="0" w:space="0" w:color="auto"/>
                <w:bottom w:val="none" w:sz="0" w:space="0" w:color="auto"/>
                <w:right w:val="none" w:sz="0" w:space="0" w:color="auto"/>
              </w:divBdr>
            </w:div>
            <w:div w:id="789513877">
              <w:marLeft w:val="0"/>
              <w:marRight w:val="0"/>
              <w:marTop w:val="0"/>
              <w:marBottom w:val="0"/>
              <w:divBdr>
                <w:top w:val="none" w:sz="0" w:space="0" w:color="auto"/>
                <w:left w:val="none" w:sz="0" w:space="0" w:color="auto"/>
                <w:bottom w:val="none" w:sz="0" w:space="0" w:color="auto"/>
                <w:right w:val="none" w:sz="0" w:space="0" w:color="auto"/>
              </w:divBdr>
            </w:div>
            <w:div w:id="1358047409">
              <w:marLeft w:val="0"/>
              <w:marRight w:val="0"/>
              <w:marTop w:val="0"/>
              <w:marBottom w:val="0"/>
              <w:divBdr>
                <w:top w:val="none" w:sz="0" w:space="0" w:color="auto"/>
                <w:left w:val="none" w:sz="0" w:space="0" w:color="auto"/>
                <w:bottom w:val="none" w:sz="0" w:space="0" w:color="auto"/>
                <w:right w:val="none" w:sz="0" w:space="0" w:color="auto"/>
              </w:divBdr>
            </w:div>
            <w:div w:id="1622682392">
              <w:marLeft w:val="0"/>
              <w:marRight w:val="0"/>
              <w:marTop w:val="0"/>
              <w:marBottom w:val="0"/>
              <w:divBdr>
                <w:top w:val="none" w:sz="0" w:space="0" w:color="auto"/>
                <w:left w:val="none" w:sz="0" w:space="0" w:color="auto"/>
                <w:bottom w:val="none" w:sz="0" w:space="0" w:color="auto"/>
                <w:right w:val="none" w:sz="0" w:space="0" w:color="auto"/>
              </w:divBdr>
            </w:div>
          </w:divsChild>
        </w:div>
        <w:div w:id="2062510085">
          <w:marLeft w:val="0"/>
          <w:marRight w:val="0"/>
          <w:marTop w:val="0"/>
          <w:marBottom w:val="0"/>
          <w:divBdr>
            <w:top w:val="none" w:sz="0" w:space="0" w:color="auto"/>
            <w:left w:val="none" w:sz="0" w:space="0" w:color="auto"/>
            <w:bottom w:val="none" w:sz="0" w:space="0" w:color="auto"/>
            <w:right w:val="none" w:sz="0" w:space="0" w:color="auto"/>
          </w:divBdr>
          <w:divsChild>
            <w:div w:id="56830705">
              <w:marLeft w:val="0"/>
              <w:marRight w:val="0"/>
              <w:marTop w:val="30"/>
              <w:marBottom w:val="30"/>
              <w:divBdr>
                <w:top w:val="none" w:sz="0" w:space="0" w:color="auto"/>
                <w:left w:val="none" w:sz="0" w:space="0" w:color="auto"/>
                <w:bottom w:val="none" w:sz="0" w:space="0" w:color="auto"/>
                <w:right w:val="none" w:sz="0" w:space="0" w:color="auto"/>
              </w:divBdr>
              <w:divsChild>
                <w:div w:id="39743468">
                  <w:marLeft w:val="0"/>
                  <w:marRight w:val="0"/>
                  <w:marTop w:val="0"/>
                  <w:marBottom w:val="0"/>
                  <w:divBdr>
                    <w:top w:val="none" w:sz="0" w:space="0" w:color="auto"/>
                    <w:left w:val="none" w:sz="0" w:space="0" w:color="auto"/>
                    <w:bottom w:val="none" w:sz="0" w:space="0" w:color="auto"/>
                    <w:right w:val="none" w:sz="0" w:space="0" w:color="auto"/>
                  </w:divBdr>
                  <w:divsChild>
                    <w:div w:id="835416562">
                      <w:marLeft w:val="0"/>
                      <w:marRight w:val="0"/>
                      <w:marTop w:val="0"/>
                      <w:marBottom w:val="0"/>
                      <w:divBdr>
                        <w:top w:val="none" w:sz="0" w:space="0" w:color="auto"/>
                        <w:left w:val="none" w:sz="0" w:space="0" w:color="auto"/>
                        <w:bottom w:val="none" w:sz="0" w:space="0" w:color="auto"/>
                        <w:right w:val="none" w:sz="0" w:space="0" w:color="auto"/>
                      </w:divBdr>
                    </w:div>
                  </w:divsChild>
                </w:div>
                <w:div w:id="89544934">
                  <w:marLeft w:val="0"/>
                  <w:marRight w:val="0"/>
                  <w:marTop w:val="0"/>
                  <w:marBottom w:val="0"/>
                  <w:divBdr>
                    <w:top w:val="none" w:sz="0" w:space="0" w:color="auto"/>
                    <w:left w:val="none" w:sz="0" w:space="0" w:color="auto"/>
                    <w:bottom w:val="none" w:sz="0" w:space="0" w:color="auto"/>
                    <w:right w:val="none" w:sz="0" w:space="0" w:color="auto"/>
                  </w:divBdr>
                  <w:divsChild>
                    <w:div w:id="1307273193">
                      <w:marLeft w:val="0"/>
                      <w:marRight w:val="0"/>
                      <w:marTop w:val="0"/>
                      <w:marBottom w:val="0"/>
                      <w:divBdr>
                        <w:top w:val="none" w:sz="0" w:space="0" w:color="auto"/>
                        <w:left w:val="none" w:sz="0" w:space="0" w:color="auto"/>
                        <w:bottom w:val="none" w:sz="0" w:space="0" w:color="auto"/>
                        <w:right w:val="none" w:sz="0" w:space="0" w:color="auto"/>
                      </w:divBdr>
                    </w:div>
                  </w:divsChild>
                </w:div>
                <w:div w:id="137691415">
                  <w:marLeft w:val="0"/>
                  <w:marRight w:val="0"/>
                  <w:marTop w:val="0"/>
                  <w:marBottom w:val="0"/>
                  <w:divBdr>
                    <w:top w:val="none" w:sz="0" w:space="0" w:color="auto"/>
                    <w:left w:val="none" w:sz="0" w:space="0" w:color="auto"/>
                    <w:bottom w:val="none" w:sz="0" w:space="0" w:color="auto"/>
                    <w:right w:val="none" w:sz="0" w:space="0" w:color="auto"/>
                  </w:divBdr>
                  <w:divsChild>
                    <w:div w:id="1597711359">
                      <w:marLeft w:val="0"/>
                      <w:marRight w:val="0"/>
                      <w:marTop w:val="0"/>
                      <w:marBottom w:val="0"/>
                      <w:divBdr>
                        <w:top w:val="none" w:sz="0" w:space="0" w:color="auto"/>
                        <w:left w:val="none" w:sz="0" w:space="0" w:color="auto"/>
                        <w:bottom w:val="none" w:sz="0" w:space="0" w:color="auto"/>
                        <w:right w:val="none" w:sz="0" w:space="0" w:color="auto"/>
                      </w:divBdr>
                    </w:div>
                  </w:divsChild>
                </w:div>
                <w:div w:id="257754474">
                  <w:marLeft w:val="0"/>
                  <w:marRight w:val="0"/>
                  <w:marTop w:val="0"/>
                  <w:marBottom w:val="0"/>
                  <w:divBdr>
                    <w:top w:val="none" w:sz="0" w:space="0" w:color="auto"/>
                    <w:left w:val="none" w:sz="0" w:space="0" w:color="auto"/>
                    <w:bottom w:val="none" w:sz="0" w:space="0" w:color="auto"/>
                    <w:right w:val="none" w:sz="0" w:space="0" w:color="auto"/>
                  </w:divBdr>
                  <w:divsChild>
                    <w:div w:id="1395157240">
                      <w:marLeft w:val="0"/>
                      <w:marRight w:val="0"/>
                      <w:marTop w:val="0"/>
                      <w:marBottom w:val="0"/>
                      <w:divBdr>
                        <w:top w:val="none" w:sz="0" w:space="0" w:color="auto"/>
                        <w:left w:val="none" w:sz="0" w:space="0" w:color="auto"/>
                        <w:bottom w:val="none" w:sz="0" w:space="0" w:color="auto"/>
                        <w:right w:val="none" w:sz="0" w:space="0" w:color="auto"/>
                      </w:divBdr>
                    </w:div>
                  </w:divsChild>
                </w:div>
                <w:div w:id="386220194">
                  <w:marLeft w:val="0"/>
                  <w:marRight w:val="0"/>
                  <w:marTop w:val="0"/>
                  <w:marBottom w:val="0"/>
                  <w:divBdr>
                    <w:top w:val="none" w:sz="0" w:space="0" w:color="auto"/>
                    <w:left w:val="none" w:sz="0" w:space="0" w:color="auto"/>
                    <w:bottom w:val="none" w:sz="0" w:space="0" w:color="auto"/>
                    <w:right w:val="none" w:sz="0" w:space="0" w:color="auto"/>
                  </w:divBdr>
                  <w:divsChild>
                    <w:div w:id="1425416895">
                      <w:marLeft w:val="0"/>
                      <w:marRight w:val="0"/>
                      <w:marTop w:val="0"/>
                      <w:marBottom w:val="0"/>
                      <w:divBdr>
                        <w:top w:val="none" w:sz="0" w:space="0" w:color="auto"/>
                        <w:left w:val="none" w:sz="0" w:space="0" w:color="auto"/>
                        <w:bottom w:val="none" w:sz="0" w:space="0" w:color="auto"/>
                        <w:right w:val="none" w:sz="0" w:space="0" w:color="auto"/>
                      </w:divBdr>
                    </w:div>
                  </w:divsChild>
                </w:div>
                <w:div w:id="638417431">
                  <w:marLeft w:val="0"/>
                  <w:marRight w:val="0"/>
                  <w:marTop w:val="0"/>
                  <w:marBottom w:val="0"/>
                  <w:divBdr>
                    <w:top w:val="none" w:sz="0" w:space="0" w:color="auto"/>
                    <w:left w:val="none" w:sz="0" w:space="0" w:color="auto"/>
                    <w:bottom w:val="none" w:sz="0" w:space="0" w:color="auto"/>
                    <w:right w:val="none" w:sz="0" w:space="0" w:color="auto"/>
                  </w:divBdr>
                  <w:divsChild>
                    <w:div w:id="1518153635">
                      <w:marLeft w:val="0"/>
                      <w:marRight w:val="0"/>
                      <w:marTop w:val="0"/>
                      <w:marBottom w:val="0"/>
                      <w:divBdr>
                        <w:top w:val="none" w:sz="0" w:space="0" w:color="auto"/>
                        <w:left w:val="none" w:sz="0" w:space="0" w:color="auto"/>
                        <w:bottom w:val="none" w:sz="0" w:space="0" w:color="auto"/>
                        <w:right w:val="none" w:sz="0" w:space="0" w:color="auto"/>
                      </w:divBdr>
                    </w:div>
                  </w:divsChild>
                </w:div>
                <w:div w:id="683359055">
                  <w:marLeft w:val="0"/>
                  <w:marRight w:val="0"/>
                  <w:marTop w:val="0"/>
                  <w:marBottom w:val="0"/>
                  <w:divBdr>
                    <w:top w:val="none" w:sz="0" w:space="0" w:color="auto"/>
                    <w:left w:val="none" w:sz="0" w:space="0" w:color="auto"/>
                    <w:bottom w:val="none" w:sz="0" w:space="0" w:color="auto"/>
                    <w:right w:val="none" w:sz="0" w:space="0" w:color="auto"/>
                  </w:divBdr>
                  <w:divsChild>
                    <w:div w:id="111289788">
                      <w:marLeft w:val="0"/>
                      <w:marRight w:val="0"/>
                      <w:marTop w:val="0"/>
                      <w:marBottom w:val="0"/>
                      <w:divBdr>
                        <w:top w:val="none" w:sz="0" w:space="0" w:color="auto"/>
                        <w:left w:val="none" w:sz="0" w:space="0" w:color="auto"/>
                        <w:bottom w:val="none" w:sz="0" w:space="0" w:color="auto"/>
                        <w:right w:val="none" w:sz="0" w:space="0" w:color="auto"/>
                      </w:divBdr>
                    </w:div>
                  </w:divsChild>
                </w:div>
                <w:div w:id="834760580">
                  <w:marLeft w:val="0"/>
                  <w:marRight w:val="0"/>
                  <w:marTop w:val="0"/>
                  <w:marBottom w:val="0"/>
                  <w:divBdr>
                    <w:top w:val="none" w:sz="0" w:space="0" w:color="auto"/>
                    <w:left w:val="none" w:sz="0" w:space="0" w:color="auto"/>
                    <w:bottom w:val="none" w:sz="0" w:space="0" w:color="auto"/>
                    <w:right w:val="none" w:sz="0" w:space="0" w:color="auto"/>
                  </w:divBdr>
                  <w:divsChild>
                    <w:div w:id="2127768543">
                      <w:marLeft w:val="0"/>
                      <w:marRight w:val="0"/>
                      <w:marTop w:val="0"/>
                      <w:marBottom w:val="0"/>
                      <w:divBdr>
                        <w:top w:val="none" w:sz="0" w:space="0" w:color="auto"/>
                        <w:left w:val="none" w:sz="0" w:space="0" w:color="auto"/>
                        <w:bottom w:val="none" w:sz="0" w:space="0" w:color="auto"/>
                        <w:right w:val="none" w:sz="0" w:space="0" w:color="auto"/>
                      </w:divBdr>
                    </w:div>
                  </w:divsChild>
                </w:div>
                <w:div w:id="963538002">
                  <w:marLeft w:val="0"/>
                  <w:marRight w:val="0"/>
                  <w:marTop w:val="0"/>
                  <w:marBottom w:val="0"/>
                  <w:divBdr>
                    <w:top w:val="none" w:sz="0" w:space="0" w:color="auto"/>
                    <w:left w:val="none" w:sz="0" w:space="0" w:color="auto"/>
                    <w:bottom w:val="none" w:sz="0" w:space="0" w:color="auto"/>
                    <w:right w:val="none" w:sz="0" w:space="0" w:color="auto"/>
                  </w:divBdr>
                  <w:divsChild>
                    <w:div w:id="949511450">
                      <w:marLeft w:val="0"/>
                      <w:marRight w:val="0"/>
                      <w:marTop w:val="0"/>
                      <w:marBottom w:val="0"/>
                      <w:divBdr>
                        <w:top w:val="none" w:sz="0" w:space="0" w:color="auto"/>
                        <w:left w:val="none" w:sz="0" w:space="0" w:color="auto"/>
                        <w:bottom w:val="none" w:sz="0" w:space="0" w:color="auto"/>
                        <w:right w:val="none" w:sz="0" w:space="0" w:color="auto"/>
                      </w:divBdr>
                    </w:div>
                  </w:divsChild>
                </w:div>
                <w:div w:id="1021126249">
                  <w:marLeft w:val="0"/>
                  <w:marRight w:val="0"/>
                  <w:marTop w:val="0"/>
                  <w:marBottom w:val="0"/>
                  <w:divBdr>
                    <w:top w:val="none" w:sz="0" w:space="0" w:color="auto"/>
                    <w:left w:val="none" w:sz="0" w:space="0" w:color="auto"/>
                    <w:bottom w:val="none" w:sz="0" w:space="0" w:color="auto"/>
                    <w:right w:val="none" w:sz="0" w:space="0" w:color="auto"/>
                  </w:divBdr>
                  <w:divsChild>
                    <w:div w:id="182788964">
                      <w:marLeft w:val="0"/>
                      <w:marRight w:val="0"/>
                      <w:marTop w:val="0"/>
                      <w:marBottom w:val="0"/>
                      <w:divBdr>
                        <w:top w:val="none" w:sz="0" w:space="0" w:color="auto"/>
                        <w:left w:val="none" w:sz="0" w:space="0" w:color="auto"/>
                        <w:bottom w:val="none" w:sz="0" w:space="0" w:color="auto"/>
                        <w:right w:val="none" w:sz="0" w:space="0" w:color="auto"/>
                      </w:divBdr>
                    </w:div>
                  </w:divsChild>
                </w:div>
                <w:div w:id="1450662917">
                  <w:marLeft w:val="0"/>
                  <w:marRight w:val="0"/>
                  <w:marTop w:val="0"/>
                  <w:marBottom w:val="0"/>
                  <w:divBdr>
                    <w:top w:val="none" w:sz="0" w:space="0" w:color="auto"/>
                    <w:left w:val="none" w:sz="0" w:space="0" w:color="auto"/>
                    <w:bottom w:val="none" w:sz="0" w:space="0" w:color="auto"/>
                    <w:right w:val="none" w:sz="0" w:space="0" w:color="auto"/>
                  </w:divBdr>
                  <w:divsChild>
                    <w:div w:id="268196449">
                      <w:marLeft w:val="0"/>
                      <w:marRight w:val="0"/>
                      <w:marTop w:val="0"/>
                      <w:marBottom w:val="0"/>
                      <w:divBdr>
                        <w:top w:val="none" w:sz="0" w:space="0" w:color="auto"/>
                        <w:left w:val="none" w:sz="0" w:space="0" w:color="auto"/>
                        <w:bottom w:val="none" w:sz="0" w:space="0" w:color="auto"/>
                        <w:right w:val="none" w:sz="0" w:space="0" w:color="auto"/>
                      </w:divBdr>
                    </w:div>
                  </w:divsChild>
                </w:div>
                <w:div w:id="1471943812">
                  <w:marLeft w:val="0"/>
                  <w:marRight w:val="0"/>
                  <w:marTop w:val="0"/>
                  <w:marBottom w:val="0"/>
                  <w:divBdr>
                    <w:top w:val="none" w:sz="0" w:space="0" w:color="auto"/>
                    <w:left w:val="none" w:sz="0" w:space="0" w:color="auto"/>
                    <w:bottom w:val="none" w:sz="0" w:space="0" w:color="auto"/>
                    <w:right w:val="none" w:sz="0" w:space="0" w:color="auto"/>
                  </w:divBdr>
                  <w:divsChild>
                    <w:div w:id="646396324">
                      <w:marLeft w:val="0"/>
                      <w:marRight w:val="0"/>
                      <w:marTop w:val="0"/>
                      <w:marBottom w:val="0"/>
                      <w:divBdr>
                        <w:top w:val="none" w:sz="0" w:space="0" w:color="auto"/>
                        <w:left w:val="none" w:sz="0" w:space="0" w:color="auto"/>
                        <w:bottom w:val="none" w:sz="0" w:space="0" w:color="auto"/>
                        <w:right w:val="none" w:sz="0" w:space="0" w:color="auto"/>
                      </w:divBdr>
                    </w:div>
                  </w:divsChild>
                </w:div>
                <w:div w:id="1531380667">
                  <w:marLeft w:val="0"/>
                  <w:marRight w:val="0"/>
                  <w:marTop w:val="0"/>
                  <w:marBottom w:val="0"/>
                  <w:divBdr>
                    <w:top w:val="none" w:sz="0" w:space="0" w:color="auto"/>
                    <w:left w:val="none" w:sz="0" w:space="0" w:color="auto"/>
                    <w:bottom w:val="none" w:sz="0" w:space="0" w:color="auto"/>
                    <w:right w:val="none" w:sz="0" w:space="0" w:color="auto"/>
                  </w:divBdr>
                  <w:divsChild>
                    <w:div w:id="259602485">
                      <w:marLeft w:val="0"/>
                      <w:marRight w:val="0"/>
                      <w:marTop w:val="0"/>
                      <w:marBottom w:val="0"/>
                      <w:divBdr>
                        <w:top w:val="none" w:sz="0" w:space="0" w:color="auto"/>
                        <w:left w:val="none" w:sz="0" w:space="0" w:color="auto"/>
                        <w:bottom w:val="none" w:sz="0" w:space="0" w:color="auto"/>
                        <w:right w:val="none" w:sz="0" w:space="0" w:color="auto"/>
                      </w:divBdr>
                    </w:div>
                  </w:divsChild>
                </w:div>
                <w:div w:id="1536890368">
                  <w:marLeft w:val="0"/>
                  <w:marRight w:val="0"/>
                  <w:marTop w:val="0"/>
                  <w:marBottom w:val="0"/>
                  <w:divBdr>
                    <w:top w:val="none" w:sz="0" w:space="0" w:color="auto"/>
                    <w:left w:val="none" w:sz="0" w:space="0" w:color="auto"/>
                    <w:bottom w:val="none" w:sz="0" w:space="0" w:color="auto"/>
                    <w:right w:val="none" w:sz="0" w:space="0" w:color="auto"/>
                  </w:divBdr>
                  <w:divsChild>
                    <w:div w:id="494807435">
                      <w:marLeft w:val="0"/>
                      <w:marRight w:val="0"/>
                      <w:marTop w:val="0"/>
                      <w:marBottom w:val="0"/>
                      <w:divBdr>
                        <w:top w:val="none" w:sz="0" w:space="0" w:color="auto"/>
                        <w:left w:val="none" w:sz="0" w:space="0" w:color="auto"/>
                        <w:bottom w:val="none" w:sz="0" w:space="0" w:color="auto"/>
                        <w:right w:val="none" w:sz="0" w:space="0" w:color="auto"/>
                      </w:divBdr>
                    </w:div>
                  </w:divsChild>
                </w:div>
                <w:div w:id="1720978786">
                  <w:marLeft w:val="0"/>
                  <w:marRight w:val="0"/>
                  <w:marTop w:val="0"/>
                  <w:marBottom w:val="0"/>
                  <w:divBdr>
                    <w:top w:val="none" w:sz="0" w:space="0" w:color="auto"/>
                    <w:left w:val="none" w:sz="0" w:space="0" w:color="auto"/>
                    <w:bottom w:val="none" w:sz="0" w:space="0" w:color="auto"/>
                    <w:right w:val="none" w:sz="0" w:space="0" w:color="auto"/>
                  </w:divBdr>
                  <w:divsChild>
                    <w:div w:id="1362124903">
                      <w:marLeft w:val="0"/>
                      <w:marRight w:val="0"/>
                      <w:marTop w:val="0"/>
                      <w:marBottom w:val="0"/>
                      <w:divBdr>
                        <w:top w:val="none" w:sz="0" w:space="0" w:color="auto"/>
                        <w:left w:val="none" w:sz="0" w:space="0" w:color="auto"/>
                        <w:bottom w:val="none" w:sz="0" w:space="0" w:color="auto"/>
                        <w:right w:val="none" w:sz="0" w:space="0" w:color="auto"/>
                      </w:divBdr>
                    </w:div>
                  </w:divsChild>
                </w:div>
                <w:div w:id="1742605061">
                  <w:marLeft w:val="0"/>
                  <w:marRight w:val="0"/>
                  <w:marTop w:val="0"/>
                  <w:marBottom w:val="0"/>
                  <w:divBdr>
                    <w:top w:val="none" w:sz="0" w:space="0" w:color="auto"/>
                    <w:left w:val="none" w:sz="0" w:space="0" w:color="auto"/>
                    <w:bottom w:val="none" w:sz="0" w:space="0" w:color="auto"/>
                    <w:right w:val="none" w:sz="0" w:space="0" w:color="auto"/>
                  </w:divBdr>
                  <w:divsChild>
                    <w:div w:id="696589080">
                      <w:marLeft w:val="0"/>
                      <w:marRight w:val="0"/>
                      <w:marTop w:val="0"/>
                      <w:marBottom w:val="0"/>
                      <w:divBdr>
                        <w:top w:val="none" w:sz="0" w:space="0" w:color="auto"/>
                        <w:left w:val="none" w:sz="0" w:space="0" w:color="auto"/>
                        <w:bottom w:val="none" w:sz="0" w:space="0" w:color="auto"/>
                        <w:right w:val="none" w:sz="0" w:space="0" w:color="auto"/>
                      </w:divBdr>
                    </w:div>
                  </w:divsChild>
                </w:div>
                <w:div w:id="1776361759">
                  <w:marLeft w:val="0"/>
                  <w:marRight w:val="0"/>
                  <w:marTop w:val="0"/>
                  <w:marBottom w:val="0"/>
                  <w:divBdr>
                    <w:top w:val="none" w:sz="0" w:space="0" w:color="auto"/>
                    <w:left w:val="none" w:sz="0" w:space="0" w:color="auto"/>
                    <w:bottom w:val="none" w:sz="0" w:space="0" w:color="auto"/>
                    <w:right w:val="none" w:sz="0" w:space="0" w:color="auto"/>
                  </w:divBdr>
                  <w:divsChild>
                    <w:div w:id="855655785">
                      <w:marLeft w:val="0"/>
                      <w:marRight w:val="0"/>
                      <w:marTop w:val="0"/>
                      <w:marBottom w:val="0"/>
                      <w:divBdr>
                        <w:top w:val="none" w:sz="0" w:space="0" w:color="auto"/>
                        <w:left w:val="none" w:sz="0" w:space="0" w:color="auto"/>
                        <w:bottom w:val="none" w:sz="0" w:space="0" w:color="auto"/>
                        <w:right w:val="none" w:sz="0" w:space="0" w:color="auto"/>
                      </w:divBdr>
                    </w:div>
                  </w:divsChild>
                </w:div>
                <w:div w:id="1934698707">
                  <w:marLeft w:val="0"/>
                  <w:marRight w:val="0"/>
                  <w:marTop w:val="0"/>
                  <w:marBottom w:val="0"/>
                  <w:divBdr>
                    <w:top w:val="none" w:sz="0" w:space="0" w:color="auto"/>
                    <w:left w:val="none" w:sz="0" w:space="0" w:color="auto"/>
                    <w:bottom w:val="none" w:sz="0" w:space="0" w:color="auto"/>
                    <w:right w:val="none" w:sz="0" w:space="0" w:color="auto"/>
                  </w:divBdr>
                  <w:divsChild>
                    <w:div w:id="185854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19447">
      <w:bodyDiv w:val="1"/>
      <w:marLeft w:val="0"/>
      <w:marRight w:val="0"/>
      <w:marTop w:val="0"/>
      <w:marBottom w:val="0"/>
      <w:divBdr>
        <w:top w:val="none" w:sz="0" w:space="0" w:color="auto"/>
        <w:left w:val="none" w:sz="0" w:space="0" w:color="auto"/>
        <w:bottom w:val="none" w:sz="0" w:space="0" w:color="auto"/>
        <w:right w:val="none" w:sz="0" w:space="0" w:color="auto"/>
      </w:divBdr>
    </w:div>
    <w:div w:id="1561987023">
      <w:bodyDiv w:val="1"/>
      <w:marLeft w:val="0"/>
      <w:marRight w:val="0"/>
      <w:marTop w:val="0"/>
      <w:marBottom w:val="0"/>
      <w:divBdr>
        <w:top w:val="none" w:sz="0" w:space="0" w:color="auto"/>
        <w:left w:val="none" w:sz="0" w:space="0" w:color="auto"/>
        <w:bottom w:val="none" w:sz="0" w:space="0" w:color="auto"/>
        <w:right w:val="none" w:sz="0" w:space="0" w:color="auto"/>
      </w:divBdr>
      <w:divsChild>
        <w:div w:id="46877204">
          <w:marLeft w:val="360"/>
          <w:marRight w:val="0"/>
          <w:marTop w:val="0"/>
          <w:marBottom w:val="240"/>
          <w:divBdr>
            <w:top w:val="none" w:sz="0" w:space="0" w:color="auto"/>
            <w:left w:val="none" w:sz="0" w:space="0" w:color="auto"/>
            <w:bottom w:val="none" w:sz="0" w:space="0" w:color="auto"/>
            <w:right w:val="none" w:sz="0" w:space="0" w:color="auto"/>
          </w:divBdr>
        </w:div>
        <w:div w:id="799422441">
          <w:marLeft w:val="360"/>
          <w:marRight w:val="0"/>
          <w:marTop w:val="0"/>
          <w:marBottom w:val="240"/>
          <w:divBdr>
            <w:top w:val="none" w:sz="0" w:space="0" w:color="auto"/>
            <w:left w:val="none" w:sz="0" w:space="0" w:color="auto"/>
            <w:bottom w:val="none" w:sz="0" w:space="0" w:color="auto"/>
            <w:right w:val="none" w:sz="0" w:space="0" w:color="auto"/>
          </w:divBdr>
        </w:div>
        <w:div w:id="911044491">
          <w:marLeft w:val="360"/>
          <w:marRight w:val="0"/>
          <w:marTop w:val="0"/>
          <w:marBottom w:val="240"/>
          <w:divBdr>
            <w:top w:val="none" w:sz="0" w:space="0" w:color="auto"/>
            <w:left w:val="none" w:sz="0" w:space="0" w:color="auto"/>
            <w:bottom w:val="none" w:sz="0" w:space="0" w:color="auto"/>
            <w:right w:val="none" w:sz="0" w:space="0" w:color="auto"/>
          </w:divBdr>
        </w:div>
        <w:div w:id="917595032">
          <w:marLeft w:val="360"/>
          <w:marRight w:val="0"/>
          <w:marTop w:val="0"/>
          <w:marBottom w:val="240"/>
          <w:divBdr>
            <w:top w:val="none" w:sz="0" w:space="0" w:color="auto"/>
            <w:left w:val="none" w:sz="0" w:space="0" w:color="auto"/>
            <w:bottom w:val="none" w:sz="0" w:space="0" w:color="auto"/>
            <w:right w:val="none" w:sz="0" w:space="0" w:color="auto"/>
          </w:divBdr>
        </w:div>
        <w:div w:id="1916740275">
          <w:marLeft w:val="360"/>
          <w:marRight w:val="0"/>
          <w:marTop w:val="0"/>
          <w:marBottom w:val="240"/>
          <w:divBdr>
            <w:top w:val="none" w:sz="0" w:space="0" w:color="auto"/>
            <w:left w:val="none" w:sz="0" w:space="0" w:color="auto"/>
            <w:bottom w:val="none" w:sz="0" w:space="0" w:color="auto"/>
            <w:right w:val="none" w:sz="0" w:space="0" w:color="auto"/>
          </w:divBdr>
        </w:div>
      </w:divsChild>
    </w:div>
    <w:div w:id="1639605882">
      <w:bodyDiv w:val="1"/>
      <w:marLeft w:val="0"/>
      <w:marRight w:val="0"/>
      <w:marTop w:val="0"/>
      <w:marBottom w:val="0"/>
      <w:divBdr>
        <w:top w:val="none" w:sz="0" w:space="0" w:color="auto"/>
        <w:left w:val="none" w:sz="0" w:space="0" w:color="auto"/>
        <w:bottom w:val="none" w:sz="0" w:space="0" w:color="auto"/>
        <w:right w:val="none" w:sz="0" w:space="0" w:color="auto"/>
      </w:divBdr>
      <w:divsChild>
        <w:div w:id="957294716">
          <w:marLeft w:val="0"/>
          <w:marRight w:val="0"/>
          <w:marTop w:val="0"/>
          <w:marBottom w:val="0"/>
          <w:divBdr>
            <w:top w:val="none" w:sz="0" w:space="0" w:color="auto"/>
            <w:left w:val="none" w:sz="0" w:space="0" w:color="auto"/>
            <w:bottom w:val="none" w:sz="0" w:space="0" w:color="auto"/>
            <w:right w:val="none" w:sz="0" w:space="0" w:color="auto"/>
          </w:divBdr>
        </w:div>
        <w:div w:id="1527717536">
          <w:marLeft w:val="0"/>
          <w:marRight w:val="0"/>
          <w:marTop w:val="0"/>
          <w:marBottom w:val="0"/>
          <w:divBdr>
            <w:top w:val="none" w:sz="0" w:space="0" w:color="auto"/>
            <w:left w:val="none" w:sz="0" w:space="0" w:color="auto"/>
            <w:bottom w:val="none" w:sz="0" w:space="0" w:color="auto"/>
            <w:right w:val="none" w:sz="0" w:space="0" w:color="auto"/>
          </w:divBdr>
        </w:div>
      </w:divsChild>
    </w:div>
    <w:div w:id="1756897942">
      <w:bodyDiv w:val="1"/>
      <w:marLeft w:val="0"/>
      <w:marRight w:val="0"/>
      <w:marTop w:val="0"/>
      <w:marBottom w:val="0"/>
      <w:divBdr>
        <w:top w:val="none" w:sz="0" w:space="0" w:color="auto"/>
        <w:left w:val="none" w:sz="0" w:space="0" w:color="auto"/>
        <w:bottom w:val="none" w:sz="0" w:space="0" w:color="auto"/>
        <w:right w:val="none" w:sz="0" w:space="0" w:color="auto"/>
      </w:divBdr>
      <w:divsChild>
        <w:div w:id="44137665">
          <w:marLeft w:val="0"/>
          <w:marRight w:val="0"/>
          <w:marTop w:val="0"/>
          <w:marBottom w:val="0"/>
          <w:divBdr>
            <w:top w:val="none" w:sz="0" w:space="0" w:color="auto"/>
            <w:left w:val="none" w:sz="0" w:space="0" w:color="auto"/>
            <w:bottom w:val="none" w:sz="0" w:space="0" w:color="auto"/>
            <w:right w:val="none" w:sz="0" w:space="0" w:color="auto"/>
          </w:divBdr>
        </w:div>
        <w:div w:id="202713553">
          <w:marLeft w:val="0"/>
          <w:marRight w:val="0"/>
          <w:marTop w:val="0"/>
          <w:marBottom w:val="0"/>
          <w:divBdr>
            <w:top w:val="none" w:sz="0" w:space="0" w:color="auto"/>
            <w:left w:val="none" w:sz="0" w:space="0" w:color="auto"/>
            <w:bottom w:val="none" w:sz="0" w:space="0" w:color="auto"/>
            <w:right w:val="none" w:sz="0" w:space="0" w:color="auto"/>
          </w:divBdr>
        </w:div>
        <w:div w:id="463932789">
          <w:marLeft w:val="0"/>
          <w:marRight w:val="0"/>
          <w:marTop w:val="0"/>
          <w:marBottom w:val="0"/>
          <w:divBdr>
            <w:top w:val="none" w:sz="0" w:space="0" w:color="auto"/>
            <w:left w:val="none" w:sz="0" w:space="0" w:color="auto"/>
            <w:bottom w:val="none" w:sz="0" w:space="0" w:color="auto"/>
            <w:right w:val="none" w:sz="0" w:space="0" w:color="auto"/>
          </w:divBdr>
        </w:div>
        <w:div w:id="570309641">
          <w:marLeft w:val="0"/>
          <w:marRight w:val="0"/>
          <w:marTop w:val="0"/>
          <w:marBottom w:val="0"/>
          <w:divBdr>
            <w:top w:val="none" w:sz="0" w:space="0" w:color="auto"/>
            <w:left w:val="none" w:sz="0" w:space="0" w:color="auto"/>
            <w:bottom w:val="none" w:sz="0" w:space="0" w:color="auto"/>
            <w:right w:val="none" w:sz="0" w:space="0" w:color="auto"/>
          </w:divBdr>
        </w:div>
        <w:div w:id="680938003">
          <w:marLeft w:val="0"/>
          <w:marRight w:val="0"/>
          <w:marTop w:val="0"/>
          <w:marBottom w:val="0"/>
          <w:divBdr>
            <w:top w:val="none" w:sz="0" w:space="0" w:color="auto"/>
            <w:left w:val="none" w:sz="0" w:space="0" w:color="auto"/>
            <w:bottom w:val="none" w:sz="0" w:space="0" w:color="auto"/>
            <w:right w:val="none" w:sz="0" w:space="0" w:color="auto"/>
          </w:divBdr>
        </w:div>
        <w:div w:id="697243374">
          <w:marLeft w:val="0"/>
          <w:marRight w:val="0"/>
          <w:marTop w:val="0"/>
          <w:marBottom w:val="0"/>
          <w:divBdr>
            <w:top w:val="none" w:sz="0" w:space="0" w:color="auto"/>
            <w:left w:val="none" w:sz="0" w:space="0" w:color="auto"/>
            <w:bottom w:val="none" w:sz="0" w:space="0" w:color="auto"/>
            <w:right w:val="none" w:sz="0" w:space="0" w:color="auto"/>
          </w:divBdr>
        </w:div>
        <w:div w:id="823005853">
          <w:marLeft w:val="0"/>
          <w:marRight w:val="0"/>
          <w:marTop w:val="0"/>
          <w:marBottom w:val="0"/>
          <w:divBdr>
            <w:top w:val="none" w:sz="0" w:space="0" w:color="auto"/>
            <w:left w:val="none" w:sz="0" w:space="0" w:color="auto"/>
            <w:bottom w:val="none" w:sz="0" w:space="0" w:color="auto"/>
            <w:right w:val="none" w:sz="0" w:space="0" w:color="auto"/>
          </w:divBdr>
        </w:div>
        <w:div w:id="1048603404">
          <w:marLeft w:val="0"/>
          <w:marRight w:val="0"/>
          <w:marTop w:val="0"/>
          <w:marBottom w:val="0"/>
          <w:divBdr>
            <w:top w:val="none" w:sz="0" w:space="0" w:color="auto"/>
            <w:left w:val="none" w:sz="0" w:space="0" w:color="auto"/>
            <w:bottom w:val="none" w:sz="0" w:space="0" w:color="auto"/>
            <w:right w:val="none" w:sz="0" w:space="0" w:color="auto"/>
          </w:divBdr>
        </w:div>
        <w:div w:id="1364328619">
          <w:marLeft w:val="0"/>
          <w:marRight w:val="0"/>
          <w:marTop w:val="0"/>
          <w:marBottom w:val="0"/>
          <w:divBdr>
            <w:top w:val="none" w:sz="0" w:space="0" w:color="auto"/>
            <w:left w:val="none" w:sz="0" w:space="0" w:color="auto"/>
            <w:bottom w:val="none" w:sz="0" w:space="0" w:color="auto"/>
            <w:right w:val="none" w:sz="0" w:space="0" w:color="auto"/>
          </w:divBdr>
        </w:div>
        <w:div w:id="1543858135">
          <w:marLeft w:val="0"/>
          <w:marRight w:val="0"/>
          <w:marTop w:val="0"/>
          <w:marBottom w:val="0"/>
          <w:divBdr>
            <w:top w:val="none" w:sz="0" w:space="0" w:color="auto"/>
            <w:left w:val="none" w:sz="0" w:space="0" w:color="auto"/>
            <w:bottom w:val="none" w:sz="0" w:space="0" w:color="auto"/>
            <w:right w:val="none" w:sz="0" w:space="0" w:color="auto"/>
          </w:divBdr>
        </w:div>
        <w:div w:id="1584946821">
          <w:marLeft w:val="0"/>
          <w:marRight w:val="0"/>
          <w:marTop w:val="0"/>
          <w:marBottom w:val="0"/>
          <w:divBdr>
            <w:top w:val="none" w:sz="0" w:space="0" w:color="auto"/>
            <w:left w:val="none" w:sz="0" w:space="0" w:color="auto"/>
            <w:bottom w:val="none" w:sz="0" w:space="0" w:color="auto"/>
            <w:right w:val="none" w:sz="0" w:space="0" w:color="auto"/>
          </w:divBdr>
        </w:div>
        <w:div w:id="2038921781">
          <w:marLeft w:val="-75"/>
          <w:marRight w:val="0"/>
          <w:marTop w:val="30"/>
          <w:marBottom w:val="30"/>
          <w:divBdr>
            <w:top w:val="none" w:sz="0" w:space="0" w:color="auto"/>
            <w:left w:val="none" w:sz="0" w:space="0" w:color="auto"/>
            <w:bottom w:val="none" w:sz="0" w:space="0" w:color="auto"/>
            <w:right w:val="none" w:sz="0" w:space="0" w:color="auto"/>
          </w:divBdr>
          <w:divsChild>
            <w:div w:id="335501650">
              <w:marLeft w:val="0"/>
              <w:marRight w:val="0"/>
              <w:marTop w:val="0"/>
              <w:marBottom w:val="0"/>
              <w:divBdr>
                <w:top w:val="none" w:sz="0" w:space="0" w:color="auto"/>
                <w:left w:val="none" w:sz="0" w:space="0" w:color="auto"/>
                <w:bottom w:val="none" w:sz="0" w:space="0" w:color="auto"/>
                <w:right w:val="none" w:sz="0" w:space="0" w:color="auto"/>
              </w:divBdr>
              <w:divsChild>
                <w:div w:id="408114829">
                  <w:marLeft w:val="0"/>
                  <w:marRight w:val="0"/>
                  <w:marTop w:val="0"/>
                  <w:marBottom w:val="0"/>
                  <w:divBdr>
                    <w:top w:val="none" w:sz="0" w:space="0" w:color="auto"/>
                    <w:left w:val="none" w:sz="0" w:space="0" w:color="auto"/>
                    <w:bottom w:val="none" w:sz="0" w:space="0" w:color="auto"/>
                    <w:right w:val="none" w:sz="0" w:space="0" w:color="auto"/>
                  </w:divBdr>
                </w:div>
              </w:divsChild>
            </w:div>
            <w:div w:id="397288057">
              <w:marLeft w:val="0"/>
              <w:marRight w:val="0"/>
              <w:marTop w:val="0"/>
              <w:marBottom w:val="0"/>
              <w:divBdr>
                <w:top w:val="none" w:sz="0" w:space="0" w:color="auto"/>
                <w:left w:val="none" w:sz="0" w:space="0" w:color="auto"/>
                <w:bottom w:val="none" w:sz="0" w:space="0" w:color="auto"/>
                <w:right w:val="none" w:sz="0" w:space="0" w:color="auto"/>
              </w:divBdr>
              <w:divsChild>
                <w:div w:id="650061937">
                  <w:marLeft w:val="0"/>
                  <w:marRight w:val="0"/>
                  <w:marTop w:val="0"/>
                  <w:marBottom w:val="0"/>
                  <w:divBdr>
                    <w:top w:val="none" w:sz="0" w:space="0" w:color="auto"/>
                    <w:left w:val="none" w:sz="0" w:space="0" w:color="auto"/>
                    <w:bottom w:val="none" w:sz="0" w:space="0" w:color="auto"/>
                    <w:right w:val="none" w:sz="0" w:space="0" w:color="auto"/>
                  </w:divBdr>
                </w:div>
              </w:divsChild>
            </w:div>
            <w:div w:id="406735109">
              <w:marLeft w:val="0"/>
              <w:marRight w:val="0"/>
              <w:marTop w:val="0"/>
              <w:marBottom w:val="0"/>
              <w:divBdr>
                <w:top w:val="none" w:sz="0" w:space="0" w:color="auto"/>
                <w:left w:val="none" w:sz="0" w:space="0" w:color="auto"/>
                <w:bottom w:val="none" w:sz="0" w:space="0" w:color="auto"/>
                <w:right w:val="none" w:sz="0" w:space="0" w:color="auto"/>
              </w:divBdr>
              <w:divsChild>
                <w:div w:id="178277502">
                  <w:marLeft w:val="0"/>
                  <w:marRight w:val="0"/>
                  <w:marTop w:val="0"/>
                  <w:marBottom w:val="0"/>
                  <w:divBdr>
                    <w:top w:val="none" w:sz="0" w:space="0" w:color="auto"/>
                    <w:left w:val="none" w:sz="0" w:space="0" w:color="auto"/>
                    <w:bottom w:val="none" w:sz="0" w:space="0" w:color="auto"/>
                    <w:right w:val="none" w:sz="0" w:space="0" w:color="auto"/>
                  </w:divBdr>
                </w:div>
              </w:divsChild>
            </w:div>
            <w:div w:id="523636281">
              <w:marLeft w:val="0"/>
              <w:marRight w:val="0"/>
              <w:marTop w:val="0"/>
              <w:marBottom w:val="0"/>
              <w:divBdr>
                <w:top w:val="none" w:sz="0" w:space="0" w:color="auto"/>
                <w:left w:val="none" w:sz="0" w:space="0" w:color="auto"/>
                <w:bottom w:val="none" w:sz="0" w:space="0" w:color="auto"/>
                <w:right w:val="none" w:sz="0" w:space="0" w:color="auto"/>
              </w:divBdr>
              <w:divsChild>
                <w:div w:id="2034764151">
                  <w:marLeft w:val="0"/>
                  <w:marRight w:val="0"/>
                  <w:marTop w:val="0"/>
                  <w:marBottom w:val="0"/>
                  <w:divBdr>
                    <w:top w:val="none" w:sz="0" w:space="0" w:color="auto"/>
                    <w:left w:val="none" w:sz="0" w:space="0" w:color="auto"/>
                    <w:bottom w:val="none" w:sz="0" w:space="0" w:color="auto"/>
                    <w:right w:val="none" w:sz="0" w:space="0" w:color="auto"/>
                  </w:divBdr>
                </w:div>
              </w:divsChild>
            </w:div>
            <w:div w:id="619729235">
              <w:marLeft w:val="0"/>
              <w:marRight w:val="0"/>
              <w:marTop w:val="0"/>
              <w:marBottom w:val="0"/>
              <w:divBdr>
                <w:top w:val="none" w:sz="0" w:space="0" w:color="auto"/>
                <w:left w:val="none" w:sz="0" w:space="0" w:color="auto"/>
                <w:bottom w:val="none" w:sz="0" w:space="0" w:color="auto"/>
                <w:right w:val="none" w:sz="0" w:space="0" w:color="auto"/>
              </w:divBdr>
              <w:divsChild>
                <w:div w:id="1832285613">
                  <w:marLeft w:val="0"/>
                  <w:marRight w:val="0"/>
                  <w:marTop w:val="0"/>
                  <w:marBottom w:val="0"/>
                  <w:divBdr>
                    <w:top w:val="none" w:sz="0" w:space="0" w:color="auto"/>
                    <w:left w:val="none" w:sz="0" w:space="0" w:color="auto"/>
                    <w:bottom w:val="none" w:sz="0" w:space="0" w:color="auto"/>
                    <w:right w:val="none" w:sz="0" w:space="0" w:color="auto"/>
                  </w:divBdr>
                </w:div>
              </w:divsChild>
            </w:div>
            <w:div w:id="776950911">
              <w:marLeft w:val="0"/>
              <w:marRight w:val="0"/>
              <w:marTop w:val="0"/>
              <w:marBottom w:val="0"/>
              <w:divBdr>
                <w:top w:val="none" w:sz="0" w:space="0" w:color="auto"/>
                <w:left w:val="none" w:sz="0" w:space="0" w:color="auto"/>
                <w:bottom w:val="none" w:sz="0" w:space="0" w:color="auto"/>
                <w:right w:val="none" w:sz="0" w:space="0" w:color="auto"/>
              </w:divBdr>
              <w:divsChild>
                <w:div w:id="958412835">
                  <w:marLeft w:val="0"/>
                  <w:marRight w:val="0"/>
                  <w:marTop w:val="0"/>
                  <w:marBottom w:val="0"/>
                  <w:divBdr>
                    <w:top w:val="none" w:sz="0" w:space="0" w:color="auto"/>
                    <w:left w:val="none" w:sz="0" w:space="0" w:color="auto"/>
                    <w:bottom w:val="none" w:sz="0" w:space="0" w:color="auto"/>
                    <w:right w:val="none" w:sz="0" w:space="0" w:color="auto"/>
                  </w:divBdr>
                </w:div>
              </w:divsChild>
            </w:div>
            <w:div w:id="785539742">
              <w:marLeft w:val="0"/>
              <w:marRight w:val="0"/>
              <w:marTop w:val="0"/>
              <w:marBottom w:val="0"/>
              <w:divBdr>
                <w:top w:val="none" w:sz="0" w:space="0" w:color="auto"/>
                <w:left w:val="none" w:sz="0" w:space="0" w:color="auto"/>
                <w:bottom w:val="none" w:sz="0" w:space="0" w:color="auto"/>
                <w:right w:val="none" w:sz="0" w:space="0" w:color="auto"/>
              </w:divBdr>
              <w:divsChild>
                <w:div w:id="324164362">
                  <w:marLeft w:val="0"/>
                  <w:marRight w:val="0"/>
                  <w:marTop w:val="0"/>
                  <w:marBottom w:val="0"/>
                  <w:divBdr>
                    <w:top w:val="none" w:sz="0" w:space="0" w:color="auto"/>
                    <w:left w:val="none" w:sz="0" w:space="0" w:color="auto"/>
                    <w:bottom w:val="none" w:sz="0" w:space="0" w:color="auto"/>
                    <w:right w:val="none" w:sz="0" w:space="0" w:color="auto"/>
                  </w:divBdr>
                </w:div>
              </w:divsChild>
            </w:div>
            <w:div w:id="797452995">
              <w:marLeft w:val="0"/>
              <w:marRight w:val="0"/>
              <w:marTop w:val="0"/>
              <w:marBottom w:val="0"/>
              <w:divBdr>
                <w:top w:val="none" w:sz="0" w:space="0" w:color="auto"/>
                <w:left w:val="none" w:sz="0" w:space="0" w:color="auto"/>
                <w:bottom w:val="none" w:sz="0" w:space="0" w:color="auto"/>
                <w:right w:val="none" w:sz="0" w:space="0" w:color="auto"/>
              </w:divBdr>
              <w:divsChild>
                <w:div w:id="1104300283">
                  <w:marLeft w:val="0"/>
                  <w:marRight w:val="0"/>
                  <w:marTop w:val="0"/>
                  <w:marBottom w:val="0"/>
                  <w:divBdr>
                    <w:top w:val="none" w:sz="0" w:space="0" w:color="auto"/>
                    <w:left w:val="none" w:sz="0" w:space="0" w:color="auto"/>
                    <w:bottom w:val="none" w:sz="0" w:space="0" w:color="auto"/>
                    <w:right w:val="none" w:sz="0" w:space="0" w:color="auto"/>
                  </w:divBdr>
                </w:div>
                <w:div w:id="1545288926">
                  <w:marLeft w:val="0"/>
                  <w:marRight w:val="0"/>
                  <w:marTop w:val="0"/>
                  <w:marBottom w:val="0"/>
                  <w:divBdr>
                    <w:top w:val="none" w:sz="0" w:space="0" w:color="auto"/>
                    <w:left w:val="none" w:sz="0" w:space="0" w:color="auto"/>
                    <w:bottom w:val="none" w:sz="0" w:space="0" w:color="auto"/>
                    <w:right w:val="none" w:sz="0" w:space="0" w:color="auto"/>
                  </w:divBdr>
                </w:div>
              </w:divsChild>
            </w:div>
            <w:div w:id="802429481">
              <w:marLeft w:val="0"/>
              <w:marRight w:val="0"/>
              <w:marTop w:val="0"/>
              <w:marBottom w:val="0"/>
              <w:divBdr>
                <w:top w:val="none" w:sz="0" w:space="0" w:color="auto"/>
                <w:left w:val="none" w:sz="0" w:space="0" w:color="auto"/>
                <w:bottom w:val="none" w:sz="0" w:space="0" w:color="auto"/>
                <w:right w:val="none" w:sz="0" w:space="0" w:color="auto"/>
              </w:divBdr>
              <w:divsChild>
                <w:div w:id="1074208097">
                  <w:marLeft w:val="0"/>
                  <w:marRight w:val="0"/>
                  <w:marTop w:val="0"/>
                  <w:marBottom w:val="0"/>
                  <w:divBdr>
                    <w:top w:val="none" w:sz="0" w:space="0" w:color="auto"/>
                    <w:left w:val="none" w:sz="0" w:space="0" w:color="auto"/>
                    <w:bottom w:val="none" w:sz="0" w:space="0" w:color="auto"/>
                    <w:right w:val="none" w:sz="0" w:space="0" w:color="auto"/>
                  </w:divBdr>
                </w:div>
              </w:divsChild>
            </w:div>
            <w:div w:id="845828678">
              <w:marLeft w:val="0"/>
              <w:marRight w:val="0"/>
              <w:marTop w:val="0"/>
              <w:marBottom w:val="0"/>
              <w:divBdr>
                <w:top w:val="none" w:sz="0" w:space="0" w:color="auto"/>
                <w:left w:val="none" w:sz="0" w:space="0" w:color="auto"/>
                <w:bottom w:val="none" w:sz="0" w:space="0" w:color="auto"/>
                <w:right w:val="none" w:sz="0" w:space="0" w:color="auto"/>
              </w:divBdr>
              <w:divsChild>
                <w:div w:id="1050423434">
                  <w:marLeft w:val="0"/>
                  <w:marRight w:val="0"/>
                  <w:marTop w:val="0"/>
                  <w:marBottom w:val="0"/>
                  <w:divBdr>
                    <w:top w:val="none" w:sz="0" w:space="0" w:color="auto"/>
                    <w:left w:val="none" w:sz="0" w:space="0" w:color="auto"/>
                    <w:bottom w:val="none" w:sz="0" w:space="0" w:color="auto"/>
                    <w:right w:val="none" w:sz="0" w:space="0" w:color="auto"/>
                  </w:divBdr>
                </w:div>
              </w:divsChild>
            </w:div>
            <w:div w:id="1281910412">
              <w:marLeft w:val="0"/>
              <w:marRight w:val="0"/>
              <w:marTop w:val="0"/>
              <w:marBottom w:val="0"/>
              <w:divBdr>
                <w:top w:val="none" w:sz="0" w:space="0" w:color="auto"/>
                <w:left w:val="none" w:sz="0" w:space="0" w:color="auto"/>
                <w:bottom w:val="none" w:sz="0" w:space="0" w:color="auto"/>
                <w:right w:val="none" w:sz="0" w:space="0" w:color="auto"/>
              </w:divBdr>
              <w:divsChild>
                <w:div w:id="551577612">
                  <w:marLeft w:val="0"/>
                  <w:marRight w:val="0"/>
                  <w:marTop w:val="0"/>
                  <w:marBottom w:val="0"/>
                  <w:divBdr>
                    <w:top w:val="none" w:sz="0" w:space="0" w:color="auto"/>
                    <w:left w:val="none" w:sz="0" w:space="0" w:color="auto"/>
                    <w:bottom w:val="none" w:sz="0" w:space="0" w:color="auto"/>
                    <w:right w:val="none" w:sz="0" w:space="0" w:color="auto"/>
                  </w:divBdr>
                </w:div>
              </w:divsChild>
            </w:div>
            <w:div w:id="1307662570">
              <w:marLeft w:val="0"/>
              <w:marRight w:val="0"/>
              <w:marTop w:val="0"/>
              <w:marBottom w:val="0"/>
              <w:divBdr>
                <w:top w:val="none" w:sz="0" w:space="0" w:color="auto"/>
                <w:left w:val="none" w:sz="0" w:space="0" w:color="auto"/>
                <w:bottom w:val="none" w:sz="0" w:space="0" w:color="auto"/>
                <w:right w:val="none" w:sz="0" w:space="0" w:color="auto"/>
              </w:divBdr>
              <w:divsChild>
                <w:div w:id="59135411">
                  <w:marLeft w:val="0"/>
                  <w:marRight w:val="0"/>
                  <w:marTop w:val="0"/>
                  <w:marBottom w:val="0"/>
                  <w:divBdr>
                    <w:top w:val="none" w:sz="0" w:space="0" w:color="auto"/>
                    <w:left w:val="none" w:sz="0" w:space="0" w:color="auto"/>
                    <w:bottom w:val="none" w:sz="0" w:space="0" w:color="auto"/>
                    <w:right w:val="none" w:sz="0" w:space="0" w:color="auto"/>
                  </w:divBdr>
                </w:div>
              </w:divsChild>
            </w:div>
            <w:div w:id="1329138158">
              <w:marLeft w:val="0"/>
              <w:marRight w:val="0"/>
              <w:marTop w:val="0"/>
              <w:marBottom w:val="0"/>
              <w:divBdr>
                <w:top w:val="none" w:sz="0" w:space="0" w:color="auto"/>
                <w:left w:val="none" w:sz="0" w:space="0" w:color="auto"/>
                <w:bottom w:val="none" w:sz="0" w:space="0" w:color="auto"/>
                <w:right w:val="none" w:sz="0" w:space="0" w:color="auto"/>
              </w:divBdr>
              <w:divsChild>
                <w:div w:id="1950576510">
                  <w:marLeft w:val="0"/>
                  <w:marRight w:val="0"/>
                  <w:marTop w:val="0"/>
                  <w:marBottom w:val="0"/>
                  <w:divBdr>
                    <w:top w:val="none" w:sz="0" w:space="0" w:color="auto"/>
                    <w:left w:val="none" w:sz="0" w:space="0" w:color="auto"/>
                    <w:bottom w:val="none" w:sz="0" w:space="0" w:color="auto"/>
                    <w:right w:val="none" w:sz="0" w:space="0" w:color="auto"/>
                  </w:divBdr>
                </w:div>
              </w:divsChild>
            </w:div>
            <w:div w:id="1365523160">
              <w:marLeft w:val="0"/>
              <w:marRight w:val="0"/>
              <w:marTop w:val="0"/>
              <w:marBottom w:val="0"/>
              <w:divBdr>
                <w:top w:val="none" w:sz="0" w:space="0" w:color="auto"/>
                <w:left w:val="none" w:sz="0" w:space="0" w:color="auto"/>
                <w:bottom w:val="none" w:sz="0" w:space="0" w:color="auto"/>
                <w:right w:val="none" w:sz="0" w:space="0" w:color="auto"/>
              </w:divBdr>
              <w:divsChild>
                <w:div w:id="604653945">
                  <w:marLeft w:val="0"/>
                  <w:marRight w:val="0"/>
                  <w:marTop w:val="0"/>
                  <w:marBottom w:val="0"/>
                  <w:divBdr>
                    <w:top w:val="none" w:sz="0" w:space="0" w:color="auto"/>
                    <w:left w:val="none" w:sz="0" w:space="0" w:color="auto"/>
                    <w:bottom w:val="none" w:sz="0" w:space="0" w:color="auto"/>
                    <w:right w:val="none" w:sz="0" w:space="0" w:color="auto"/>
                  </w:divBdr>
                </w:div>
              </w:divsChild>
            </w:div>
            <w:div w:id="1367481300">
              <w:marLeft w:val="0"/>
              <w:marRight w:val="0"/>
              <w:marTop w:val="0"/>
              <w:marBottom w:val="0"/>
              <w:divBdr>
                <w:top w:val="none" w:sz="0" w:space="0" w:color="auto"/>
                <w:left w:val="none" w:sz="0" w:space="0" w:color="auto"/>
                <w:bottom w:val="none" w:sz="0" w:space="0" w:color="auto"/>
                <w:right w:val="none" w:sz="0" w:space="0" w:color="auto"/>
              </w:divBdr>
              <w:divsChild>
                <w:div w:id="933250552">
                  <w:marLeft w:val="0"/>
                  <w:marRight w:val="0"/>
                  <w:marTop w:val="0"/>
                  <w:marBottom w:val="0"/>
                  <w:divBdr>
                    <w:top w:val="none" w:sz="0" w:space="0" w:color="auto"/>
                    <w:left w:val="none" w:sz="0" w:space="0" w:color="auto"/>
                    <w:bottom w:val="none" w:sz="0" w:space="0" w:color="auto"/>
                    <w:right w:val="none" w:sz="0" w:space="0" w:color="auto"/>
                  </w:divBdr>
                </w:div>
              </w:divsChild>
            </w:div>
            <w:div w:id="1390572143">
              <w:marLeft w:val="0"/>
              <w:marRight w:val="0"/>
              <w:marTop w:val="0"/>
              <w:marBottom w:val="0"/>
              <w:divBdr>
                <w:top w:val="none" w:sz="0" w:space="0" w:color="auto"/>
                <w:left w:val="none" w:sz="0" w:space="0" w:color="auto"/>
                <w:bottom w:val="none" w:sz="0" w:space="0" w:color="auto"/>
                <w:right w:val="none" w:sz="0" w:space="0" w:color="auto"/>
              </w:divBdr>
              <w:divsChild>
                <w:div w:id="1771196600">
                  <w:marLeft w:val="0"/>
                  <w:marRight w:val="0"/>
                  <w:marTop w:val="0"/>
                  <w:marBottom w:val="0"/>
                  <w:divBdr>
                    <w:top w:val="none" w:sz="0" w:space="0" w:color="auto"/>
                    <w:left w:val="none" w:sz="0" w:space="0" w:color="auto"/>
                    <w:bottom w:val="none" w:sz="0" w:space="0" w:color="auto"/>
                    <w:right w:val="none" w:sz="0" w:space="0" w:color="auto"/>
                  </w:divBdr>
                </w:div>
              </w:divsChild>
            </w:div>
            <w:div w:id="1464039607">
              <w:marLeft w:val="0"/>
              <w:marRight w:val="0"/>
              <w:marTop w:val="0"/>
              <w:marBottom w:val="0"/>
              <w:divBdr>
                <w:top w:val="none" w:sz="0" w:space="0" w:color="auto"/>
                <w:left w:val="none" w:sz="0" w:space="0" w:color="auto"/>
                <w:bottom w:val="none" w:sz="0" w:space="0" w:color="auto"/>
                <w:right w:val="none" w:sz="0" w:space="0" w:color="auto"/>
              </w:divBdr>
              <w:divsChild>
                <w:div w:id="550505121">
                  <w:marLeft w:val="0"/>
                  <w:marRight w:val="0"/>
                  <w:marTop w:val="0"/>
                  <w:marBottom w:val="0"/>
                  <w:divBdr>
                    <w:top w:val="none" w:sz="0" w:space="0" w:color="auto"/>
                    <w:left w:val="none" w:sz="0" w:space="0" w:color="auto"/>
                    <w:bottom w:val="none" w:sz="0" w:space="0" w:color="auto"/>
                    <w:right w:val="none" w:sz="0" w:space="0" w:color="auto"/>
                  </w:divBdr>
                </w:div>
              </w:divsChild>
            </w:div>
            <w:div w:id="1465536178">
              <w:marLeft w:val="0"/>
              <w:marRight w:val="0"/>
              <w:marTop w:val="0"/>
              <w:marBottom w:val="0"/>
              <w:divBdr>
                <w:top w:val="none" w:sz="0" w:space="0" w:color="auto"/>
                <w:left w:val="none" w:sz="0" w:space="0" w:color="auto"/>
                <w:bottom w:val="none" w:sz="0" w:space="0" w:color="auto"/>
                <w:right w:val="none" w:sz="0" w:space="0" w:color="auto"/>
              </w:divBdr>
              <w:divsChild>
                <w:div w:id="921569640">
                  <w:marLeft w:val="0"/>
                  <w:marRight w:val="0"/>
                  <w:marTop w:val="0"/>
                  <w:marBottom w:val="0"/>
                  <w:divBdr>
                    <w:top w:val="none" w:sz="0" w:space="0" w:color="auto"/>
                    <w:left w:val="none" w:sz="0" w:space="0" w:color="auto"/>
                    <w:bottom w:val="none" w:sz="0" w:space="0" w:color="auto"/>
                    <w:right w:val="none" w:sz="0" w:space="0" w:color="auto"/>
                  </w:divBdr>
                </w:div>
              </w:divsChild>
            </w:div>
            <w:div w:id="1581988610">
              <w:marLeft w:val="0"/>
              <w:marRight w:val="0"/>
              <w:marTop w:val="0"/>
              <w:marBottom w:val="0"/>
              <w:divBdr>
                <w:top w:val="none" w:sz="0" w:space="0" w:color="auto"/>
                <w:left w:val="none" w:sz="0" w:space="0" w:color="auto"/>
                <w:bottom w:val="none" w:sz="0" w:space="0" w:color="auto"/>
                <w:right w:val="none" w:sz="0" w:space="0" w:color="auto"/>
              </w:divBdr>
              <w:divsChild>
                <w:div w:id="1278677212">
                  <w:marLeft w:val="0"/>
                  <w:marRight w:val="0"/>
                  <w:marTop w:val="0"/>
                  <w:marBottom w:val="0"/>
                  <w:divBdr>
                    <w:top w:val="none" w:sz="0" w:space="0" w:color="auto"/>
                    <w:left w:val="none" w:sz="0" w:space="0" w:color="auto"/>
                    <w:bottom w:val="none" w:sz="0" w:space="0" w:color="auto"/>
                    <w:right w:val="none" w:sz="0" w:space="0" w:color="auto"/>
                  </w:divBdr>
                </w:div>
              </w:divsChild>
            </w:div>
            <w:div w:id="1612086787">
              <w:marLeft w:val="0"/>
              <w:marRight w:val="0"/>
              <w:marTop w:val="0"/>
              <w:marBottom w:val="0"/>
              <w:divBdr>
                <w:top w:val="none" w:sz="0" w:space="0" w:color="auto"/>
                <w:left w:val="none" w:sz="0" w:space="0" w:color="auto"/>
                <w:bottom w:val="none" w:sz="0" w:space="0" w:color="auto"/>
                <w:right w:val="none" w:sz="0" w:space="0" w:color="auto"/>
              </w:divBdr>
              <w:divsChild>
                <w:div w:id="1455126956">
                  <w:marLeft w:val="0"/>
                  <w:marRight w:val="0"/>
                  <w:marTop w:val="0"/>
                  <w:marBottom w:val="0"/>
                  <w:divBdr>
                    <w:top w:val="none" w:sz="0" w:space="0" w:color="auto"/>
                    <w:left w:val="none" w:sz="0" w:space="0" w:color="auto"/>
                    <w:bottom w:val="none" w:sz="0" w:space="0" w:color="auto"/>
                    <w:right w:val="none" w:sz="0" w:space="0" w:color="auto"/>
                  </w:divBdr>
                </w:div>
              </w:divsChild>
            </w:div>
            <w:div w:id="1765951596">
              <w:marLeft w:val="0"/>
              <w:marRight w:val="0"/>
              <w:marTop w:val="0"/>
              <w:marBottom w:val="0"/>
              <w:divBdr>
                <w:top w:val="none" w:sz="0" w:space="0" w:color="auto"/>
                <w:left w:val="none" w:sz="0" w:space="0" w:color="auto"/>
                <w:bottom w:val="none" w:sz="0" w:space="0" w:color="auto"/>
                <w:right w:val="none" w:sz="0" w:space="0" w:color="auto"/>
              </w:divBdr>
              <w:divsChild>
                <w:div w:id="2133398682">
                  <w:marLeft w:val="0"/>
                  <w:marRight w:val="0"/>
                  <w:marTop w:val="0"/>
                  <w:marBottom w:val="0"/>
                  <w:divBdr>
                    <w:top w:val="none" w:sz="0" w:space="0" w:color="auto"/>
                    <w:left w:val="none" w:sz="0" w:space="0" w:color="auto"/>
                    <w:bottom w:val="none" w:sz="0" w:space="0" w:color="auto"/>
                    <w:right w:val="none" w:sz="0" w:space="0" w:color="auto"/>
                  </w:divBdr>
                </w:div>
              </w:divsChild>
            </w:div>
            <w:div w:id="1954439996">
              <w:marLeft w:val="0"/>
              <w:marRight w:val="0"/>
              <w:marTop w:val="0"/>
              <w:marBottom w:val="0"/>
              <w:divBdr>
                <w:top w:val="none" w:sz="0" w:space="0" w:color="auto"/>
                <w:left w:val="none" w:sz="0" w:space="0" w:color="auto"/>
                <w:bottom w:val="none" w:sz="0" w:space="0" w:color="auto"/>
                <w:right w:val="none" w:sz="0" w:space="0" w:color="auto"/>
              </w:divBdr>
              <w:divsChild>
                <w:div w:id="1469398463">
                  <w:marLeft w:val="0"/>
                  <w:marRight w:val="0"/>
                  <w:marTop w:val="0"/>
                  <w:marBottom w:val="0"/>
                  <w:divBdr>
                    <w:top w:val="none" w:sz="0" w:space="0" w:color="auto"/>
                    <w:left w:val="none" w:sz="0" w:space="0" w:color="auto"/>
                    <w:bottom w:val="none" w:sz="0" w:space="0" w:color="auto"/>
                    <w:right w:val="none" w:sz="0" w:space="0" w:color="auto"/>
                  </w:divBdr>
                </w:div>
              </w:divsChild>
            </w:div>
            <w:div w:id="1961643555">
              <w:marLeft w:val="0"/>
              <w:marRight w:val="0"/>
              <w:marTop w:val="0"/>
              <w:marBottom w:val="0"/>
              <w:divBdr>
                <w:top w:val="none" w:sz="0" w:space="0" w:color="auto"/>
                <w:left w:val="none" w:sz="0" w:space="0" w:color="auto"/>
                <w:bottom w:val="none" w:sz="0" w:space="0" w:color="auto"/>
                <w:right w:val="none" w:sz="0" w:space="0" w:color="auto"/>
              </w:divBdr>
              <w:divsChild>
                <w:div w:id="996692113">
                  <w:marLeft w:val="0"/>
                  <w:marRight w:val="0"/>
                  <w:marTop w:val="0"/>
                  <w:marBottom w:val="0"/>
                  <w:divBdr>
                    <w:top w:val="none" w:sz="0" w:space="0" w:color="auto"/>
                    <w:left w:val="none" w:sz="0" w:space="0" w:color="auto"/>
                    <w:bottom w:val="none" w:sz="0" w:space="0" w:color="auto"/>
                    <w:right w:val="none" w:sz="0" w:space="0" w:color="auto"/>
                  </w:divBdr>
                </w:div>
              </w:divsChild>
            </w:div>
            <w:div w:id="2132434421">
              <w:marLeft w:val="0"/>
              <w:marRight w:val="0"/>
              <w:marTop w:val="0"/>
              <w:marBottom w:val="0"/>
              <w:divBdr>
                <w:top w:val="none" w:sz="0" w:space="0" w:color="auto"/>
                <w:left w:val="none" w:sz="0" w:space="0" w:color="auto"/>
                <w:bottom w:val="none" w:sz="0" w:space="0" w:color="auto"/>
                <w:right w:val="none" w:sz="0" w:space="0" w:color="auto"/>
              </w:divBdr>
              <w:divsChild>
                <w:div w:id="8299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27660">
      <w:bodyDiv w:val="1"/>
      <w:marLeft w:val="0"/>
      <w:marRight w:val="0"/>
      <w:marTop w:val="0"/>
      <w:marBottom w:val="0"/>
      <w:divBdr>
        <w:top w:val="none" w:sz="0" w:space="0" w:color="auto"/>
        <w:left w:val="none" w:sz="0" w:space="0" w:color="auto"/>
        <w:bottom w:val="none" w:sz="0" w:space="0" w:color="auto"/>
        <w:right w:val="none" w:sz="0" w:space="0" w:color="auto"/>
      </w:divBdr>
      <w:divsChild>
        <w:div w:id="70784155">
          <w:marLeft w:val="0"/>
          <w:marRight w:val="0"/>
          <w:marTop w:val="0"/>
          <w:marBottom w:val="0"/>
          <w:divBdr>
            <w:top w:val="none" w:sz="0" w:space="0" w:color="auto"/>
            <w:left w:val="none" w:sz="0" w:space="0" w:color="auto"/>
            <w:bottom w:val="none" w:sz="0" w:space="0" w:color="auto"/>
            <w:right w:val="none" w:sz="0" w:space="0" w:color="auto"/>
          </w:divBdr>
        </w:div>
        <w:div w:id="132646018">
          <w:marLeft w:val="0"/>
          <w:marRight w:val="0"/>
          <w:marTop w:val="0"/>
          <w:marBottom w:val="0"/>
          <w:divBdr>
            <w:top w:val="none" w:sz="0" w:space="0" w:color="auto"/>
            <w:left w:val="none" w:sz="0" w:space="0" w:color="auto"/>
            <w:bottom w:val="none" w:sz="0" w:space="0" w:color="auto"/>
            <w:right w:val="none" w:sz="0" w:space="0" w:color="auto"/>
          </w:divBdr>
        </w:div>
        <w:div w:id="513882142">
          <w:marLeft w:val="0"/>
          <w:marRight w:val="0"/>
          <w:marTop w:val="0"/>
          <w:marBottom w:val="0"/>
          <w:divBdr>
            <w:top w:val="none" w:sz="0" w:space="0" w:color="auto"/>
            <w:left w:val="none" w:sz="0" w:space="0" w:color="auto"/>
            <w:bottom w:val="none" w:sz="0" w:space="0" w:color="auto"/>
            <w:right w:val="none" w:sz="0" w:space="0" w:color="auto"/>
          </w:divBdr>
        </w:div>
        <w:div w:id="633023391">
          <w:marLeft w:val="0"/>
          <w:marRight w:val="0"/>
          <w:marTop w:val="0"/>
          <w:marBottom w:val="0"/>
          <w:divBdr>
            <w:top w:val="none" w:sz="0" w:space="0" w:color="auto"/>
            <w:left w:val="none" w:sz="0" w:space="0" w:color="auto"/>
            <w:bottom w:val="none" w:sz="0" w:space="0" w:color="auto"/>
            <w:right w:val="none" w:sz="0" w:space="0" w:color="auto"/>
          </w:divBdr>
        </w:div>
        <w:div w:id="977567380">
          <w:marLeft w:val="0"/>
          <w:marRight w:val="0"/>
          <w:marTop w:val="0"/>
          <w:marBottom w:val="0"/>
          <w:divBdr>
            <w:top w:val="none" w:sz="0" w:space="0" w:color="auto"/>
            <w:left w:val="none" w:sz="0" w:space="0" w:color="auto"/>
            <w:bottom w:val="none" w:sz="0" w:space="0" w:color="auto"/>
            <w:right w:val="none" w:sz="0" w:space="0" w:color="auto"/>
          </w:divBdr>
        </w:div>
        <w:div w:id="1898398756">
          <w:marLeft w:val="0"/>
          <w:marRight w:val="0"/>
          <w:marTop w:val="0"/>
          <w:marBottom w:val="0"/>
          <w:divBdr>
            <w:top w:val="none" w:sz="0" w:space="0" w:color="auto"/>
            <w:left w:val="none" w:sz="0" w:space="0" w:color="auto"/>
            <w:bottom w:val="none" w:sz="0" w:space="0" w:color="auto"/>
            <w:right w:val="none" w:sz="0" w:space="0" w:color="auto"/>
          </w:divBdr>
        </w:div>
        <w:div w:id="2071069986">
          <w:marLeft w:val="0"/>
          <w:marRight w:val="0"/>
          <w:marTop w:val="0"/>
          <w:marBottom w:val="0"/>
          <w:divBdr>
            <w:top w:val="none" w:sz="0" w:space="0" w:color="auto"/>
            <w:left w:val="none" w:sz="0" w:space="0" w:color="auto"/>
            <w:bottom w:val="none" w:sz="0" w:space="0" w:color="auto"/>
            <w:right w:val="none" w:sz="0" w:space="0" w:color="auto"/>
          </w:divBdr>
        </w:div>
      </w:divsChild>
    </w:div>
    <w:div w:id="1871990790">
      <w:bodyDiv w:val="1"/>
      <w:marLeft w:val="0"/>
      <w:marRight w:val="0"/>
      <w:marTop w:val="0"/>
      <w:marBottom w:val="0"/>
      <w:divBdr>
        <w:top w:val="none" w:sz="0" w:space="0" w:color="auto"/>
        <w:left w:val="none" w:sz="0" w:space="0" w:color="auto"/>
        <w:bottom w:val="none" w:sz="0" w:space="0" w:color="auto"/>
        <w:right w:val="none" w:sz="0" w:space="0" w:color="auto"/>
      </w:divBdr>
      <w:divsChild>
        <w:div w:id="1275401002">
          <w:marLeft w:val="0"/>
          <w:marRight w:val="0"/>
          <w:marTop w:val="0"/>
          <w:marBottom w:val="0"/>
          <w:divBdr>
            <w:top w:val="none" w:sz="0" w:space="0" w:color="auto"/>
            <w:left w:val="none" w:sz="0" w:space="0" w:color="auto"/>
            <w:bottom w:val="none" w:sz="0" w:space="0" w:color="auto"/>
            <w:right w:val="none" w:sz="0" w:space="0" w:color="auto"/>
          </w:divBdr>
          <w:divsChild>
            <w:div w:id="1086463444">
              <w:marLeft w:val="0"/>
              <w:marRight w:val="0"/>
              <w:marTop w:val="0"/>
              <w:marBottom w:val="0"/>
              <w:divBdr>
                <w:top w:val="none" w:sz="0" w:space="0" w:color="auto"/>
                <w:left w:val="none" w:sz="0" w:space="0" w:color="auto"/>
                <w:bottom w:val="none" w:sz="0" w:space="0" w:color="auto"/>
                <w:right w:val="none" w:sz="0" w:space="0" w:color="auto"/>
              </w:divBdr>
            </w:div>
            <w:div w:id="1381049134">
              <w:marLeft w:val="0"/>
              <w:marRight w:val="0"/>
              <w:marTop w:val="0"/>
              <w:marBottom w:val="0"/>
              <w:divBdr>
                <w:top w:val="none" w:sz="0" w:space="0" w:color="auto"/>
                <w:left w:val="none" w:sz="0" w:space="0" w:color="auto"/>
                <w:bottom w:val="none" w:sz="0" w:space="0" w:color="auto"/>
                <w:right w:val="none" w:sz="0" w:space="0" w:color="auto"/>
              </w:divBdr>
            </w:div>
            <w:div w:id="1598905073">
              <w:marLeft w:val="0"/>
              <w:marRight w:val="0"/>
              <w:marTop w:val="0"/>
              <w:marBottom w:val="0"/>
              <w:divBdr>
                <w:top w:val="none" w:sz="0" w:space="0" w:color="auto"/>
                <w:left w:val="none" w:sz="0" w:space="0" w:color="auto"/>
                <w:bottom w:val="none" w:sz="0" w:space="0" w:color="auto"/>
                <w:right w:val="none" w:sz="0" w:space="0" w:color="auto"/>
              </w:divBdr>
            </w:div>
            <w:div w:id="1635064838">
              <w:marLeft w:val="0"/>
              <w:marRight w:val="0"/>
              <w:marTop w:val="0"/>
              <w:marBottom w:val="0"/>
              <w:divBdr>
                <w:top w:val="none" w:sz="0" w:space="0" w:color="auto"/>
                <w:left w:val="none" w:sz="0" w:space="0" w:color="auto"/>
                <w:bottom w:val="none" w:sz="0" w:space="0" w:color="auto"/>
                <w:right w:val="none" w:sz="0" w:space="0" w:color="auto"/>
              </w:divBdr>
            </w:div>
            <w:div w:id="1936556003">
              <w:marLeft w:val="0"/>
              <w:marRight w:val="0"/>
              <w:marTop w:val="0"/>
              <w:marBottom w:val="0"/>
              <w:divBdr>
                <w:top w:val="none" w:sz="0" w:space="0" w:color="auto"/>
                <w:left w:val="none" w:sz="0" w:space="0" w:color="auto"/>
                <w:bottom w:val="none" w:sz="0" w:space="0" w:color="auto"/>
                <w:right w:val="none" w:sz="0" w:space="0" w:color="auto"/>
              </w:divBdr>
            </w:div>
          </w:divsChild>
        </w:div>
        <w:div w:id="1445151188">
          <w:marLeft w:val="0"/>
          <w:marRight w:val="0"/>
          <w:marTop w:val="0"/>
          <w:marBottom w:val="0"/>
          <w:divBdr>
            <w:top w:val="none" w:sz="0" w:space="0" w:color="auto"/>
            <w:left w:val="none" w:sz="0" w:space="0" w:color="auto"/>
            <w:bottom w:val="none" w:sz="0" w:space="0" w:color="auto"/>
            <w:right w:val="none" w:sz="0" w:space="0" w:color="auto"/>
          </w:divBdr>
          <w:divsChild>
            <w:div w:id="378286637">
              <w:marLeft w:val="0"/>
              <w:marRight w:val="0"/>
              <w:marTop w:val="0"/>
              <w:marBottom w:val="0"/>
              <w:divBdr>
                <w:top w:val="none" w:sz="0" w:space="0" w:color="auto"/>
                <w:left w:val="none" w:sz="0" w:space="0" w:color="auto"/>
                <w:bottom w:val="none" w:sz="0" w:space="0" w:color="auto"/>
                <w:right w:val="none" w:sz="0" w:space="0" w:color="auto"/>
              </w:divBdr>
            </w:div>
            <w:div w:id="474765030">
              <w:marLeft w:val="0"/>
              <w:marRight w:val="0"/>
              <w:marTop w:val="0"/>
              <w:marBottom w:val="0"/>
              <w:divBdr>
                <w:top w:val="none" w:sz="0" w:space="0" w:color="auto"/>
                <w:left w:val="none" w:sz="0" w:space="0" w:color="auto"/>
                <w:bottom w:val="none" w:sz="0" w:space="0" w:color="auto"/>
                <w:right w:val="none" w:sz="0" w:space="0" w:color="auto"/>
              </w:divBdr>
            </w:div>
            <w:div w:id="704720311">
              <w:marLeft w:val="0"/>
              <w:marRight w:val="0"/>
              <w:marTop w:val="0"/>
              <w:marBottom w:val="0"/>
              <w:divBdr>
                <w:top w:val="none" w:sz="0" w:space="0" w:color="auto"/>
                <w:left w:val="none" w:sz="0" w:space="0" w:color="auto"/>
                <w:bottom w:val="none" w:sz="0" w:space="0" w:color="auto"/>
                <w:right w:val="none" w:sz="0" w:space="0" w:color="auto"/>
              </w:divBdr>
            </w:div>
            <w:div w:id="988171026">
              <w:marLeft w:val="0"/>
              <w:marRight w:val="0"/>
              <w:marTop w:val="0"/>
              <w:marBottom w:val="0"/>
              <w:divBdr>
                <w:top w:val="none" w:sz="0" w:space="0" w:color="auto"/>
                <w:left w:val="none" w:sz="0" w:space="0" w:color="auto"/>
                <w:bottom w:val="none" w:sz="0" w:space="0" w:color="auto"/>
                <w:right w:val="none" w:sz="0" w:space="0" w:color="auto"/>
              </w:divBdr>
            </w:div>
            <w:div w:id="1299342632">
              <w:marLeft w:val="0"/>
              <w:marRight w:val="0"/>
              <w:marTop w:val="0"/>
              <w:marBottom w:val="0"/>
              <w:divBdr>
                <w:top w:val="none" w:sz="0" w:space="0" w:color="auto"/>
                <w:left w:val="none" w:sz="0" w:space="0" w:color="auto"/>
                <w:bottom w:val="none" w:sz="0" w:space="0" w:color="auto"/>
                <w:right w:val="none" w:sz="0" w:space="0" w:color="auto"/>
              </w:divBdr>
            </w:div>
            <w:div w:id="1327585601">
              <w:marLeft w:val="0"/>
              <w:marRight w:val="0"/>
              <w:marTop w:val="0"/>
              <w:marBottom w:val="0"/>
              <w:divBdr>
                <w:top w:val="none" w:sz="0" w:space="0" w:color="auto"/>
                <w:left w:val="none" w:sz="0" w:space="0" w:color="auto"/>
                <w:bottom w:val="none" w:sz="0" w:space="0" w:color="auto"/>
                <w:right w:val="none" w:sz="0" w:space="0" w:color="auto"/>
              </w:divBdr>
            </w:div>
            <w:div w:id="1514220889">
              <w:marLeft w:val="0"/>
              <w:marRight w:val="0"/>
              <w:marTop w:val="0"/>
              <w:marBottom w:val="0"/>
              <w:divBdr>
                <w:top w:val="none" w:sz="0" w:space="0" w:color="auto"/>
                <w:left w:val="none" w:sz="0" w:space="0" w:color="auto"/>
                <w:bottom w:val="none" w:sz="0" w:space="0" w:color="auto"/>
                <w:right w:val="none" w:sz="0" w:space="0" w:color="auto"/>
              </w:divBdr>
            </w:div>
            <w:div w:id="1547137170">
              <w:marLeft w:val="0"/>
              <w:marRight w:val="0"/>
              <w:marTop w:val="0"/>
              <w:marBottom w:val="0"/>
              <w:divBdr>
                <w:top w:val="none" w:sz="0" w:space="0" w:color="auto"/>
                <w:left w:val="none" w:sz="0" w:space="0" w:color="auto"/>
                <w:bottom w:val="none" w:sz="0" w:space="0" w:color="auto"/>
                <w:right w:val="none" w:sz="0" w:space="0" w:color="auto"/>
              </w:divBdr>
            </w:div>
            <w:div w:id="2084832439">
              <w:marLeft w:val="0"/>
              <w:marRight w:val="0"/>
              <w:marTop w:val="0"/>
              <w:marBottom w:val="0"/>
              <w:divBdr>
                <w:top w:val="none" w:sz="0" w:space="0" w:color="auto"/>
                <w:left w:val="none" w:sz="0" w:space="0" w:color="auto"/>
                <w:bottom w:val="none" w:sz="0" w:space="0" w:color="auto"/>
                <w:right w:val="none" w:sz="0" w:space="0" w:color="auto"/>
              </w:divBdr>
            </w:div>
          </w:divsChild>
        </w:div>
        <w:div w:id="1488286603">
          <w:marLeft w:val="0"/>
          <w:marRight w:val="0"/>
          <w:marTop w:val="0"/>
          <w:marBottom w:val="0"/>
          <w:divBdr>
            <w:top w:val="none" w:sz="0" w:space="0" w:color="auto"/>
            <w:left w:val="none" w:sz="0" w:space="0" w:color="auto"/>
            <w:bottom w:val="none" w:sz="0" w:space="0" w:color="auto"/>
            <w:right w:val="none" w:sz="0" w:space="0" w:color="auto"/>
          </w:divBdr>
          <w:divsChild>
            <w:div w:id="1196505751">
              <w:marLeft w:val="-75"/>
              <w:marRight w:val="0"/>
              <w:marTop w:val="30"/>
              <w:marBottom w:val="30"/>
              <w:divBdr>
                <w:top w:val="none" w:sz="0" w:space="0" w:color="auto"/>
                <w:left w:val="none" w:sz="0" w:space="0" w:color="auto"/>
                <w:bottom w:val="none" w:sz="0" w:space="0" w:color="auto"/>
                <w:right w:val="none" w:sz="0" w:space="0" w:color="auto"/>
              </w:divBdr>
              <w:divsChild>
                <w:div w:id="92407496">
                  <w:marLeft w:val="0"/>
                  <w:marRight w:val="0"/>
                  <w:marTop w:val="0"/>
                  <w:marBottom w:val="0"/>
                  <w:divBdr>
                    <w:top w:val="none" w:sz="0" w:space="0" w:color="auto"/>
                    <w:left w:val="none" w:sz="0" w:space="0" w:color="auto"/>
                    <w:bottom w:val="none" w:sz="0" w:space="0" w:color="auto"/>
                    <w:right w:val="none" w:sz="0" w:space="0" w:color="auto"/>
                  </w:divBdr>
                  <w:divsChild>
                    <w:div w:id="1590894427">
                      <w:marLeft w:val="0"/>
                      <w:marRight w:val="0"/>
                      <w:marTop w:val="0"/>
                      <w:marBottom w:val="0"/>
                      <w:divBdr>
                        <w:top w:val="none" w:sz="0" w:space="0" w:color="auto"/>
                        <w:left w:val="none" w:sz="0" w:space="0" w:color="auto"/>
                        <w:bottom w:val="none" w:sz="0" w:space="0" w:color="auto"/>
                        <w:right w:val="none" w:sz="0" w:space="0" w:color="auto"/>
                      </w:divBdr>
                    </w:div>
                  </w:divsChild>
                </w:div>
                <w:div w:id="141504117">
                  <w:marLeft w:val="0"/>
                  <w:marRight w:val="0"/>
                  <w:marTop w:val="0"/>
                  <w:marBottom w:val="0"/>
                  <w:divBdr>
                    <w:top w:val="none" w:sz="0" w:space="0" w:color="auto"/>
                    <w:left w:val="none" w:sz="0" w:space="0" w:color="auto"/>
                    <w:bottom w:val="none" w:sz="0" w:space="0" w:color="auto"/>
                    <w:right w:val="none" w:sz="0" w:space="0" w:color="auto"/>
                  </w:divBdr>
                  <w:divsChild>
                    <w:div w:id="255361003">
                      <w:marLeft w:val="0"/>
                      <w:marRight w:val="0"/>
                      <w:marTop w:val="0"/>
                      <w:marBottom w:val="0"/>
                      <w:divBdr>
                        <w:top w:val="none" w:sz="0" w:space="0" w:color="auto"/>
                        <w:left w:val="none" w:sz="0" w:space="0" w:color="auto"/>
                        <w:bottom w:val="none" w:sz="0" w:space="0" w:color="auto"/>
                        <w:right w:val="none" w:sz="0" w:space="0" w:color="auto"/>
                      </w:divBdr>
                    </w:div>
                  </w:divsChild>
                </w:div>
                <w:div w:id="320087014">
                  <w:marLeft w:val="0"/>
                  <w:marRight w:val="0"/>
                  <w:marTop w:val="0"/>
                  <w:marBottom w:val="0"/>
                  <w:divBdr>
                    <w:top w:val="none" w:sz="0" w:space="0" w:color="auto"/>
                    <w:left w:val="none" w:sz="0" w:space="0" w:color="auto"/>
                    <w:bottom w:val="none" w:sz="0" w:space="0" w:color="auto"/>
                    <w:right w:val="none" w:sz="0" w:space="0" w:color="auto"/>
                  </w:divBdr>
                  <w:divsChild>
                    <w:div w:id="371811118">
                      <w:marLeft w:val="0"/>
                      <w:marRight w:val="0"/>
                      <w:marTop w:val="0"/>
                      <w:marBottom w:val="0"/>
                      <w:divBdr>
                        <w:top w:val="none" w:sz="0" w:space="0" w:color="auto"/>
                        <w:left w:val="none" w:sz="0" w:space="0" w:color="auto"/>
                        <w:bottom w:val="none" w:sz="0" w:space="0" w:color="auto"/>
                        <w:right w:val="none" w:sz="0" w:space="0" w:color="auto"/>
                      </w:divBdr>
                    </w:div>
                  </w:divsChild>
                </w:div>
                <w:div w:id="358043317">
                  <w:marLeft w:val="0"/>
                  <w:marRight w:val="0"/>
                  <w:marTop w:val="0"/>
                  <w:marBottom w:val="0"/>
                  <w:divBdr>
                    <w:top w:val="none" w:sz="0" w:space="0" w:color="auto"/>
                    <w:left w:val="none" w:sz="0" w:space="0" w:color="auto"/>
                    <w:bottom w:val="none" w:sz="0" w:space="0" w:color="auto"/>
                    <w:right w:val="none" w:sz="0" w:space="0" w:color="auto"/>
                  </w:divBdr>
                  <w:divsChild>
                    <w:div w:id="1206522328">
                      <w:marLeft w:val="0"/>
                      <w:marRight w:val="0"/>
                      <w:marTop w:val="0"/>
                      <w:marBottom w:val="0"/>
                      <w:divBdr>
                        <w:top w:val="none" w:sz="0" w:space="0" w:color="auto"/>
                        <w:left w:val="none" w:sz="0" w:space="0" w:color="auto"/>
                        <w:bottom w:val="none" w:sz="0" w:space="0" w:color="auto"/>
                        <w:right w:val="none" w:sz="0" w:space="0" w:color="auto"/>
                      </w:divBdr>
                    </w:div>
                  </w:divsChild>
                </w:div>
                <w:div w:id="426073568">
                  <w:marLeft w:val="0"/>
                  <w:marRight w:val="0"/>
                  <w:marTop w:val="0"/>
                  <w:marBottom w:val="0"/>
                  <w:divBdr>
                    <w:top w:val="none" w:sz="0" w:space="0" w:color="auto"/>
                    <w:left w:val="none" w:sz="0" w:space="0" w:color="auto"/>
                    <w:bottom w:val="none" w:sz="0" w:space="0" w:color="auto"/>
                    <w:right w:val="none" w:sz="0" w:space="0" w:color="auto"/>
                  </w:divBdr>
                  <w:divsChild>
                    <w:div w:id="2135245763">
                      <w:marLeft w:val="0"/>
                      <w:marRight w:val="0"/>
                      <w:marTop w:val="0"/>
                      <w:marBottom w:val="0"/>
                      <w:divBdr>
                        <w:top w:val="none" w:sz="0" w:space="0" w:color="auto"/>
                        <w:left w:val="none" w:sz="0" w:space="0" w:color="auto"/>
                        <w:bottom w:val="none" w:sz="0" w:space="0" w:color="auto"/>
                        <w:right w:val="none" w:sz="0" w:space="0" w:color="auto"/>
                      </w:divBdr>
                    </w:div>
                  </w:divsChild>
                </w:div>
                <w:div w:id="487866923">
                  <w:marLeft w:val="0"/>
                  <w:marRight w:val="0"/>
                  <w:marTop w:val="0"/>
                  <w:marBottom w:val="0"/>
                  <w:divBdr>
                    <w:top w:val="none" w:sz="0" w:space="0" w:color="auto"/>
                    <w:left w:val="none" w:sz="0" w:space="0" w:color="auto"/>
                    <w:bottom w:val="none" w:sz="0" w:space="0" w:color="auto"/>
                    <w:right w:val="none" w:sz="0" w:space="0" w:color="auto"/>
                  </w:divBdr>
                  <w:divsChild>
                    <w:div w:id="1364289207">
                      <w:marLeft w:val="0"/>
                      <w:marRight w:val="0"/>
                      <w:marTop w:val="0"/>
                      <w:marBottom w:val="0"/>
                      <w:divBdr>
                        <w:top w:val="none" w:sz="0" w:space="0" w:color="auto"/>
                        <w:left w:val="none" w:sz="0" w:space="0" w:color="auto"/>
                        <w:bottom w:val="none" w:sz="0" w:space="0" w:color="auto"/>
                        <w:right w:val="none" w:sz="0" w:space="0" w:color="auto"/>
                      </w:divBdr>
                    </w:div>
                  </w:divsChild>
                </w:div>
                <w:div w:id="499734721">
                  <w:marLeft w:val="0"/>
                  <w:marRight w:val="0"/>
                  <w:marTop w:val="0"/>
                  <w:marBottom w:val="0"/>
                  <w:divBdr>
                    <w:top w:val="none" w:sz="0" w:space="0" w:color="auto"/>
                    <w:left w:val="none" w:sz="0" w:space="0" w:color="auto"/>
                    <w:bottom w:val="none" w:sz="0" w:space="0" w:color="auto"/>
                    <w:right w:val="none" w:sz="0" w:space="0" w:color="auto"/>
                  </w:divBdr>
                  <w:divsChild>
                    <w:div w:id="997608711">
                      <w:marLeft w:val="0"/>
                      <w:marRight w:val="0"/>
                      <w:marTop w:val="0"/>
                      <w:marBottom w:val="0"/>
                      <w:divBdr>
                        <w:top w:val="none" w:sz="0" w:space="0" w:color="auto"/>
                        <w:left w:val="none" w:sz="0" w:space="0" w:color="auto"/>
                        <w:bottom w:val="none" w:sz="0" w:space="0" w:color="auto"/>
                        <w:right w:val="none" w:sz="0" w:space="0" w:color="auto"/>
                      </w:divBdr>
                    </w:div>
                  </w:divsChild>
                </w:div>
                <w:div w:id="530151595">
                  <w:marLeft w:val="0"/>
                  <w:marRight w:val="0"/>
                  <w:marTop w:val="0"/>
                  <w:marBottom w:val="0"/>
                  <w:divBdr>
                    <w:top w:val="none" w:sz="0" w:space="0" w:color="auto"/>
                    <w:left w:val="none" w:sz="0" w:space="0" w:color="auto"/>
                    <w:bottom w:val="none" w:sz="0" w:space="0" w:color="auto"/>
                    <w:right w:val="none" w:sz="0" w:space="0" w:color="auto"/>
                  </w:divBdr>
                  <w:divsChild>
                    <w:div w:id="754519322">
                      <w:marLeft w:val="0"/>
                      <w:marRight w:val="0"/>
                      <w:marTop w:val="0"/>
                      <w:marBottom w:val="0"/>
                      <w:divBdr>
                        <w:top w:val="none" w:sz="0" w:space="0" w:color="auto"/>
                        <w:left w:val="none" w:sz="0" w:space="0" w:color="auto"/>
                        <w:bottom w:val="none" w:sz="0" w:space="0" w:color="auto"/>
                        <w:right w:val="none" w:sz="0" w:space="0" w:color="auto"/>
                      </w:divBdr>
                    </w:div>
                  </w:divsChild>
                </w:div>
                <w:div w:id="541941252">
                  <w:marLeft w:val="0"/>
                  <w:marRight w:val="0"/>
                  <w:marTop w:val="0"/>
                  <w:marBottom w:val="0"/>
                  <w:divBdr>
                    <w:top w:val="none" w:sz="0" w:space="0" w:color="auto"/>
                    <w:left w:val="none" w:sz="0" w:space="0" w:color="auto"/>
                    <w:bottom w:val="none" w:sz="0" w:space="0" w:color="auto"/>
                    <w:right w:val="none" w:sz="0" w:space="0" w:color="auto"/>
                  </w:divBdr>
                  <w:divsChild>
                    <w:div w:id="1464621323">
                      <w:marLeft w:val="0"/>
                      <w:marRight w:val="0"/>
                      <w:marTop w:val="0"/>
                      <w:marBottom w:val="0"/>
                      <w:divBdr>
                        <w:top w:val="none" w:sz="0" w:space="0" w:color="auto"/>
                        <w:left w:val="none" w:sz="0" w:space="0" w:color="auto"/>
                        <w:bottom w:val="none" w:sz="0" w:space="0" w:color="auto"/>
                        <w:right w:val="none" w:sz="0" w:space="0" w:color="auto"/>
                      </w:divBdr>
                    </w:div>
                  </w:divsChild>
                </w:div>
                <w:div w:id="680621002">
                  <w:marLeft w:val="0"/>
                  <w:marRight w:val="0"/>
                  <w:marTop w:val="0"/>
                  <w:marBottom w:val="0"/>
                  <w:divBdr>
                    <w:top w:val="none" w:sz="0" w:space="0" w:color="auto"/>
                    <w:left w:val="none" w:sz="0" w:space="0" w:color="auto"/>
                    <w:bottom w:val="none" w:sz="0" w:space="0" w:color="auto"/>
                    <w:right w:val="none" w:sz="0" w:space="0" w:color="auto"/>
                  </w:divBdr>
                  <w:divsChild>
                    <w:div w:id="393361573">
                      <w:marLeft w:val="0"/>
                      <w:marRight w:val="0"/>
                      <w:marTop w:val="0"/>
                      <w:marBottom w:val="0"/>
                      <w:divBdr>
                        <w:top w:val="none" w:sz="0" w:space="0" w:color="auto"/>
                        <w:left w:val="none" w:sz="0" w:space="0" w:color="auto"/>
                        <w:bottom w:val="none" w:sz="0" w:space="0" w:color="auto"/>
                        <w:right w:val="none" w:sz="0" w:space="0" w:color="auto"/>
                      </w:divBdr>
                    </w:div>
                  </w:divsChild>
                </w:div>
                <w:div w:id="685013394">
                  <w:marLeft w:val="0"/>
                  <w:marRight w:val="0"/>
                  <w:marTop w:val="0"/>
                  <w:marBottom w:val="0"/>
                  <w:divBdr>
                    <w:top w:val="none" w:sz="0" w:space="0" w:color="auto"/>
                    <w:left w:val="none" w:sz="0" w:space="0" w:color="auto"/>
                    <w:bottom w:val="none" w:sz="0" w:space="0" w:color="auto"/>
                    <w:right w:val="none" w:sz="0" w:space="0" w:color="auto"/>
                  </w:divBdr>
                  <w:divsChild>
                    <w:div w:id="126243747">
                      <w:marLeft w:val="0"/>
                      <w:marRight w:val="0"/>
                      <w:marTop w:val="0"/>
                      <w:marBottom w:val="0"/>
                      <w:divBdr>
                        <w:top w:val="none" w:sz="0" w:space="0" w:color="auto"/>
                        <w:left w:val="none" w:sz="0" w:space="0" w:color="auto"/>
                        <w:bottom w:val="none" w:sz="0" w:space="0" w:color="auto"/>
                        <w:right w:val="none" w:sz="0" w:space="0" w:color="auto"/>
                      </w:divBdr>
                    </w:div>
                  </w:divsChild>
                </w:div>
                <w:div w:id="865481174">
                  <w:marLeft w:val="0"/>
                  <w:marRight w:val="0"/>
                  <w:marTop w:val="0"/>
                  <w:marBottom w:val="0"/>
                  <w:divBdr>
                    <w:top w:val="none" w:sz="0" w:space="0" w:color="auto"/>
                    <w:left w:val="none" w:sz="0" w:space="0" w:color="auto"/>
                    <w:bottom w:val="none" w:sz="0" w:space="0" w:color="auto"/>
                    <w:right w:val="none" w:sz="0" w:space="0" w:color="auto"/>
                  </w:divBdr>
                  <w:divsChild>
                    <w:div w:id="926495912">
                      <w:marLeft w:val="0"/>
                      <w:marRight w:val="0"/>
                      <w:marTop w:val="0"/>
                      <w:marBottom w:val="0"/>
                      <w:divBdr>
                        <w:top w:val="none" w:sz="0" w:space="0" w:color="auto"/>
                        <w:left w:val="none" w:sz="0" w:space="0" w:color="auto"/>
                        <w:bottom w:val="none" w:sz="0" w:space="0" w:color="auto"/>
                        <w:right w:val="none" w:sz="0" w:space="0" w:color="auto"/>
                      </w:divBdr>
                    </w:div>
                  </w:divsChild>
                </w:div>
                <w:div w:id="885990991">
                  <w:marLeft w:val="0"/>
                  <w:marRight w:val="0"/>
                  <w:marTop w:val="0"/>
                  <w:marBottom w:val="0"/>
                  <w:divBdr>
                    <w:top w:val="none" w:sz="0" w:space="0" w:color="auto"/>
                    <w:left w:val="none" w:sz="0" w:space="0" w:color="auto"/>
                    <w:bottom w:val="none" w:sz="0" w:space="0" w:color="auto"/>
                    <w:right w:val="none" w:sz="0" w:space="0" w:color="auto"/>
                  </w:divBdr>
                  <w:divsChild>
                    <w:div w:id="797333188">
                      <w:marLeft w:val="0"/>
                      <w:marRight w:val="0"/>
                      <w:marTop w:val="0"/>
                      <w:marBottom w:val="0"/>
                      <w:divBdr>
                        <w:top w:val="none" w:sz="0" w:space="0" w:color="auto"/>
                        <w:left w:val="none" w:sz="0" w:space="0" w:color="auto"/>
                        <w:bottom w:val="none" w:sz="0" w:space="0" w:color="auto"/>
                        <w:right w:val="none" w:sz="0" w:space="0" w:color="auto"/>
                      </w:divBdr>
                    </w:div>
                  </w:divsChild>
                </w:div>
                <w:div w:id="1124226937">
                  <w:marLeft w:val="0"/>
                  <w:marRight w:val="0"/>
                  <w:marTop w:val="0"/>
                  <w:marBottom w:val="0"/>
                  <w:divBdr>
                    <w:top w:val="none" w:sz="0" w:space="0" w:color="auto"/>
                    <w:left w:val="none" w:sz="0" w:space="0" w:color="auto"/>
                    <w:bottom w:val="none" w:sz="0" w:space="0" w:color="auto"/>
                    <w:right w:val="none" w:sz="0" w:space="0" w:color="auto"/>
                  </w:divBdr>
                  <w:divsChild>
                    <w:div w:id="1459106681">
                      <w:marLeft w:val="0"/>
                      <w:marRight w:val="0"/>
                      <w:marTop w:val="0"/>
                      <w:marBottom w:val="0"/>
                      <w:divBdr>
                        <w:top w:val="none" w:sz="0" w:space="0" w:color="auto"/>
                        <w:left w:val="none" w:sz="0" w:space="0" w:color="auto"/>
                        <w:bottom w:val="none" w:sz="0" w:space="0" w:color="auto"/>
                        <w:right w:val="none" w:sz="0" w:space="0" w:color="auto"/>
                      </w:divBdr>
                    </w:div>
                    <w:div w:id="1490906625">
                      <w:marLeft w:val="0"/>
                      <w:marRight w:val="0"/>
                      <w:marTop w:val="0"/>
                      <w:marBottom w:val="0"/>
                      <w:divBdr>
                        <w:top w:val="none" w:sz="0" w:space="0" w:color="auto"/>
                        <w:left w:val="none" w:sz="0" w:space="0" w:color="auto"/>
                        <w:bottom w:val="none" w:sz="0" w:space="0" w:color="auto"/>
                        <w:right w:val="none" w:sz="0" w:space="0" w:color="auto"/>
                      </w:divBdr>
                    </w:div>
                  </w:divsChild>
                </w:div>
                <w:div w:id="1139344009">
                  <w:marLeft w:val="0"/>
                  <w:marRight w:val="0"/>
                  <w:marTop w:val="0"/>
                  <w:marBottom w:val="0"/>
                  <w:divBdr>
                    <w:top w:val="none" w:sz="0" w:space="0" w:color="auto"/>
                    <w:left w:val="none" w:sz="0" w:space="0" w:color="auto"/>
                    <w:bottom w:val="none" w:sz="0" w:space="0" w:color="auto"/>
                    <w:right w:val="none" w:sz="0" w:space="0" w:color="auto"/>
                  </w:divBdr>
                  <w:divsChild>
                    <w:div w:id="39988048">
                      <w:marLeft w:val="0"/>
                      <w:marRight w:val="0"/>
                      <w:marTop w:val="0"/>
                      <w:marBottom w:val="0"/>
                      <w:divBdr>
                        <w:top w:val="none" w:sz="0" w:space="0" w:color="auto"/>
                        <w:left w:val="none" w:sz="0" w:space="0" w:color="auto"/>
                        <w:bottom w:val="none" w:sz="0" w:space="0" w:color="auto"/>
                        <w:right w:val="none" w:sz="0" w:space="0" w:color="auto"/>
                      </w:divBdr>
                    </w:div>
                  </w:divsChild>
                </w:div>
                <w:div w:id="1169641426">
                  <w:marLeft w:val="0"/>
                  <w:marRight w:val="0"/>
                  <w:marTop w:val="0"/>
                  <w:marBottom w:val="0"/>
                  <w:divBdr>
                    <w:top w:val="none" w:sz="0" w:space="0" w:color="auto"/>
                    <w:left w:val="none" w:sz="0" w:space="0" w:color="auto"/>
                    <w:bottom w:val="none" w:sz="0" w:space="0" w:color="auto"/>
                    <w:right w:val="none" w:sz="0" w:space="0" w:color="auto"/>
                  </w:divBdr>
                  <w:divsChild>
                    <w:div w:id="1535384786">
                      <w:marLeft w:val="0"/>
                      <w:marRight w:val="0"/>
                      <w:marTop w:val="0"/>
                      <w:marBottom w:val="0"/>
                      <w:divBdr>
                        <w:top w:val="none" w:sz="0" w:space="0" w:color="auto"/>
                        <w:left w:val="none" w:sz="0" w:space="0" w:color="auto"/>
                        <w:bottom w:val="none" w:sz="0" w:space="0" w:color="auto"/>
                        <w:right w:val="none" w:sz="0" w:space="0" w:color="auto"/>
                      </w:divBdr>
                    </w:div>
                  </w:divsChild>
                </w:div>
                <w:div w:id="1257247927">
                  <w:marLeft w:val="0"/>
                  <w:marRight w:val="0"/>
                  <w:marTop w:val="0"/>
                  <w:marBottom w:val="0"/>
                  <w:divBdr>
                    <w:top w:val="none" w:sz="0" w:space="0" w:color="auto"/>
                    <w:left w:val="none" w:sz="0" w:space="0" w:color="auto"/>
                    <w:bottom w:val="none" w:sz="0" w:space="0" w:color="auto"/>
                    <w:right w:val="none" w:sz="0" w:space="0" w:color="auto"/>
                  </w:divBdr>
                  <w:divsChild>
                    <w:div w:id="1005669583">
                      <w:marLeft w:val="0"/>
                      <w:marRight w:val="0"/>
                      <w:marTop w:val="0"/>
                      <w:marBottom w:val="0"/>
                      <w:divBdr>
                        <w:top w:val="none" w:sz="0" w:space="0" w:color="auto"/>
                        <w:left w:val="none" w:sz="0" w:space="0" w:color="auto"/>
                        <w:bottom w:val="none" w:sz="0" w:space="0" w:color="auto"/>
                        <w:right w:val="none" w:sz="0" w:space="0" w:color="auto"/>
                      </w:divBdr>
                    </w:div>
                  </w:divsChild>
                </w:div>
                <w:div w:id="1377704727">
                  <w:marLeft w:val="0"/>
                  <w:marRight w:val="0"/>
                  <w:marTop w:val="0"/>
                  <w:marBottom w:val="0"/>
                  <w:divBdr>
                    <w:top w:val="none" w:sz="0" w:space="0" w:color="auto"/>
                    <w:left w:val="none" w:sz="0" w:space="0" w:color="auto"/>
                    <w:bottom w:val="none" w:sz="0" w:space="0" w:color="auto"/>
                    <w:right w:val="none" w:sz="0" w:space="0" w:color="auto"/>
                  </w:divBdr>
                  <w:divsChild>
                    <w:div w:id="971595401">
                      <w:marLeft w:val="0"/>
                      <w:marRight w:val="0"/>
                      <w:marTop w:val="0"/>
                      <w:marBottom w:val="0"/>
                      <w:divBdr>
                        <w:top w:val="none" w:sz="0" w:space="0" w:color="auto"/>
                        <w:left w:val="none" w:sz="0" w:space="0" w:color="auto"/>
                        <w:bottom w:val="none" w:sz="0" w:space="0" w:color="auto"/>
                        <w:right w:val="none" w:sz="0" w:space="0" w:color="auto"/>
                      </w:divBdr>
                    </w:div>
                  </w:divsChild>
                </w:div>
                <w:div w:id="1461725225">
                  <w:marLeft w:val="0"/>
                  <w:marRight w:val="0"/>
                  <w:marTop w:val="0"/>
                  <w:marBottom w:val="0"/>
                  <w:divBdr>
                    <w:top w:val="none" w:sz="0" w:space="0" w:color="auto"/>
                    <w:left w:val="none" w:sz="0" w:space="0" w:color="auto"/>
                    <w:bottom w:val="none" w:sz="0" w:space="0" w:color="auto"/>
                    <w:right w:val="none" w:sz="0" w:space="0" w:color="auto"/>
                  </w:divBdr>
                  <w:divsChild>
                    <w:div w:id="309601221">
                      <w:marLeft w:val="0"/>
                      <w:marRight w:val="0"/>
                      <w:marTop w:val="0"/>
                      <w:marBottom w:val="0"/>
                      <w:divBdr>
                        <w:top w:val="none" w:sz="0" w:space="0" w:color="auto"/>
                        <w:left w:val="none" w:sz="0" w:space="0" w:color="auto"/>
                        <w:bottom w:val="none" w:sz="0" w:space="0" w:color="auto"/>
                        <w:right w:val="none" w:sz="0" w:space="0" w:color="auto"/>
                      </w:divBdr>
                    </w:div>
                  </w:divsChild>
                </w:div>
                <w:div w:id="1719011709">
                  <w:marLeft w:val="0"/>
                  <w:marRight w:val="0"/>
                  <w:marTop w:val="0"/>
                  <w:marBottom w:val="0"/>
                  <w:divBdr>
                    <w:top w:val="none" w:sz="0" w:space="0" w:color="auto"/>
                    <w:left w:val="none" w:sz="0" w:space="0" w:color="auto"/>
                    <w:bottom w:val="none" w:sz="0" w:space="0" w:color="auto"/>
                    <w:right w:val="none" w:sz="0" w:space="0" w:color="auto"/>
                  </w:divBdr>
                  <w:divsChild>
                    <w:div w:id="1514344412">
                      <w:marLeft w:val="0"/>
                      <w:marRight w:val="0"/>
                      <w:marTop w:val="0"/>
                      <w:marBottom w:val="0"/>
                      <w:divBdr>
                        <w:top w:val="none" w:sz="0" w:space="0" w:color="auto"/>
                        <w:left w:val="none" w:sz="0" w:space="0" w:color="auto"/>
                        <w:bottom w:val="none" w:sz="0" w:space="0" w:color="auto"/>
                        <w:right w:val="none" w:sz="0" w:space="0" w:color="auto"/>
                      </w:divBdr>
                    </w:div>
                  </w:divsChild>
                </w:div>
                <w:div w:id="1781801773">
                  <w:marLeft w:val="0"/>
                  <w:marRight w:val="0"/>
                  <w:marTop w:val="0"/>
                  <w:marBottom w:val="0"/>
                  <w:divBdr>
                    <w:top w:val="none" w:sz="0" w:space="0" w:color="auto"/>
                    <w:left w:val="none" w:sz="0" w:space="0" w:color="auto"/>
                    <w:bottom w:val="none" w:sz="0" w:space="0" w:color="auto"/>
                    <w:right w:val="none" w:sz="0" w:space="0" w:color="auto"/>
                  </w:divBdr>
                  <w:divsChild>
                    <w:div w:id="1439830190">
                      <w:marLeft w:val="0"/>
                      <w:marRight w:val="0"/>
                      <w:marTop w:val="0"/>
                      <w:marBottom w:val="0"/>
                      <w:divBdr>
                        <w:top w:val="none" w:sz="0" w:space="0" w:color="auto"/>
                        <w:left w:val="none" w:sz="0" w:space="0" w:color="auto"/>
                        <w:bottom w:val="none" w:sz="0" w:space="0" w:color="auto"/>
                        <w:right w:val="none" w:sz="0" w:space="0" w:color="auto"/>
                      </w:divBdr>
                    </w:div>
                  </w:divsChild>
                </w:div>
                <w:div w:id="1796409097">
                  <w:marLeft w:val="0"/>
                  <w:marRight w:val="0"/>
                  <w:marTop w:val="0"/>
                  <w:marBottom w:val="0"/>
                  <w:divBdr>
                    <w:top w:val="none" w:sz="0" w:space="0" w:color="auto"/>
                    <w:left w:val="none" w:sz="0" w:space="0" w:color="auto"/>
                    <w:bottom w:val="none" w:sz="0" w:space="0" w:color="auto"/>
                    <w:right w:val="none" w:sz="0" w:space="0" w:color="auto"/>
                  </w:divBdr>
                  <w:divsChild>
                    <w:div w:id="930158993">
                      <w:marLeft w:val="0"/>
                      <w:marRight w:val="0"/>
                      <w:marTop w:val="0"/>
                      <w:marBottom w:val="0"/>
                      <w:divBdr>
                        <w:top w:val="none" w:sz="0" w:space="0" w:color="auto"/>
                        <w:left w:val="none" w:sz="0" w:space="0" w:color="auto"/>
                        <w:bottom w:val="none" w:sz="0" w:space="0" w:color="auto"/>
                        <w:right w:val="none" w:sz="0" w:space="0" w:color="auto"/>
                      </w:divBdr>
                    </w:div>
                  </w:divsChild>
                </w:div>
                <w:div w:id="1840999051">
                  <w:marLeft w:val="0"/>
                  <w:marRight w:val="0"/>
                  <w:marTop w:val="0"/>
                  <w:marBottom w:val="0"/>
                  <w:divBdr>
                    <w:top w:val="none" w:sz="0" w:space="0" w:color="auto"/>
                    <w:left w:val="none" w:sz="0" w:space="0" w:color="auto"/>
                    <w:bottom w:val="none" w:sz="0" w:space="0" w:color="auto"/>
                    <w:right w:val="none" w:sz="0" w:space="0" w:color="auto"/>
                  </w:divBdr>
                  <w:divsChild>
                    <w:div w:id="792410496">
                      <w:marLeft w:val="0"/>
                      <w:marRight w:val="0"/>
                      <w:marTop w:val="0"/>
                      <w:marBottom w:val="0"/>
                      <w:divBdr>
                        <w:top w:val="none" w:sz="0" w:space="0" w:color="auto"/>
                        <w:left w:val="none" w:sz="0" w:space="0" w:color="auto"/>
                        <w:bottom w:val="none" w:sz="0" w:space="0" w:color="auto"/>
                        <w:right w:val="none" w:sz="0" w:space="0" w:color="auto"/>
                      </w:divBdr>
                    </w:div>
                  </w:divsChild>
                </w:div>
                <w:div w:id="2025738644">
                  <w:marLeft w:val="0"/>
                  <w:marRight w:val="0"/>
                  <w:marTop w:val="0"/>
                  <w:marBottom w:val="0"/>
                  <w:divBdr>
                    <w:top w:val="none" w:sz="0" w:space="0" w:color="auto"/>
                    <w:left w:val="none" w:sz="0" w:space="0" w:color="auto"/>
                    <w:bottom w:val="none" w:sz="0" w:space="0" w:color="auto"/>
                    <w:right w:val="none" w:sz="0" w:space="0" w:color="auto"/>
                  </w:divBdr>
                  <w:divsChild>
                    <w:div w:id="13416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69062">
          <w:marLeft w:val="0"/>
          <w:marRight w:val="0"/>
          <w:marTop w:val="0"/>
          <w:marBottom w:val="0"/>
          <w:divBdr>
            <w:top w:val="none" w:sz="0" w:space="0" w:color="auto"/>
            <w:left w:val="none" w:sz="0" w:space="0" w:color="auto"/>
            <w:bottom w:val="none" w:sz="0" w:space="0" w:color="auto"/>
            <w:right w:val="none" w:sz="0" w:space="0" w:color="auto"/>
          </w:divBdr>
          <w:divsChild>
            <w:div w:id="1163276201">
              <w:marLeft w:val="0"/>
              <w:marRight w:val="0"/>
              <w:marTop w:val="0"/>
              <w:marBottom w:val="0"/>
              <w:divBdr>
                <w:top w:val="none" w:sz="0" w:space="0" w:color="auto"/>
                <w:left w:val="none" w:sz="0" w:space="0" w:color="auto"/>
                <w:bottom w:val="none" w:sz="0" w:space="0" w:color="auto"/>
                <w:right w:val="none" w:sz="0" w:space="0" w:color="auto"/>
              </w:divBdr>
            </w:div>
            <w:div w:id="1203519282">
              <w:marLeft w:val="0"/>
              <w:marRight w:val="0"/>
              <w:marTop w:val="0"/>
              <w:marBottom w:val="0"/>
              <w:divBdr>
                <w:top w:val="none" w:sz="0" w:space="0" w:color="auto"/>
                <w:left w:val="none" w:sz="0" w:space="0" w:color="auto"/>
                <w:bottom w:val="none" w:sz="0" w:space="0" w:color="auto"/>
                <w:right w:val="none" w:sz="0" w:space="0" w:color="auto"/>
              </w:divBdr>
            </w:div>
            <w:div w:id="21423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49342">
      <w:bodyDiv w:val="1"/>
      <w:marLeft w:val="0"/>
      <w:marRight w:val="0"/>
      <w:marTop w:val="0"/>
      <w:marBottom w:val="0"/>
      <w:divBdr>
        <w:top w:val="none" w:sz="0" w:space="0" w:color="auto"/>
        <w:left w:val="none" w:sz="0" w:space="0" w:color="auto"/>
        <w:bottom w:val="none" w:sz="0" w:space="0" w:color="auto"/>
        <w:right w:val="none" w:sz="0" w:space="0" w:color="auto"/>
      </w:divBdr>
      <w:divsChild>
        <w:div w:id="830830497">
          <w:marLeft w:val="0"/>
          <w:marRight w:val="0"/>
          <w:marTop w:val="0"/>
          <w:marBottom w:val="0"/>
          <w:divBdr>
            <w:top w:val="none" w:sz="0" w:space="0" w:color="auto"/>
            <w:left w:val="none" w:sz="0" w:space="0" w:color="auto"/>
            <w:bottom w:val="none" w:sz="0" w:space="0" w:color="auto"/>
            <w:right w:val="none" w:sz="0" w:space="0" w:color="auto"/>
          </w:divBdr>
          <w:divsChild>
            <w:div w:id="316687368">
              <w:marLeft w:val="0"/>
              <w:marRight w:val="0"/>
              <w:marTop w:val="0"/>
              <w:marBottom w:val="0"/>
              <w:divBdr>
                <w:top w:val="none" w:sz="0" w:space="0" w:color="auto"/>
                <w:left w:val="none" w:sz="0" w:space="0" w:color="auto"/>
                <w:bottom w:val="none" w:sz="0" w:space="0" w:color="auto"/>
                <w:right w:val="none" w:sz="0" w:space="0" w:color="auto"/>
              </w:divBdr>
            </w:div>
            <w:div w:id="627514700">
              <w:marLeft w:val="0"/>
              <w:marRight w:val="0"/>
              <w:marTop w:val="0"/>
              <w:marBottom w:val="0"/>
              <w:divBdr>
                <w:top w:val="none" w:sz="0" w:space="0" w:color="auto"/>
                <w:left w:val="none" w:sz="0" w:space="0" w:color="auto"/>
                <w:bottom w:val="none" w:sz="0" w:space="0" w:color="auto"/>
                <w:right w:val="none" w:sz="0" w:space="0" w:color="auto"/>
              </w:divBdr>
            </w:div>
            <w:div w:id="801461606">
              <w:marLeft w:val="0"/>
              <w:marRight w:val="0"/>
              <w:marTop w:val="0"/>
              <w:marBottom w:val="0"/>
              <w:divBdr>
                <w:top w:val="none" w:sz="0" w:space="0" w:color="auto"/>
                <w:left w:val="none" w:sz="0" w:space="0" w:color="auto"/>
                <w:bottom w:val="none" w:sz="0" w:space="0" w:color="auto"/>
                <w:right w:val="none" w:sz="0" w:space="0" w:color="auto"/>
              </w:divBdr>
            </w:div>
            <w:div w:id="1786730172">
              <w:marLeft w:val="0"/>
              <w:marRight w:val="0"/>
              <w:marTop w:val="0"/>
              <w:marBottom w:val="0"/>
              <w:divBdr>
                <w:top w:val="none" w:sz="0" w:space="0" w:color="auto"/>
                <w:left w:val="none" w:sz="0" w:space="0" w:color="auto"/>
                <w:bottom w:val="none" w:sz="0" w:space="0" w:color="auto"/>
                <w:right w:val="none" w:sz="0" w:space="0" w:color="auto"/>
              </w:divBdr>
            </w:div>
            <w:div w:id="1883250081">
              <w:marLeft w:val="0"/>
              <w:marRight w:val="0"/>
              <w:marTop w:val="0"/>
              <w:marBottom w:val="0"/>
              <w:divBdr>
                <w:top w:val="none" w:sz="0" w:space="0" w:color="auto"/>
                <w:left w:val="none" w:sz="0" w:space="0" w:color="auto"/>
                <w:bottom w:val="none" w:sz="0" w:space="0" w:color="auto"/>
                <w:right w:val="none" w:sz="0" w:space="0" w:color="auto"/>
              </w:divBdr>
            </w:div>
            <w:div w:id="1938753504">
              <w:marLeft w:val="0"/>
              <w:marRight w:val="0"/>
              <w:marTop w:val="0"/>
              <w:marBottom w:val="0"/>
              <w:divBdr>
                <w:top w:val="none" w:sz="0" w:space="0" w:color="auto"/>
                <w:left w:val="none" w:sz="0" w:space="0" w:color="auto"/>
                <w:bottom w:val="none" w:sz="0" w:space="0" w:color="auto"/>
                <w:right w:val="none" w:sz="0" w:space="0" w:color="auto"/>
              </w:divBdr>
            </w:div>
          </w:divsChild>
        </w:div>
        <w:div w:id="940380650">
          <w:marLeft w:val="0"/>
          <w:marRight w:val="0"/>
          <w:marTop w:val="0"/>
          <w:marBottom w:val="0"/>
          <w:divBdr>
            <w:top w:val="none" w:sz="0" w:space="0" w:color="auto"/>
            <w:left w:val="none" w:sz="0" w:space="0" w:color="auto"/>
            <w:bottom w:val="none" w:sz="0" w:space="0" w:color="auto"/>
            <w:right w:val="none" w:sz="0" w:space="0" w:color="auto"/>
          </w:divBdr>
          <w:divsChild>
            <w:div w:id="431820769">
              <w:marLeft w:val="-75"/>
              <w:marRight w:val="0"/>
              <w:marTop w:val="30"/>
              <w:marBottom w:val="30"/>
              <w:divBdr>
                <w:top w:val="none" w:sz="0" w:space="0" w:color="auto"/>
                <w:left w:val="none" w:sz="0" w:space="0" w:color="auto"/>
                <w:bottom w:val="none" w:sz="0" w:space="0" w:color="auto"/>
                <w:right w:val="none" w:sz="0" w:space="0" w:color="auto"/>
              </w:divBdr>
              <w:divsChild>
                <w:div w:id="138349628">
                  <w:marLeft w:val="0"/>
                  <w:marRight w:val="0"/>
                  <w:marTop w:val="0"/>
                  <w:marBottom w:val="0"/>
                  <w:divBdr>
                    <w:top w:val="none" w:sz="0" w:space="0" w:color="auto"/>
                    <w:left w:val="none" w:sz="0" w:space="0" w:color="auto"/>
                    <w:bottom w:val="none" w:sz="0" w:space="0" w:color="auto"/>
                    <w:right w:val="none" w:sz="0" w:space="0" w:color="auto"/>
                  </w:divBdr>
                  <w:divsChild>
                    <w:div w:id="1723553892">
                      <w:marLeft w:val="0"/>
                      <w:marRight w:val="0"/>
                      <w:marTop w:val="0"/>
                      <w:marBottom w:val="0"/>
                      <w:divBdr>
                        <w:top w:val="none" w:sz="0" w:space="0" w:color="auto"/>
                        <w:left w:val="none" w:sz="0" w:space="0" w:color="auto"/>
                        <w:bottom w:val="none" w:sz="0" w:space="0" w:color="auto"/>
                        <w:right w:val="none" w:sz="0" w:space="0" w:color="auto"/>
                      </w:divBdr>
                    </w:div>
                  </w:divsChild>
                </w:div>
                <w:div w:id="146557673">
                  <w:marLeft w:val="0"/>
                  <w:marRight w:val="0"/>
                  <w:marTop w:val="0"/>
                  <w:marBottom w:val="0"/>
                  <w:divBdr>
                    <w:top w:val="none" w:sz="0" w:space="0" w:color="auto"/>
                    <w:left w:val="none" w:sz="0" w:space="0" w:color="auto"/>
                    <w:bottom w:val="none" w:sz="0" w:space="0" w:color="auto"/>
                    <w:right w:val="none" w:sz="0" w:space="0" w:color="auto"/>
                  </w:divBdr>
                  <w:divsChild>
                    <w:div w:id="2000309437">
                      <w:marLeft w:val="0"/>
                      <w:marRight w:val="0"/>
                      <w:marTop w:val="0"/>
                      <w:marBottom w:val="0"/>
                      <w:divBdr>
                        <w:top w:val="none" w:sz="0" w:space="0" w:color="auto"/>
                        <w:left w:val="none" w:sz="0" w:space="0" w:color="auto"/>
                        <w:bottom w:val="none" w:sz="0" w:space="0" w:color="auto"/>
                        <w:right w:val="none" w:sz="0" w:space="0" w:color="auto"/>
                      </w:divBdr>
                    </w:div>
                  </w:divsChild>
                </w:div>
                <w:div w:id="194853319">
                  <w:marLeft w:val="0"/>
                  <w:marRight w:val="0"/>
                  <w:marTop w:val="0"/>
                  <w:marBottom w:val="0"/>
                  <w:divBdr>
                    <w:top w:val="none" w:sz="0" w:space="0" w:color="auto"/>
                    <w:left w:val="none" w:sz="0" w:space="0" w:color="auto"/>
                    <w:bottom w:val="none" w:sz="0" w:space="0" w:color="auto"/>
                    <w:right w:val="none" w:sz="0" w:space="0" w:color="auto"/>
                  </w:divBdr>
                  <w:divsChild>
                    <w:div w:id="1949509391">
                      <w:marLeft w:val="0"/>
                      <w:marRight w:val="0"/>
                      <w:marTop w:val="0"/>
                      <w:marBottom w:val="0"/>
                      <w:divBdr>
                        <w:top w:val="none" w:sz="0" w:space="0" w:color="auto"/>
                        <w:left w:val="none" w:sz="0" w:space="0" w:color="auto"/>
                        <w:bottom w:val="none" w:sz="0" w:space="0" w:color="auto"/>
                        <w:right w:val="none" w:sz="0" w:space="0" w:color="auto"/>
                      </w:divBdr>
                    </w:div>
                  </w:divsChild>
                </w:div>
                <w:div w:id="473911731">
                  <w:marLeft w:val="0"/>
                  <w:marRight w:val="0"/>
                  <w:marTop w:val="0"/>
                  <w:marBottom w:val="0"/>
                  <w:divBdr>
                    <w:top w:val="none" w:sz="0" w:space="0" w:color="auto"/>
                    <w:left w:val="none" w:sz="0" w:space="0" w:color="auto"/>
                    <w:bottom w:val="none" w:sz="0" w:space="0" w:color="auto"/>
                    <w:right w:val="none" w:sz="0" w:space="0" w:color="auto"/>
                  </w:divBdr>
                  <w:divsChild>
                    <w:div w:id="781650849">
                      <w:marLeft w:val="0"/>
                      <w:marRight w:val="0"/>
                      <w:marTop w:val="0"/>
                      <w:marBottom w:val="0"/>
                      <w:divBdr>
                        <w:top w:val="none" w:sz="0" w:space="0" w:color="auto"/>
                        <w:left w:val="none" w:sz="0" w:space="0" w:color="auto"/>
                        <w:bottom w:val="none" w:sz="0" w:space="0" w:color="auto"/>
                        <w:right w:val="none" w:sz="0" w:space="0" w:color="auto"/>
                      </w:divBdr>
                    </w:div>
                  </w:divsChild>
                </w:div>
                <w:div w:id="595751454">
                  <w:marLeft w:val="0"/>
                  <w:marRight w:val="0"/>
                  <w:marTop w:val="0"/>
                  <w:marBottom w:val="0"/>
                  <w:divBdr>
                    <w:top w:val="none" w:sz="0" w:space="0" w:color="auto"/>
                    <w:left w:val="none" w:sz="0" w:space="0" w:color="auto"/>
                    <w:bottom w:val="none" w:sz="0" w:space="0" w:color="auto"/>
                    <w:right w:val="none" w:sz="0" w:space="0" w:color="auto"/>
                  </w:divBdr>
                  <w:divsChild>
                    <w:div w:id="2130736097">
                      <w:marLeft w:val="0"/>
                      <w:marRight w:val="0"/>
                      <w:marTop w:val="0"/>
                      <w:marBottom w:val="0"/>
                      <w:divBdr>
                        <w:top w:val="none" w:sz="0" w:space="0" w:color="auto"/>
                        <w:left w:val="none" w:sz="0" w:space="0" w:color="auto"/>
                        <w:bottom w:val="none" w:sz="0" w:space="0" w:color="auto"/>
                        <w:right w:val="none" w:sz="0" w:space="0" w:color="auto"/>
                      </w:divBdr>
                    </w:div>
                  </w:divsChild>
                </w:div>
                <w:div w:id="677124733">
                  <w:marLeft w:val="0"/>
                  <w:marRight w:val="0"/>
                  <w:marTop w:val="0"/>
                  <w:marBottom w:val="0"/>
                  <w:divBdr>
                    <w:top w:val="none" w:sz="0" w:space="0" w:color="auto"/>
                    <w:left w:val="none" w:sz="0" w:space="0" w:color="auto"/>
                    <w:bottom w:val="none" w:sz="0" w:space="0" w:color="auto"/>
                    <w:right w:val="none" w:sz="0" w:space="0" w:color="auto"/>
                  </w:divBdr>
                  <w:divsChild>
                    <w:div w:id="181670657">
                      <w:marLeft w:val="0"/>
                      <w:marRight w:val="0"/>
                      <w:marTop w:val="0"/>
                      <w:marBottom w:val="0"/>
                      <w:divBdr>
                        <w:top w:val="none" w:sz="0" w:space="0" w:color="auto"/>
                        <w:left w:val="none" w:sz="0" w:space="0" w:color="auto"/>
                        <w:bottom w:val="none" w:sz="0" w:space="0" w:color="auto"/>
                        <w:right w:val="none" w:sz="0" w:space="0" w:color="auto"/>
                      </w:divBdr>
                    </w:div>
                  </w:divsChild>
                </w:div>
                <w:div w:id="796795025">
                  <w:marLeft w:val="0"/>
                  <w:marRight w:val="0"/>
                  <w:marTop w:val="0"/>
                  <w:marBottom w:val="0"/>
                  <w:divBdr>
                    <w:top w:val="none" w:sz="0" w:space="0" w:color="auto"/>
                    <w:left w:val="none" w:sz="0" w:space="0" w:color="auto"/>
                    <w:bottom w:val="none" w:sz="0" w:space="0" w:color="auto"/>
                    <w:right w:val="none" w:sz="0" w:space="0" w:color="auto"/>
                  </w:divBdr>
                  <w:divsChild>
                    <w:div w:id="1804617300">
                      <w:marLeft w:val="0"/>
                      <w:marRight w:val="0"/>
                      <w:marTop w:val="0"/>
                      <w:marBottom w:val="0"/>
                      <w:divBdr>
                        <w:top w:val="none" w:sz="0" w:space="0" w:color="auto"/>
                        <w:left w:val="none" w:sz="0" w:space="0" w:color="auto"/>
                        <w:bottom w:val="none" w:sz="0" w:space="0" w:color="auto"/>
                        <w:right w:val="none" w:sz="0" w:space="0" w:color="auto"/>
                      </w:divBdr>
                    </w:div>
                  </w:divsChild>
                </w:div>
                <w:div w:id="864290469">
                  <w:marLeft w:val="0"/>
                  <w:marRight w:val="0"/>
                  <w:marTop w:val="0"/>
                  <w:marBottom w:val="0"/>
                  <w:divBdr>
                    <w:top w:val="none" w:sz="0" w:space="0" w:color="auto"/>
                    <w:left w:val="none" w:sz="0" w:space="0" w:color="auto"/>
                    <w:bottom w:val="none" w:sz="0" w:space="0" w:color="auto"/>
                    <w:right w:val="none" w:sz="0" w:space="0" w:color="auto"/>
                  </w:divBdr>
                  <w:divsChild>
                    <w:div w:id="739060327">
                      <w:marLeft w:val="0"/>
                      <w:marRight w:val="0"/>
                      <w:marTop w:val="0"/>
                      <w:marBottom w:val="0"/>
                      <w:divBdr>
                        <w:top w:val="none" w:sz="0" w:space="0" w:color="auto"/>
                        <w:left w:val="none" w:sz="0" w:space="0" w:color="auto"/>
                        <w:bottom w:val="none" w:sz="0" w:space="0" w:color="auto"/>
                        <w:right w:val="none" w:sz="0" w:space="0" w:color="auto"/>
                      </w:divBdr>
                    </w:div>
                  </w:divsChild>
                </w:div>
                <w:div w:id="930702346">
                  <w:marLeft w:val="0"/>
                  <w:marRight w:val="0"/>
                  <w:marTop w:val="0"/>
                  <w:marBottom w:val="0"/>
                  <w:divBdr>
                    <w:top w:val="none" w:sz="0" w:space="0" w:color="auto"/>
                    <w:left w:val="none" w:sz="0" w:space="0" w:color="auto"/>
                    <w:bottom w:val="none" w:sz="0" w:space="0" w:color="auto"/>
                    <w:right w:val="none" w:sz="0" w:space="0" w:color="auto"/>
                  </w:divBdr>
                  <w:divsChild>
                    <w:div w:id="1825975631">
                      <w:marLeft w:val="0"/>
                      <w:marRight w:val="0"/>
                      <w:marTop w:val="0"/>
                      <w:marBottom w:val="0"/>
                      <w:divBdr>
                        <w:top w:val="none" w:sz="0" w:space="0" w:color="auto"/>
                        <w:left w:val="none" w:sz="0" w:space="0" w:color="auto"/>
                        <w:bottom w:val="none" w:sz="0" w:space="0" w:color="auto"/>
                        <w:right w:val="none" w:sz="0" w:space="0" w:color="auto"/>
                      </w:divBdr>
                    </w:div>
                  </w:divsChild>
                </w:div>
                <w:div w:id="960191714">
                  <w:marLeft w:val="0"/>
                  <w:marRight w:val="0"/>
                  <w:marTop w:val="0"/>
                  <w:marBottom w:val="0"/>
                  <w:divBdr>
                    <w:top w:val="none" w:sz="0" w:space="0" w:color="auto"/>
                    <w:left w:val="none" w:sz="0" w:space="0" w:color="auto"/>
                    <w:bottom w:val="none" w:sz="0" w:space="0" w:color="auto"/>
                    <w:right w:val="none" w:sz="0" w:space="0" w:color="auto"/>
                  </w:divBdr>
                  <w:divsChild>
                    <w:div w:id="2105807721">
                      <w:marLeft w:val="0"/>
                      <w:marRight w:val="0"/>
                      <w:marTop w:val="0"/>
                      <w:marBottom w:val="0"/>
                      <w:divBdr>
                        <w:top w:val="none" w:sz="0" w:space="0" w:color="auto"/>
                        <w:left w:val="none" w:sz="0" w:space="0" w:color="auto"/>
                        <w:bottom w:val="none" w:sz="0" w:space="0" w:color="auto"/>
                        <w:right w:val="none" w:sz="0" w:space="0" w:color="auto"/>
                      </w:divBdr>
                    </w:div>
                  </w:divsChild>
                </w:div>
                <w:div w:id="1012345091">
                  <w:marLeft w:val="0"/>
                  <w:marRight w:val="0"/>
                  <w:marTop w:val="0"/>
                  <w:marBottom w:val="0"/>
                  <w:divBdr>
                    <w:top w:val="none" w:sz="0" w:space="0" w:color="auto"/>
                    <w:left w:val="none" w:sz="0" w:space="0" w:color="auto"/>
                    <w:bottom w:val="none" w:sz="0" w:space="0" w:color="auto"/>
                    <w:right w:val="none" w:sz="0" w:space="0" w:color="auto"/>
                  </w:divBdr>
                  <w:divsChild>
                    <w:div w:id="438067912">
                      <w:marLeft w:val="0"/>
                      <w:marRight w:val="0"/>
                      <w:marTop w:val="0"/>
                      <w:marBottom w:val="0"/>
                      <w:divBdr>
                        <w:top w:val="none" w:sz="0" w:space="0" w:color="auto"/>
                        <w:left w:val="none" w:sz="0" w:space="0" w:color="auto"/>
                        <w:bottom w:val="none" w:sz="0" w:space="0" w:color="auto"/>
                        <w:right w:val="none" w:sz="0" w:space="0" w:color="auto"/>
                      </w:divBdr>
                    </w:div>
                  </w:divsChild>
                </w:div>
                <w:div w:id="1228297327">
                  <w:marLeft w:val="0"/>
                  <w:marRight w:val="0"/>
                  <w:marTop w:val="0"/>
                  <w:marBottom w:val="0"/>
                  <w:divBdr>
                    <w:top w:val="none" w:sz="0" w:space="0" w:color="auto"/>
                    <w:left w:val="none" w:sz="0" w:space="0" w:color="auto"/>
                    <w:bottom w:val="none" w:sz="0" w:space="0" w:color="auto"/>
                    <w:right w:val="none" w:sz="0" w:space="0" w:color="auto"/>
                  </w:divBdr>
                  <w:divsChild>
                    <w:div w:id="1960068052">
                      <w:marLeft w:val="0"/>
                      <w:marRight w:val="0"/>
                      <w:marTop w:val="0"/>
                      <w:marBottom w:val="0"/>
                      <w:divBdr>
                        <w:top w:val="none" w:sz="0" w:space="0" w:color="auto"/>
                        <w:left w:val="none" w:sz="0" w:space="0" w:color="auto"/>
                        <w:bottom w:val="none" w:sz="0" w:space="0" w:color="auto"/>
                        <w:right w:val="none" w:sz="0" w:space="0" w:color="auto"/>
                      </w:divBdr>
                    </w:div>
                  </w:divsChild>
                </w:div>
                <w:div w:id="1286346611">
                  <w:marLeft w:val="0"/>
                  <w:marRight w:val="0"/>
                  <w:marTop w:val="0"/>
                  <w:marBottom w:val="0"/>
                  <w:divBdr>
                    <w:top w:val="none" w:sz="0" w:space="0" w:color="auto"/>
                    <w:left w:val="none" w:sz="0" w:space="0" w:color="auto"/>
                    <w:bottom w:val="none" w:sz="0" w:space="0" w:color="auto"/>
                    <w:right w:val="none" w:sz="0" w:space="0" w:color="auto"/>
                  </w:divBdr>
                  <w:divsChild>
                    <w:div w:id="982009239">
                      <w:marLeft w:val="0"/>
                      <w:marRight w:val="0"/>
                      <w:marTop w:val="0"/>
                      <w:marBottom w:val="0"/>
                      <w:divBdr>
                        <w:top w:val="none" w:sz="0" w:space="0" w:color="auto"/>
                        <w:left w:val="none" w:sz="0" w:space="0" w:color="auto"/>
                        <w:bottom w:val="none" w:sz="0" w:space="0" w:color="auto"/>
                        <w:right w:val="none" w:sz="0" w:space="0" w:color="auto"/>
                      </w:divBdr>
                    </w:div>
                  </w:divsChild>
                </w:div>
                <w:div w:id="1335573538">
                  <w:marLeft w:val="0"/>
                  <w:marRight w:val="0"/>
                  <w:marTop w:val="0"/>
                  <w:marBottom w:val="0"/>
                  <w:divBdr>
                    <w:top w:val="none" w:sz="0" w:space="0" w:color="auto"/>
                    <w:left w:val="none" w:sz="0" w:space="0" w:color="auto"/>
                    <w:bottom w:val="none" w:sz="0" w:space="0" w:color="auto"/>
                    <w:right w:val="none" w:sz="0" w:space="0" w:color="auto"/>
                  </w:divBdr>
                  <w:divsChild>
                    <w:div w:id="757679508">
                      <w:marLeft w:val="0"/>
                      <w:marRight w:val="0"/>
                      <w:marTop w:val="0"/>
                      <w:marBottom w:val="0"/>
                      <w:divBdr>
                        <w:top w:val="none" w:sz="0" w:space="0" w:color="auto"/>
                        <w:left w:val="none" w:sz="0" w:space="0" w:color="auto"/>
                        <w:bottom w:val="none" w:sz="0" w:space="0" w:color="auto"/>
                        <w:right w:val="none" w:sz="0" w:space="0" w:color="auto"/>
                      </w:divBdr>
                    </w:div>
                  </w:divsChild>
                </w:div>
                <w:div w:id="1365590920">
                  <w:marLeft w:val="0"/>
                  <w:marRight w:val="0"/>
                  <w:marTop w:val="0"/>
                  <w:marBottom w:val="0"/>
                  <w:divBdr>
                    <w:top w:val="none" w:sz="0" w:space="0" w:color="auto"/>
                    <w:left w:val="none" w:sz="0" w:space="0" w:color="auto"/>
                    <w:bottom w:val="none" w:sz="0" w:space="0" w:color="auto"/>
                    <w:right w:val="none" w:sz="0" w:space="0" w:color="auto"/>
                  </w:divBdr>
                  <w:divsChild>
                    <w:div w:id="1528828618">
                      <w:marLeft w:val="0"/>
                      <w:marRight w:val="0"/>
                      <w:marTop w:val="0"/>
                      <w:marBottom w:val="0"/>
                      <w:divBdr>
                        <w:top w:val="none" w:sz="0" w:space="0" w:color="auto"/>
                        <w:left w:val="none" w:sz="0" w:space="0" w:color="auto"/>
                        <w:bottom w:val="none" w:sz="0" w:space="0" w:color="auto"/>
                        <w:right w:val="none" w:sz="0" w:space="0" w:color="auto"/>
                      </w:divBdr>
                    </w:div>
                  </w:divsChild>
                </w:div>
                <w:div w:id="1431391581">
                  <w:marLeft w:val="0"/>
                  <w:marRight w:val="0"/>
                  <w:marTop w:val="0"/>
                  <w:marBottom w:val="0"/>
                  <w:divBdr>
                    <w:top w:val="none" w:sz="0" w:space="0" w:color="auto"/>
                    <w:left w:val="none" w:sz="0" w:space="0" w:color="auto"/>
                    <w:bottom w:val="none" w:sz="0" w:space="0" w:color="auto"/>
                    <w:right w:val="none" w:sz="0" w:space="0" w:color="auto"/>
                  </w:divBdr>
                  <w:divsChild>
                    <w:div w:id="1728524964">
                      <w:marLeft w:val="0"/>
                      <w:marRight w:val="0"/>
                      <w:marTop w:val="0"/>
                      <w:marBottom w:val="0"/>
                      <w:divBdr>
                        <w:top w:val="none" w:sz="0" w:space="0" w:color="auto"/>
                        <w:left w:val="none" w:sz="0" w:space="0" w:color="auto"/>
                        <w:bottom w:val="none" w:sz="0" w:space="0" w:color="auto"/>
                        <w:right w:val="none" w:sz="0" w:space="0" w:color="auto"/>
                      </w:divBdr>
                    </w:div>
                  </w:divsChild>
                </w:div>
                <w:div w:id="1448431728">
                  <w:marLeft w:val="0"/>
                  <w:marRight w:val="0"/>
                  <w:marTop w:val="0"/>
                  <w:marBottom w:val="0"/>
                  <w:divBdr>
                    <w:top w:val="none" w:sz="0" w:space="0" w:color="auto"/>
                    <w:left w:val="none" w:sz="0" w:space="0" w:color="auto"/>
                    <w:bottom w:val="none" w:sz="0" w:space="0" w:color="auto"/>
                    <w:right w:val="none" w:sz="0" w:space="0" w:color="auto"/>
                  </w:divBdr>
                  <w:divsChild>
                    <w:div w:id="1817917850">
                      <w:marLeft w:val="0"/>
                      <w:marRight w:val="0"/>
                      <w:marTop w:val="0"/>
                      <w:marBottom w:val="0"/>
                      <w:divBdr>
                        <w:top w:val="none" w:sz="0" w:space="0" w:color="auto"/>
                        <w:left w:val="none" w:sz="0" w:space="0" w:color="auto"/>
                        <w:bottom w:val="none" w:sz="0" w:space="0" w:color="auto"/>
                        <w:right w:val="none" w:sz="0" w:space="0" w:color="auto"/>
                      </w:divBdr>
                    </w:div>
                  </w:divsChild>
                </w:div>
                <w:div w:id="1477914592">
                  <w:marLeft w:val="0"/>
                  <w:marRight w:val="0"/>
                  <w:marTop w:val="0"/>
                  <w:marBottom w:val="0"/>
                  <w:divBdr>
                    <w:top w:val="none" w:sz="0" w:space="0" w:color="auto"/>
                    <w:left w:val="none" w:sz="0" w:space="0" w:color="auto"/>
                    <w:bottom w:val="none" w:sz="0" w:space="0" w:color="auto"/>
                    <w:right w:val="none" w:sz="0" w:space="0" w:color="auto"/>
                  </w:divBdr>
                  <w:divsChild>
                    <w:div w:id="1107235410">
                      <w:marLeft w:val="0"/>
                      <w:marRight w:val="0"/>
                      <w:marTop w:val="0"/>
                      <w:marBottom w:val="0"/>
                      <w:divBdr>
                        <w:top w:val="none" w:sz="0" w:space="0" w:color="auto"/>
                        <w:left w:val="none" w:sz="0" w:space="0" w:color="auto"/>
                        <w:bottom w:val="none" w:sz="0" w:space="0" w:color="auto"/>
                        <w:right w:val="none" w:sz="0" w:space="0" w:color="auto"/>
                      </w:divBdr>
                    </w:div>
                  </w:divsChild>
                </w:div>
                <w:div w:id="1506550160">
                  <w:marLeft w:val="0"/>
                  <w:marRight w:val="0"/>
                  <w:marTop w:val="0"/>
                  <w:marBottom w:val="0"/>
                  <w:divBdr>
                    <w:top w:val="none" w:sz="0" w:space="0" w:color="auto"/>
                    <w:left w:val="none" w:sz="0" w:space="0" w:color="auto"/>
                    <w:bottom w:val="none" w:sz="0" w:space="0" w:color="auto"/>
                    <w:right w:val="none" w:sz="0" w:space="0" w:color="auto"/>
                  </w:divBdr>
                  <w:divsChild>
                    <w:div w:id="1242371129">
                      <w:marLeft w:val="0"/>
                      <w:marRight w:val="0"/>
                      <w:marTop w:val="0"/>
                      <w:marBottom w:val="0"/>
                      <w:divBdr>
                        <w:top w:val="none" w:sz="0" w:space="0" w:color="auto"/>
                        <w:left w:val="none" w:sz="0" w:space="0" w:color="auto"/>
                        <w:bottom w:val="none" w:sz="0" w:space="0" w:color="auto"/>
                        <w:right w:val="none" w:sz="0" w:space="0" w:color="auto"/>
                      </w:divBdr>
                    </w:div>
                  </w:divsChild>
                </w:div>
                <w:div w:id="1520007890">
                  <w:marLeft w:val="0"/>
                  <w:marRight w:val="0"/>
                  <w:marTop w:val="0"/>
                  <w:marBottom w:val="0"/>
                  <w:divBdr>
                    <w:top w:val="none" w:sz="0" w:space="0" w:color="auto"/>
                    <w:left w:val="none" w:sz="0" w:space="0" w:color="auto"/>
                    <w:bottom w:val="none" w:sz="0" w:space="0" w:color="auto"/>
                    <w:right w:val="none" w:sz="0" w:space="0" w:color="auto"/>
                  </w:divBdr>
                  <w:divsChild>
                    <w:div w:id="382171207">
                      <w:marLeft w:val="0"/>
                      <w:marRight w:val="0"/>
                      <w:marTop w:val="0"/>
                      <w:marBottom w:val="0"/>
                      <w:divBdr>
                        <w:top w:val="none" w:sz="0" w:space="0" w:color="auto"/>
                        <w:left w:val="none" w:sz="0" w:space="0" w:color="auto"/>
                        <w:bottom w:val="none" w:sz="0" w:space="0" w:color="auto"/>
                        <w:right w:val="none" w:sz="0" w:space="0" w:color="auto"/>
                      </w:divBdr>
                    </w:div>
                  </w:divsChild>
                </w:div>
                <w:div w:id="1528300479">
                  <w:marLeft w:val="0"/>
                  <w:marRight w:val="0"/>
                  <w:marTop w:val="0"/>
                  <w:marBottom w:val="0"/>
                  <w:divBdr>
                    <w:top w:val="none" w:sz="0" w:space="0" w:color="auto"/>
                    <w:left w:val="none" w:sz="0" w:space="0" w:color="auto"/>
                    <w:bottom w:val="none" w:sz="0" w:space="0" w:color="auto"/>
                    <w:right w:val="none" w:sz="0" w:space="0" w:color="auto"/>
                  </w:divBdr>
                  <w:divsChild>
                    <w:div w:id="456609826">
                      <w:marLeft w:val="0"/>
                      <w:marRight w:val="0"/>
                      <w:marTop w:val="0"/>
                      <w:marBottom w:val="0"/>
                      <w:divBdr>
                        <w:top w:val="none" w:sz="0" w:space="0" w:color="auto"/>
                        <w:left w:val="none" w:sz="0" w:space="0" w:color="auto"/>
                        <w:bottom w:val="none" w:sz="0" w:space="0" w:color="auto"/>
                        <w:right w:val="none" w:sz="0" w:space="0" w:color="auto"/>
                      </w:divBdr>
                    </w:div>
                  </w:divsChild>
                </w:div>
                <w:div w:id="1617328069">
                  <w:marLeft w:val="0"/>
                  <w:marRight w:val="0"/>
                  <w:marTop w:val="0"/>
                  <w:marBottom w:val="0"/>
                  <w:divBdr>
                    <w:top w:val="none" w:sz="0" w:space="0" w:color="auto"/>
                    <w:left w:val="none" w:sz="0" w:space="0" w:color="auto"/>
                    <w:bottom w:val="none" w:sz="0" w:space="0" w:color="auto"/>
                    <w:right w:val="none" w:sz="0" w:space="0" w:color="auto"/>
                  </w:divBdr>
                  <w:divsChild>
                    <w:div w:id="93132454">
                      <w:marLeft w:val="0"/>
                      <w:marRight w:val="0"/>
                      <w:marTop w:val="0"/>
                      <w:marBottom w:val="0"/>
                      <w:divBdr>
                        <w:top w:val="none" w:sz="0" w:space="0" w:color="auto"/>
                        <w:left w:val="none" w:sz="0" w:space="0" w:color="auto"/>
                        <w:bottom w:val="none" w:sz="0" w:space="0" w:color="auto"/>
                        <w:right w:val="none" w:sz="0" w:space="0" w:color="auto"/>
                      </w:divBdr>
                    </w:div>
                  </w:divsChild>
                </w:div>
                <w:div w:id="1855655229">
                  <w:marLeft w:val="0"/>
                  <w:marRight w:val="0"/>
                  <w:marTop w:val="0"/>
                  <w:marBottom w:val="0"/>
                  <w:divBdr>
                    <w:top w:val="none" w:sz="0" w:space="0" w:color="auto"/>
                    <w:left w:val="none" w:sz="0" w:space="0" w:color="auto"/>
                    <w:bottom w:val="none" w:sz="0" w:space="0" w:color="auto"/>
                    <w:right w:val="none" w:sz="0" w:space="0" w:color="auto"/>
                  </w:divBdr>
                  <w:divsChild>
                    <w:div w:id="171380630">
                      <w:marLeft w:val="0"/>
                      <w:marRight w:val="0"/>
                      <w:marTop w:val="0"/>
                      <w:marBottom w:val="0"/>
                      <w:divBdr>
                        <w:top w:val="none" w:sz="0" w:space="0" w:color="auto"/>
                        <w:left w:val="none" w:sz="0" w:space="0" w:color="auto"/>
                        <w:bottom w:val="none" w:sz="0" w:space="0" w:color="auto"/>
                        <w:right w:val="none" w:sz="0" w:space="0" w:color="auto"/>
                      </w:divBdr>
                    </w:div>
                  </w:divsChild>
                </w:div>
                <w:div w:id="1944680351">
                  <w:marLeft w:val="0"/>
                  <w:marRight w:val="0"/>
                  <w:marTop w:val="0"/>
                  <w:marBottom w:val="0"/>
                  <w:divBdr>
                    <w:top w:val="none" w:sz="0" w:space="0" w:color="auto"/>
                    <w:left w:val="none" w:sz="0" w:space="0" w:color="auto"/>
                    <w:bottom w:val="none" w:sz="0" w:space="0" w:color="auto"/>
                    <w:right w:val="none" w:sz="0" w:space="0" w:color="auto"/>
                  </w:divBdr>
                  <w:divsChild>
                    <w:div w:id="268591100">
                      <w:marLeft w:val="0"/>
                      <w:marRight w:val="0"/>
                      <w:marTop w:val="0"/>
                      <w:marBottom w:val="0"/>
                      <w:divBdr>
                        <w:top w:val="none" w:sz="0" w:space="0" w:color="auto"/>
                        <w:left w:val="none" w:sz="0" w:space="0" w:color="auto"/>
                        <w:bottom w:val="none" w:sz="0" w:space="0" w:color="auto"/>
                        <w:right w:val="none" w:sz="0" w:space="0" w:color="auto"/>
                      </w:divBdr>
                    </w:div>
                  </w:divsChild>
                </w:div>
                <w:div w:id="2015953494">
                  <w:marLeft w:val="0"/>
                  <w:marRight w:val="0"/>
                  <w:marTop w:val="0"/>
                  <w:marBottom w:val="0"/>
                  <w:divBdr>
                    <w:top w:val="none" w:sz="0" w:space="0" w:color="auto"/>
                    <w:left w:val="none" w:sz="0" w:space="0" w:color="auto"/>
                    <w:bottom w:val="none" w:sz="0" w:space="0" w:color="auto"/>
                    <w:right w:val="none" w:sz="0" w:space="0" w:color="auto"/>
                  </w:divBdr>
                  <w:divsChild>
                    <w:div w:id="1463814084">
                      <w:marLeft w:val="0"/>
                      <w:marRight w:val="0"/>
                      <w:marTop w:val="0"/>
                      <w:marBottom w:val="0"/>
                      <w:divBdr>
                        <w:top w:val="none" w:sz="0" w:space="0" w:color="auto"/>
                        <w:left w:val="none" w:sz="0" w:space="0" w:color="auto"/>
                        <w:bottom w:val="none" w:sz="0" w:space="0" w:color="auto"/>
                        <w:right w:val="none" w:sz="0" w:space="0" w:color="auto"/>
                      </w:divBdr>
                    </w:div>
                  </w:divsChild>
                </w:div>
                <w:div w:id="2121607568">
                  <w:marLeft w:val="0"/>
                  <w:marRight w:val="0"/>
                  <w:marTop w:val="0"/>
                  <w:marBottom w:val="0"/>
                  <w:divBdr>
                    <w:top w:val="none" w:sz="0" w:space="0" w:color="auto"/>
                    <w:left w:val="none" w:sz="0" w:space="0" w:color="auto"/>
                    <w:bottom w:val="none" w:sz="0" w:space="0" w:color="auto"/>
                    <w:right w:val="none" w:sz="0" w:space="0" w:color="auto"/>
                  </w:divBdr>
                  <w:divsChild>
                    <w:div w:id="15585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79088">
          <w:marLeft w:val="0"/>
          <w:marRight w:val="0"/>
          <w:marTop w:val="0"/>
          <w:marBottom w:val="0"/>
          <w:divBdr>
            <w:top w:val="none" w:sz="0" w:space="0" w:color="auto"/>
            <w:left w:val="none" w:sz="0" w:space="0" w:color="auto"/>
            <w:bottom w:val="none" w:sz="0" w:space="0" w:color="auto"/>
            <w:right w:val="none" w:sz="0" w:space="0" w:color="auto"/>
          </w:divBdr>
          <w:divsChild>
            <w:div w:id="1383094880">
              <w:marLeft w:val="0"/>
              <w:marRight w:val="0"/>
              <w:marTop w:val="0"/>
              <w:marBottom w:val="0"/>
              <w:divBdr>
                <w:top w:val="none" w:sz="0" w:space="0" w:color="auto"/>
                <w:left w:val="none" w:sz="0" w:space="0" w:color="auto"/>
                <w:bottom w:val="none" w:sz="0" w:space="0" w:color="auto"/>
                <w:right w:val="none" w:sz="0" w:space="0" w:color="auto"/>
              </w:divBdr>
            </w:div>
            <w:div w:id="1744403907">
              <w:marLeft w:val="0"/>
              <w:marRight w:val="0"/>
              <w:marTop w:val="0"/>
              <w:marBottom w:val="0"/>
              <w:divBdr>
                <w:top w:val="none" w:sz="0" w:space="0" w:color="auto"/>
                <w:left w:val="none" w:sz="0" w:space="0" w:color="auto"/>
                <w:bottom w:val="none" w:sz="0" w:space="0" w:color="auto"/>
                <w:right w:val="none" w:sz="0" w:space="0" w:color="auto"/>
              </w:divBdr>
            </w:div>
          </w:divsChild>
        </w:div>
        <w:div w:id="1050691124">
          <w:marLeft w:val="0"/>
          <w:marRight w:val="0"/>
          <w:marTop w:val="0"/>
          <w:marBottom w:val="0"/>
          <w:divBdr>
            <w:top w:val="none" w:sz="0" w:space="0" w:color="auto"/>
            <w:left w:val="none" w:sz="0" w:space="0" w:color="auto"/>
            <w:bottom w:val="none" w:sz="0" w:space="0" w:color="auto"/>
            <w:right w:val="none" w:sz="0" w:space="0" w:color="auto"/>
          </w:divBdr>
          <w:divsChild>
            <w:div w:id="8872353">
              <w:marLeft w:val="0"/>
              <w:marRight w:val="0"/>
              <w:marTop w:val="0"/>
              <w:marBottom w:val="0"/>
              <w:divBdr>
                <w:top w:val="none" w:sz="0" w:space="0" w:color="auto"/>
                <w:left w:val="none" w:sz="0" w:space="0" w:color="auto"/>
                <w:bottom w:val="none" w:sz="0" w:space="0" w:color="auto"/>
                <w:right w:val="none" w:sz="0" w:space="0" w:color="auto"/>
              </w:divBdr>
            </w:div>
            <w:div w:id="48037919">
              <w:marLeft w:val="0"/>
              <w:marRight w:val="0"/>
              <w:marTop w:val="0"/>
              <w:marBottom w:val="0"/>
              <w:divBdr>
                <w:top w:val="none" w:sz="0" w:space="0" w:color="auto"/>
                <w:left w:val="none" w:sz="0" w:space="0" w:color="auto"/>
                <w:bottom w:val="none" w:sz="0" w:space="0" w:color="auto"/>
                <w:right w:val="none" w:sz="0" w:space="0" w:color="auto"/>
              </w:divBdr>
            </w:div>
            <w:div w:id="123431175">
              <w:marLeft w:val="0"/>
              <w:marRight w:val="0"/>
              <w:marTop w:val="0"/>
              <w:marBottom w:val="0"/>
              <w:divBdr>
                <w:top w:val="none" w:sz="0" w:space="0" w:color="auto"/>
                <w:left w:val="none" w:sz="0" w:space="0" w:color="auto"/>
                <w:bottom w:val="none" w:sz="0" w:space="0" w:color="auto"/>
                <w:right w:val="none" w:sz="0" w:space="0" w:color="auto"/>
              </w:divBdr>
            </w:div>
            <w:div w:id="182210521">
              <w:marLeft w:val="0"/>
              <w:marRight w:val="0"/>
              <w:marTop w:val="0"/>
              <w:marBottom w:val="0"/>
              <w:divBdr>
                <w:top w:val="none" w:sz="0" w:space="0" w:color="auto"/>
                <w:left w:val="none" w:sz="0" w:space="0" w:color="auto"/>
                <w:bottom w:val="none" w:sz="0" w:space="0" w:color="auto"/>
                <w:right w:val="none" w:sz="0" w:space="0" w:color="auto"/>
              </w:divBdr>
            </w:div>
            <w:div w:id="376516009">
              <w:marLeft w:val="0"/>
              <w:marRight w:val="0"/>
              <w:marTop w:val="0"/>
              <w:marBottom w:val="0"/>
              <w:divBdr>
                <w:top w:val="none" w:sz="0" w:space="0" w:color="auto"/>
                <w:left w:val="none" w:sz="0" w:space="0" w:color="auto"/>
                <w:bottom w:val="none" w:sz="0" w:space="0" w:color="auto"/>
                <w:right w:val="none" w:sz="0" w:space="0" w:color="auto"/>
              </w:divBdr>
            </w:div>
            <w:div w:id="649868516">
              <w:marLeft w:val="0"/>
              <w:marRight w:val="0"/>
              <w:marTop w:val="0"/>
              <w:marBottom w:val="0"/>
              <w:divBdr>
                <w:top w:val="none" w:sz="0" w:space="0" w:color="auto"/>
                <w:left w:val="none" w:sz="0" w:space="0" w:color="auto"/>
                <w:bottom w:val="none" w:sz="0" w:space="0" w:color="auto"/>
                <w:right w:val="none" w:sz="0" w:space="0" w:color="auto"/>
              </w:divBdr>
            </w:div>
            <w:div w:id="925384423">
              <w:marLeft w:val="0"/>
              <w:marRight w:val="0"/>
              <w:marTop w:val="0"/>
              <w:marBottom w:val="0"/>
              <w:divBdr>
                <w:top w:val="none" w:sz="0" w:space="0" w:color="auto"/>
                <w:left w:val="none" w:sz="0" w:space="0" w:color="auto"/>
                <w:bottom w:val="none" w:sz="0" w:space="0" w:color="auto"/>
                <w:right w:val="none" w:sz="0" w:space="0" w:color="auto"/>
              </w:divBdr>
            </w:div>
            <w:div w:id="932737850">
              <w:marLeft w:val="0"/>
              <w:marRight w:val="0"/>
              <w:marTop w:val="0"/>
              <w:marBottom w:val="0"/>
              <w:divBdr>
                <w:top w:val="none" w:sz="0" w:space="0" w:color="auto"/>
                <w:left w:val="none" w:sz="0" w:space="0" w:color="auto"/>
                <w:bottom w:val="none" w:sz="0" w:space="0" w:color="auto"/>
                <w:right w:val="none" w:sz="0" w:space="0" w:color="auto"/>
              </w:divBdr>
            </w:div>
            <w:div w:id="1042482344">
              <w:marLeft w:val="0"/>
              <w:marRight w:val="0"/>
              <w:marTop w:val="0"/>
              <w:marBottom w:val="0"/>
              <w:divBdr>
                <w:top w:val="none" w:sz="0" w:space="0" w:color="auto"/>
                <w:left w:val="none" w:sz="0" w:space="0" w:color="auto"/>
                <w:bottom w:val="none" w:sz="0" w:space="0" w:color="auto"/>
                <w:right w:val="none" w:sz="0" w:space="0" w:color="auto"/>
              </w:divBdr>
            </w:div>
            <w:div w:id="1164931801">
              <w:marLeft w:val="0"/>
              <w:marRight w:val="0"/>
              <w:marTop w:val="0"/>
              <w:marBottom w:val="0"/>
              <w:divBdr>
                <w:top w:val="none" w:sz="0" w:space="0" w:color="auto"/>
                <w:left w:val="none" w:sz="0" w:space="0" w:color="auto"/>
                <w:bottom w:val="none" w:sz="0" w:space="0" w:color="auto"/>
                <w:right w:val="none" w:sz="0" w:space="0" w:color="auto"/>
              </w:divBdr>
            </w:div>
            <w:div w:id="1169520387">
              <w:marLeft w:val="0"/>
              <w:marRight w:val="0"/>
              <w:marTop w:val="0"/>
              <w:marBottom w:val="0"/>
              <w:divBdr>
                <w:top w:val="none" w:sz="0" w:space="0" w:color="auto"/>
                <w:left w:val="none" w:sz="0" w:space="0" w:color="auto"/>
                <w:bottom w:val="none" w:sz="0" w:space="0" w:color="auto"/>
                <w:right w:val="none" w:sz="0" w:space="0" w:color="auto"/>
              </w:divBdr>
            </w:div>
            <w:div w:id="1370254442">
              <w:marLeft w:val="0"/>
              <w:marRight w:val="0"/>
              <w:marTop w:val="0"/>
              <w:marBottom w:val="0"/>
              <w:divBdr>
                <w:top w:val="none" w:sz="0" w:space="0" w:color="auto"/>
                <w:left w:val="none" w:sz="0" w:space="0" w:color="auto"/>
                <w:bottom w:val="none" w:sz="0" w:space="0" w:color="auto"/>
                <w:right w:val="none" w:sz="0" w:space="0" w:color="auto"/>
              </w:divBdr>
            </w:div>
          </w:divsChild>
        </w:div>
        <w:div w:id="1636133883">
          <w:marLeft w:val="0"/>
          <w:marRight w:val="0"/>
          <w:marTop w:val="0"/>
          <w:marBottom w:val="0"/>
          <w:divBdr>
            <w:top w:val="none" w:sz="0" w:space="0" w:color="auto"/>
            <w:left w:val="none" w:sz="0" w:space="0" w:color="auto"/>
            <w:bottom w:val="none" w:sz="0" w:space="0" w:color="auto"/>
            <w:right w:val="none" w:sz="0" w:space="0" w:color="auto"/>
          </w:divBdr>
          <w:divsChild>
            <w:div w:id="46219865">
              <w:marLeft w:val="0"/>
              <w:marRight w:val="0"/>
              <w:marTop w:val="0"/>
              <w:marBottom w:val="0"/>
              <w:divBdr>
                <w:top w:val="none" w:sz="0" w:space="0" w:color="auto"/>
                <w:left w:val="none" w:sz="0" w:space="0" w:color="auto"/>
                <w:bottom w:val="none" w:sz="0" w:space="0" w:color="auto"/>
                <w:right w:val="none" w:sz="0" w:space="0" w:color="auto"/>
              </w:divBdr>
            </w:div>
            <w:div w:id="88549389">
              <w:marLeft w:val="0"/>
              <w:marRight w:val="0"/>
              <w:marTop w:val="0"/>
              <w:marBottom w:val="0"/>
              <w:divBdr>
                <w:top w:val="none" w:sz="0" w:space="0" w:color="auto"/>
                <w:left w:val="none" w:sz="0" w:space="0" w:color="auto"/>
                <w:bottom w:val="none" w:sz="0" w:space="0" w:color="auto"/>
                <w:right w:val="none" w:sz="0" w:space="0" w:color="auto"/>
              </w:divBdr>
            </w:div>
            <w:div w:id="260340057">
              <w:marLeft w:val="0"/>
              <w:marRight w:val="0"/>
              <w:marTop w:val="0"/>
              <w:marBottom w:val="0"/>
              <w:divBdr>
                <w:top w:val="none" w:sz="0" w:space="0" w:color="auto"/>
                <w:left w:val="none" w:sz="0" w:space="0" w:color="auto"/>
                <w:bottom w:val="none" w:sz="0" w:space="0" w:color="auto"/>
                <w:right w:val="none" w:sz="0" w:space="0" w:color="auto"/>
              </w:divBdr>
            </w:div>
            <w:div w:id="3065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avi.org" TargetMode="External"/><Relationship Id="rId18" Type="http://schemas.openxmlformats.org/officeDocument/2006/relationships/hyperlink" Target="https://www.gavi.org/sites/default/files/programmes-impact/Gavi-Gender-Policy.pdf" TargetMode="External"/><Relationship Id="rId26" Type="http://schemas.openxmlformats.org/officeDocument/2006/relationships/hyperlink" Target="mailto:procurement@gavi.org"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emf"/><Relationship Id="rId34" Type="http://schemas.openxmlformats.org/officeDocument/2006/relationships/hyperlink" Target="mailto:procurement@gavi.org"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file:///C:/Users/mwattinger/AppData/Local/Microsoft/Windows/INetCache/Content.Outlook/ILKZ9D01/procurement@gavi.org" TargetMode="External"/><Relationship Id="rId17" Type="http://schemas.openxmlformats.org/officeDocument/2006/relationships/hyperlink" Target="http://www.gavi.org/about/mission" TargetMode="External"/><Relationship Id="rId25" Type="http://schemas.openxmlformats.org/officeDocument/2006/relationships/package" Target="embeddings/Microsoft_Excel_Worksheet.xlsx"/><Relationship Id="rId33" Type="http://schemas.openxmlformats.org/officeDocument/2006/relationships/package" Target="embeddings/Microsoft_Word_Document2.docx"/><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ur01.safelinks.protection.outlook.com/?url=https%3A%2F%2Fcdn.who.int%2Fmedia%2Fdocs%2Fdefault-source%2Fimmunization%2Fstrategy%2Fia2030%2Fia2030-draft-4-wha_b8850379-1fce-4847-bfd1-5d2c9d9e32f8.pdf%3Fsfvrsn%3D5389656e_66%26download%3Dtrue&amp;data=05%7C01%7Cvdedekind%40gavi.org%7C51a4952940db4651257508da4ea843d2%7C1de6d9f30daf4df6b9d65959f16f6118%7C0%7C0%7C637908781835881543%7CUnknown%7CTWFpbGZsb3d8eyJWIjoiMC4wLjAwMDAiLCJQIjoiV2luMzIiLCJBTiI6Ik1haWwiLCJXVCI6Mn0%3D%7C3000%7C%7C%7C&amp;sdata=Pr2BhiearZ5ODE0v7uz1ekhQJOw81FJyNsrhkQZMf4Q%3D&amp;reserved=0" TargetMode="External"/><Relationship Id="rId20" Type="http://schemas.openxmlformats.org/officeDocument/2006/relationships/hyperlink" Target="mailto:procurement@gavi.org" TargetMode="External"/><Relationship Id="rId29" Type="http://schemas.openxmlformats.org/officeDocument/2006/relationships/package" Target="embeddings/Microsoft_Word_Document1.docx"/><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emf"/><Relationship Id="rId32" Type="http://schemas.openxmlformats.org/officeDocument/2006/relationships/image" Target="media/image4.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eur01.safelinks.protection.outlook.com/?url=https%3A%2F%2Fwww.gavi.org%2Fsites%2Fdefault%2Ffiles%2Fboard%2Fminutes%2F2019%2FGavi%2520strategy%25202021-2025%2520one-pager.pdf&amp;data=05%7C01%7Cvdedekind%40gavi.org%7C51a4952940db4651257508da4ea843d2%7C1de6d9f30daf4df6b9d65959f16f6118%7C0%7C0%7C637908781835881543%7CUnknown%7CTWFpbGZsb3d8eyJWIjoiMC4wLjAwMDAiLCJQIjoiV2luMzIiLCJBTiI6Ik1haWwiLCJXVCI6Mn0%3D%7C3000%7C%7C%7C&amp;sdata=PS9z5qPaFBUq8rSdaZIA4LrfS67cXLe9NGn4EhvoBjE%3D&amp;reserved=0" TargetMode="External"/><Relationship Id="rId23" Type="http://schemas.openxmlformats.org/officeDocument/2006/relationships/hyperlink" Target="mailto:procurement@gavi.org" TargetMode="External"/><Relationship Id="rId28" Type="http://schemas.openxmlformats.org/officeDocument/2006/relationships/image" Target="media/image3.emf"/><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na.eventscloud.com/ereg/index.php?eventid=600006&amp;" TargetMode="External"/><Relationship Id="rId31" Type="http://schemas.openxmlformats.org/officeDocument/2006/relationships/hyperlink" Target="https://www.gavi.org/sites/default/files/rfp/gavi-terms-and-conditions-for-goods-and-services-agreements.pdf"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01.safelinks.protection.outlook.com/?url=https%3A%2F%2Fwww.gavi.org%2Fsites%2Fdefault%2Ffiles%2Fboard%2Fminutes%2F2019%2FGavi%2520strategy%25202021-2025%2520one-pager.pdf&amp;data=05%7C01%7Cvdedekind%40gavi.org%7C51a4952940db4651257508da4ea843d2%7C1de6d9f30daf4df6b9d65959f16f6118%7C0%7C0%7C637908781835881543%7CUnknown%7CTWFpbGZsb3d8eyJWIjoiMC4wLjAwMDAiLCJQIjoiV2luMzIiLCJBTiI6Ik1haWwiLCJXVCI6Mn0%3D%7C3000%7C%7C%7C&amp;sdata=PS9z5qPaFBUq8rSdaZIA4LrfS67cXLe9NGn4EhvoBjE%3D&amp;reserved=0" TargetMode="External"/><Relationship Id="rId22" Type="http://schemas.openxmlformats.org/officeDocument/2006/relationships/package" Target="embeddings/Microsoft_Word_Document.docx"/><Relationship Id="rId27" Type="http://schemas.openxmlformats.org/officeDocument/2006/relationships/hyperlink" Target="mailto:procurement@gavi.org" TargetMode="External"/><Relationship Id="rId30" Type="http://schemas.openxmlformats.org/officeDocument/2006/relationships/hyperlink" Target="https://na.eventscloud.com/ereg/index.php?eventid=600006&amp;" TargetMode="External"/><Relationship Id="rId35" Type="http://schemas.openxmlformats.org/officeDocument/2006/relationships/hyperlink" Target="https://www.gavi.org/sites/default/files/document/gavi-alliance-whistleblower-policypdf.pdf" TargetMode="External"/><Relationship Id="rId43"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documenttasks/documenttasks1.xml><?xml version="1.0" encoding="utf-8"?>
<t:Tasks xmlns:t="http://schemas.microsoft.com/office/tasks/2019/documenttasks" xmlns:oel="http://schemas.microsoft.com/office/2019/extlst">
  <t:Task id="{78D4478F-B9D7-4A17-84C2-E21F288F0AD2}">
    <t:Anchor>
      <t:Comment id="579168396"/>
    </t:Anchor>
    <t:History>
      <t:Event id="{EC66E963-63DC-41B7-B3AD-DE4AB30B0357}" time="2024-04-11T16:37:59.594Z">
        <t:Attribution userId="S::jmunro@gavi.org::d5c4c108-69a7-4aae-aac2-4ba48b885475" userProvider="AD" userName="Jean Munro"/>
        <t:Anchor>
          <t:Comment id="579168396"/>
        </t:Anchor>
        <t:Create/>
      </t:Event>
      <t:Event id="{3C0C1CC1-2961-41C1-B865-1B31EE008ABD}" time="2024-04-11T16:37:59.594Z">
        <t:Attribution userId="S::jmunro@gavi.org::d5c4c108-69a7-4aae-aac2-4ba48b885475" userProvider="AD" userName="Jean Munro"/>
        <t:Anchor>
          <t:Comment id="579168396"/>
        </t:Anchor>
        <t:Assign userId="S::skanon@gavi.org::e5f0598d-9a6b-4ec0-ad86-2b58ab0da460" userProvider="AD" userName="Souleymane Kanon"/>
      </t:Event>
      <t:Event id="{6FE5BF02-80BB-4A46-9FB3-8D478C0F81DA}" time="2024-04-11T16:37:59.594Z">
        <t:Attribution userId="S::jmunro@gavi.org::d5c4c108-69a7-4aae-aac2-4ba48b885475" userProvider="AD" userName="Jean Munro"/>
        <t:Anchor>
          <t:Comment id="579168396"/>
        </t:Anchor>
        <t:SetTitle title="@Souleymane Kanon can you please review the description of role and milestones and revise where needed. Please verify that government has agreed to this role."/>
      </t:Event>
      <t:Event id="{EDC43021-97D6-4ED8-B995-896BC4A8FD0D}" time="2024-04-17T11:35:56.587Z">
        <t:Attribution userId="S::jmunro@gavi.org::d5c4c108-69a7-4aae-aac2-4ba48b885475" userProvider="AD" userName="Jean Munro"/>
        <t:Anchor>
          <t:Comment id="1694463692"/>
        </t:Anchor>
        <t:UnassignAll/>
      </t:Event>
      <t:Event id="{726B4C0E-49B8-4A23-AC00-1A502576380B}" time="2024-04-17T11:35:56.587Z">
        <t:Attribution userId="S::jmunro@gavi.org::d5c4c108-69a7-4aae-aac2-4ba48b885475" userProvider="AD" userName="Jean Munro"/>
        <t:Anchor>
          <t:Comment id="1694463692"/>
        </t:Anchor>
        <t:Assign userId="S::akonstantinova@gavi.org::cee5e785-14a5-4431-8f84-08a43389cee3" userProvider="AD" userName="Alissa Konstantinova"/>
      </t:Event>
    </t:History>
  </t:Task>
  <t:Task id="{ACC59B61-8C7A-43CE-A755-431BE51BC915}">
    <t:Anchor>
      <t:Comment id="1798407499"/>
    </t:Anchor>
    <t:History>
      <t:Event id="{B21215FD-1653-417A-81A1-2AEEE66C1572}" time="2024-04-12T06:48:37.256Z">
        <t:Attribution userId="S::jmunro@gavi.org::d5c4c108-69a7-4aae-aac2-4ba48b885475" userProvider="AD" userName="Jean Munro"/>
        <t:Anchor>
          <t:Comment id="1798407499"/>
        </t:Anchor>
        <t:Create/>
      </t:Event>
      <t:Event id="{38AE7B8C-E050-4EE6-B7E4-D757FE1BB764}" time="2024-04-12T06:48:37.256Z">
        <t:Attribution userId="S::jmunro@gavi.org::d5c4c108-69a7-4aae-aac2-4ba48b885475" userProvider="AD" userName="Jean Munro"/>
        <t:Anchor>
          <t:Comment id="1798407499"/>
        </t:Anchor>
        <t:Assign userId="S::ddiack@gavi.org::d05eedf3-32c4-4572-9f4d-33ff762f6dc4" userProvider="AD" userName="Demba Diack"/>
      </t:Event>
      <t:Event id="{8DD26E5B-F36F-4A7D-90DF-F1EB42E6A6F6}" time="2024-04-12T06:48:37.256Z">
        <t:Attribution userId="S::jmunro@gavi.org::d5c4c108-69a7-4aae-aac2-4ba48b885475" userProvider="AD" userName="Jean Munro"/>
        <t:Anchor>
          <t:Comment id="1798407499"/>
        </t:Anchor>
        <t:SetTitle title="@Demba Diack  please review the roles and milestones and confirm that government has approved"/>
      </t:Event>
    </t:History>
  </t:Task>
  <t:Task id="{037F8ED1-A6E2-4793-8CA9-E26D0C9390A9}">
    <t:Anchor>
      <t:Comment id="16858653"/>
    </t:Anchor>
    <t:History>
      <t:Event id="{CC65F9DC-6378-49B3-A280-1176301955A2}" time="2024-04-18T07:26:41.936Z">
        <t:Attribution userId="S::ecamp@gavi.org::58bb62b0-1a5b-434f-808b-aa67b6e10827" userProvider="AD" userName="Emily Camp (Consultant)"/>
        <t:Anchor>
          <t:Comment id="16858653"/>
        </t:Anchor>
        <t:Create/>
      </t:Event>
      <t:Event id="{D64AB727-3BE1-4367-9186-BFFAF3CB5442}" time="2024-04-18T07:26:41.936Z">
        <t:Attribution userId="S::ecamp@gavi.org::58bb62b0-1a5b-434f-808b-aa67b6e10827" userProvider="AD" userName="Emily Camp (Consultant)"/>
        <t:Anchor>
          <t:Comment id="16858653"/>
        </t:Anchor>
        <t:Assign userId="S::jmunro@gavi.org::d5c4c108-69a7-4aae-aac2-4ba48b885475" userProvider="AD" userName="Jean Munro"/>
      </t:Event>
      <t:Event id="{C1FCE938-6511-400D-9E1B-E9D533452715}" time="2024-04-18T07:26:41.936Z">
        <t:Attribution userId="S::ecamp@gavi.org::58bb62b0-1a5b-434f-808b-aa67b6e10827" userProvider="AD" userName="Emily Camp (Consultant)"/>
        <t:Anchor>
          <t:Comment id="16858653"/>
        </t:Anchor>
        <t:SetTitle title="@Jean Munro do we want to include a Description of Services here to match the structure of other countries?"/>
      </t:Event>
    </t:History>
  </t:Task>
  <t:Task id="{6AF5D22C-EED6-49CC-B385-608D5AB22A7B}">
    <t:Anchor>
      <t:Comment id="110519437"/>
    </t:Anchor>
    <t:History>
      <t:Event id="{6819D7BA-8447-4703-B40E-895641F964C5}" time="2024-04-11T16:40:49.347Z">
        <t:Attribution userId="S::jmunro@gavi.org::d5c4c108-69a7-4aae-aac2-4ba48b885475" userProvider="AD" userName="Jean Munro"/>
        <t:Anchor>
          <t:Comment id="110519437"/>
        </t:Anchor>
        <t:Create/>
      </t:Event>
      <t:Event id="{98A088F8-FAAE-40A5-894D-8F4278ED1791}" time="2024-04-11T16:40:49.347Z">
        <t:Attribution userId="S::jmunro@gavi.org::d5c4c108-69a7-4aae-aac2-4ba48b885475" userProvider="AD" userName="Jean Munro"/>
        <t:Anchor>
          <t:Comment id="110519437"/>
        </t:Anchor>
        <t:Assign userId="S::cnogier@gavi.org::d856e783-39a3-430d-bf28-0fc86b435d02" userProvider="AD" userName="Cyril Nogier"/>
      </t:Event>
      <t:Event id="{F1010F39-D125-4A35-B4E5-5A69528AA703}" time="2024-04-11T16:40:49.347Z">
        <t:Attribution userId="S::jmunro@gavi.org::d5c4c108-69a7-4aae-aac2-4ba48b885475" userProvider="AD" userName="Jean Munro"/>
        <t:Anchor>
          <t:Comment id="110519437"/>
        </t:Anchor>
        <t:SetTitle title="@Cyril Nogier please review the description of roles and milestones and confirm government has agreed."/>
      </t:Event>
      <t:Event id="{EEF48B50-AAA0-4253-A374-CB8E5EF98474}" time="2024-04-12T12:09:59.01Z">
        <t:Attribution userId="S::jmunro@gavi.org::d5c4c108-69a7-4aae-aac2-4ba48b885475" userProvider="AD" userName="Jean Munro"/>
        <t:Progress percentComplete="100"/>
      </t:Event>
    </t:History>
  </t:Task>
  <t:Task id="{8C659DF9-9B28-451E-9FE9-EF35581F6483}">
    <t:Anchor>
      <t:Comment id="1856522767"/>
    </t:Anchor>
    <t:History>
      <t:Event id="{BFBC2477-D395-4D04-A95A-5652F042A70E}" time="2024-04-12T06:48:37.256Z">
        <t:Attribution userId="S::jmunro@gavi.org::d5c4c108-69a7-4aae-aac2-4ba48b885475" userProvider="AD" userName="Jean Munro"/>
        <t:Anchor>
          <t:Comment id="1856522767"/>
        </t:Anchor>
        <t:Create/>
      </t:Event>
      <t:Event id="{1983F3E8-BBBF-4C1F-844C-05C032535BFA}" time="2024-04-12T06:48:37.256Z">
        <t:Attribution userId="S::jmunro@gavi.org::d5c4c108-69a7-4aae-aac2-4ba48b885475" userProvider="AD" userName="Jean Munro"/>
        <t:Anchor>
          <t:Comment id="1856522767"/>
        </t:Anchor>
        <t:Assign userId="S::ddiack@gavi.org::d05eedf3-32c4-4572-9f4d-33ff762f6dc4" userProvider="AD" userName="Demba Diack"/>
      </t:Event>
      <t:Event id="{89D10ADB-5F02-4828-9336-E1C5BE1209A5}" time="2024-04-12T06:48:37.256Z">
        <t:Attribution userId="S::jmunro@gavi.org::d5c4c108-69a7-4aae-aac2-4ba48b885475" userProvider="AD" userName="Jean Munro"/>
        <t:Anchor>
          <t:Comment id="1856522767"/>
        </t:Anchor>
        <t:SetTitle title="@Demba Diack  please review the roles and milestones and confirm that government has approved"/>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1EAC2D2DB7418391DCC3BF7B06E86B"/>
        <w:category>
          <w:name w:val="General"/>
          <w:gallery w:val="placeholder"/>
        </w:category>
        <w:types>
          <w:type w:val="bbPlcHdr"/>
        </w:types>
        <w:behaviors>
          <w:behavior w:val="content"/>
        </w:behaviors>
        <w:guid w:val="{2F6B4F8D-6D6E-4B3C-B022-8B18DC238A84}"/>
      </w:docPartPr>
      <w:docPartBody>
        <w:p w:rsidR="00CD576F" w:rsidRDefault="00F20DF2" w:rsidP="00F20DF2">
          <w:pPr>
            <w:pStyle w:val="5B1EAC2D2DB7418391DCC3BF7B06E86B"/>
          </w:pPr>
          <w:r w:rsidRPr="00C15887">
            <w:rPr>
              <w:rStyle w:val="PlaceholderText"/>
              <w:rFonts w:asciiTheme="majorHAnsi" w:hAnsiTheme="majorHAnsi"/>
              <w:highlight w:val="yellow"/>
            </w:rPr>
            <w:t>Provide detail of the relevant project (where applicable).</w:t>
          </w:r>
        </w:p>
      </w:docPartBody>
    </w:docPart>
    <w:docPart>
      <w:docPartPr>
        <w:name w:val="0287991BC8FB4912A67B0130A473CF0A"/>
        <w:category>
          <w:name w:val="General"/>
          <w:gallery w:val="placeholder"/>
        </w:category>
        <w:types>
          <w:type w:val="bbPlcHdr"/>
        </w:types>
        <w:behaviors>
          <w:behavior w:val="content"/>
        </w:behaviors>
        <w:guid w:val="{523F6B6B-09A3-4793-9CBA-604CBF97CC36}"/>
      </w:docPartPr>
      <w:docPartBody>
        <w:p w:rsidR="00B82F42" w:rsidRDefault="0083442A" w:rsidP="0083442A">
          <w:pPr>
            <w:pStyle w:val="0287991BC8FB4912A67B0130A473CF0A"/>
          </w:pPr>
          <w:r w:rsidRPr="00D06FD2">
            <w:rPr>
              <w:rStyle w:val="PlaceholderText"/>
              <w:rFonts w:ascii="Calibri Light" w:hAnsi="Calibri Light" w:cs="Calibri Light"/>
              <w:highlight w:val="yellow"/>
            </w:rPr>
            <w:t>Click or enter date.</w:t>
          </w:r>
        </w:p>
      </w:docPartBody>
    </w:docPart>
    <w:docPart>
      <w:docPartPr>
        <w:name w:val="8C72FFF9FDFD48EB841BD4FC4778EC7B"/>
        <w:category>
          <w:name w:val="General"/>
          <w:gallery w:val="placeholder"/>
        </w:category>
        <w:types>
          <w:type w:val="bbPlcHdr"/>
        </w:types>
        <w:behaviors>
          <w:behavior w:val="content"/>
        </w:behaviors>
        <w:guid w:val="{9BA8AD91-4D78-40BA-BF27-9BF2FE434A94}"/>
      </w:docPartPr>
      <w:docPartBody>
        <w:p w:rsidR="00B82F42" w:rsidRDefault="0083442A" w:rsidP="0083442A">
          <w:pPr>
            <w:pStyle w:val="8C72FFF9FDFD48EB841BD4FC4778EC7B"/>
          </w:pPr>
          <w:r w:rsidRPr="00D06FD2">
            <w:rPr>
              <w:rStyle w:val="PlaceholderText"/>
              <w:rFonts w:ascii="Calibri Light" w:hAnsi="Calibri Light" w:cs="Calibri Light"/>
              <w:highlight w:val="yellow"/>
            </w:rPr>
            <w:t>Click or enter date.</w:t>
          </w:r>
        </w:p>
      </w:docPartBody>
    </w:docPart>
    <w:docPart>
      <w:docPartPr>
        <w:name w:val="DA2207E6A95649F9A551624E5775A3D8"/>
        <w:category>
          <w:name w:val="General"/>
          <w:gallery w:val="placeholder"/>
        </w:category>
        <w:types>
          <w:type w:val="bbPlcHdr"/>
        </w:types>
        <w:behaviors>
          <w:behavior w:val="content"/>
        </w:behaviors>
        <w:guid w:val="{4D443A60-839C-41D0-A931-287141A94354}"/>
      </w:docPartPr>
      <w:docPartBody>
        <w:p w:rsidR="001A4BB1" w:rsidRDefault="0083442A">
          <w:pPr>
            <w:pStyle w:val="DA2207E6A95649F9A551624E5775A3D8"/>
          </w:pPr>
          <w:r w:rsidRPr="002C3B3A">
            <w:rPr>
              <w:rStyle w:val="PlaceholderText"/>
              <w:rFonts w:ascii="Calibri Light" w:hAnsi="Calibri Light" w:cs="Calibri Light"/>
            </w:rPr>
            <w:t>Click or</w:t>
          </w:r>
          <w:r>
            <w:rPr>
              <w:rStyle w:val="PlaceholderText"/>
              <w:rFonts w:ascii="Calibri Light" w:hAnsi="Calibri Light" w:cs="Calibri Light"/>
            </w:rPr>
            <w:t xml:space="preserve"> </w:t>
          </w:r>
          <w:r w:rsidRPr="002C3B3A">
            <w:rPr>
              <w:rStyle w:val="PlaceholderText"/>
              <w:rFonts w:ascii="Calibri Light" w:hAnsi="Calibri Light" w:cs="Calibri Light"/>
            </w:rPr>
            <w:t>enter date.</w:t>
          </w:r>
        </w:p>
      </w:docPartBody>
    </w:docPart>
    <w:docPart>
      <w:docPartPr>
        <w:name w:val="7668725840BD4D939434EA1F5B21DF7A"/>
        <w:category>
          <w:name w:val="General"/>
          <w:gallery w:val="placeholder"/>
        </w:category>
        <w:types>
          <w:type w:val="bbPlcHdr"/>
        </w:types>
        <w:behaviors>
          <w:behavior w:val="content"/>
        </w:behaviors>
        <w:guid w:val="{B044968E-BA8C-4474-B228-6E637FD7F9DE}"/>
      </w:docPartPr>
      <w:docPartBody>
        <w:p w:rsidR="001A4BB1" w:rsidRDefault="0083442A">
          <w:pPr>
            <w:pStyle w:val="7668725840BD4D939434EA1F5B21DF7A"/>
          </w:pPr>
          <w:r w:rsidRPr="00D06FD2">
            <w:rPr>
              <w:rStyle w:val="PlaceholderText"/>
              <w:rFonts w:ascii="Calibri Light" w:hAnsi="Calibri Light" w:cs="Calibri Light"/>
              <w:highlight w:val="yellow"/>
            </w:rPr>
            <w:t>Click or enter date.</w:t>
          </w:r>
        </w:p>
      </w:docPartBody>
    </w:docPart>
    <w:docPart>
      <w:docPartPr>
        <w:name w:val="0D1631B704A94D8C91DDE559094E41B9"/>
        <w:category>
          <w:name w:val="General"/>
          <w:gallery w:val="placeholder"/>
        </w:category>
        <w:types>
          <w:type w:val="bbPlcHdr"/>
        </w:types>
        <w:behaviors>
          <w:behavior w:val="content"/>
        </w:behaviors>
        <w:guid w:val="{1CB44794-E71A-44F8-9C99-88F872B08677}"/>
      </w:docPartPr>
      <w:docPartBody>
        <w:p w:rsidR="001A4BB1" w:rsidRDefault="0083442A">
          <w:pPr>
            <w:pStyle w:val="0D1631B704A94D8C91DDE559094E41B9"/>
          </w:pPr>
          <w:r w:rsidRPr="00D06FD2">
            <w:rPr>
              <w:rStyle w:val="PlaceholderText"/>
              <w:rFonts w:ascii="Calibri Light" w:hAnsi="Calibri Light" w:cs="Calibri Light"/>
              <w:highlight w:val="yellow"/>
            </w:rPr>
            <w:t>Click or enter date.</w:t>
          </w:r>
        </w:p>
      </w:docPartBody>
    </w:docPart>
    <w:docPart>
      <w:docPartPr>
        <w:name w:val="8A9770F2B64542E6AB16F354CA94A26F"/>
        <w:category>
          <w:name w:val="General"/>
          <w:gallery w:val="placeholder"/>
        </w:category>
        <w:types>
          <w:type w:val="bbPlcHdr"/>
        </w:types>
        <w:behaviors>
          <w:behavior w:val="content"/>
        </w:behaviors>
        <w:guid w:val="{151BD01F-ED6F-43F7-90CD-448462250AA7}"/>
      </w:docPartPr>
      <w:docPartBody>
        <w:p w:rsidR="001A4BB1" w:rsidRDefault="0083442A">
          <w:pPr>
            <w:pStyle w:val="8A9770F2B64542E6AB16F354CA94A26F"/>
          </w:pPr>
          <w:r w:rsidRPr="00D06FD2">
            <w:rPr>
              <w:rStyle w:val="PlaceholderText"/>
              <w:rFonts w:ascii="Calibri Light" w:hAnsi="Calibri Light" w:cs="Calibri Light"/>
              <w:highlight w:val="yellow"/>
            </w:rPr>
            <w:t>Click or enter date.</w:t>
          </w:r>
        </w:p>
      </w:docPartBody>
    </w:docPart>
    <w:docPart>
      <w:docPartPr>
        <w:name w:val="CD5B79370CAD47CDA93C81AEE92224F1"/>
        <w:category>
          <w:name w:val="General"/>
          <w:gallery w:val="placeholder"/>
        </w:category>
        <w:types>
          <w:type w:val="bbPlcHdr"/>
        </w:types>
        <w:behaviors>
          <w:behavior w:val="content"/>
        </w:behaviors>
        <w:guid w:val="{C29AE7E1-EF1B-414C-9E1A-C49DF9594290}"/>
      </w:docPartPr>
      <w:docPartBody>
        <w:p w:rsidR="001A4BB1" w:rsidRDefault="0083442A">
          <w:pPr>
            <w:pStyle w:val="CD5B79370CAD47CDA93C81AEE92224F1"/>
          </w:pPr>
          <w:r w:rsidRPr="00D06FD2">
            <w:rPr>
              <w:rStyle w:val="PlaceholderText"/>
              <w:rFonts w:ascii="Calibri Light" w:hAnsi="Calibri Light" w:cs="Calibri Light"/>
              <w:highlight w:val="yellow"/>
            </w:rPr>
            <w:t>Click or enter date.</w:t>
          </w:r>
        </w:p>
      </w:docPartBody>
    </w:docPart>
    <w:docPart>
      <w:docPartPr>
        <w:name w:val="EE92768813FB4CDA9A2D5526C009D1D7"/>
        <w:category>
          <w:name w:val="General"/>
          <w:gallery w:val="placeholder"/>
        </w:category>
        <w:types>
          <w:type w:val="bbPlcHdr"/>
        </w:types>
        <w:behaviors>
          <w:behavior w:val="content"/>
        </w:behaviors>
        <w:guid w:val="{56933392-721C-4647-947D-C3FC9D6A14ED}"/>
      </w:docPartPr>
      <w:docPartBody>
        <w:p w:rsidR="001A4BB1" w:rsidRDefault="0083442A">
          <w:pPr>
            <w:pStyle w:val="EE92768813FB4CDA9A2D5526C009D1D7"/>
          </w:pPr>
          <w:r w:rsidRPr="00D06FD2">
            <w:rPr>
              <w:rStyle w:val="PlaceholderText"/>
              <w:rFonts w:ascii="Calibri Light" w:hAnsi="Calibri Light" w:cs="Calibri Light"/>
              <w:highlight w:val="yellow"/>
            </w:rPr>
            <w:t>Click or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0DF2"/>
    <w:rsid w:val="0006652F"/>
    <w:rsid w:val="000A23CA"/>
    <w:rsid w:val="000C65F8"/>
    <w:rsid w:val="001A4BB1"/>
    <w:rsid w:val="002E6E8E"/>
    <w:rsid w:val="003567E4"/>
    <w:rsid w:val="0040513F"/>
    <w:rsid w:val="00445C76"/>
    <w:rsid w:val="004D62E8"/>
    <w:rsid w:val="005B1F69"/>
    <w:rsid w:val="00623A48"/>
    <w:rsid w:val="0067640A"/>
    <w:rsid w:val="00731330"/>
    <w:rsid w:val="00774DCD"/>
    <w:rsid w:val="007B0459"/>
    <w:rsid w:val="007B482B"/>
    <w:rsid w:val="00832E7C"/>
    <w:rsid w:val="0083442A"/>
    <w:rsid w:val="00837D19"/>
    <w:rsid w:val="008A626D"/>
    <w:rsid w:val="00983E12"/>
    <w:rsid w:val="009B3C9E"/>
    <w:rsid w:val="00AD14D6"/>
    <w:rsid w:val="00AD723A"/>
    <w:rsid w:val="00B2502F"/>
    <w:rsid w:val="00B82F42"/>
    <w:rsid w:val="00C87C00"/>
    <w:rsid w:val="00CD576F"/>
    <w:rsid w:val="00CE5F56"/>
    <w:rsid w:val="00D02727"/>
    <w:rsid w:val="00D633CD"/>
    <w:rsid w:val="00D81C3E"/>
    <w:rsid w:val="00DC3E09"/>
    <w:rsid w:val="00E77D16"/>
    <w:rsid w:val="00EB0097"/>
    <w:rsid w:val="00F161D1"/>
    <w:rsid w:val="00F20DF2"/>
    <w:rsid w:val="00F55FA1"/>
    <w:rsid w:val="00FA7434"/>
    <w:rsid w:val="00FD7D93"/>
    <w:rsid w:val="00FF2F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5FA1"/>
    <w:rPr>
      <w:color w:val="808080"/>
    </w:rPr>
  </w:style>
  <w:style w:type="paragraph" w:customStyle="1" w:styleId="DA2207E6A95649F9A551624E5775A3D8">
    <w:name w:val="DA2207E6A95649F9A551624E5775A3D8"/>
    <w:rPr>
      <w:kern w:val="2"/>
      <w14:ligatures w14:val="standardContextual"/>
    </w:rPr>
  </w:style>
  <w:style w:type="paragraph" w:customStyle="1" w:styleId="7668725840BD4D939434EA1F5B21DF7A">
    <w:name w:val="7668725840BD4D939434EA1F5B21DF7A"/>
    <w:rPr>
      <w:kern w:val="2"/>
      <w14:ligatures w14:val="standardContextual"/>
    </w:rPr>
  </w:style>
  <w:style w:type="paragraph" w:customStyle="1" w:styleId="0D1631B704A94D8C91DDE559094E41B9">
    <w:name w:val="0D1631B704A94D8C91DDE559094E41B9"/>
    <w:rPr>
      <w:kern w:val="2"/>
      <w14:ligatures w14:val="standardContextual"/>
    </w:rPr>
  </w:style>
  <w:style w:type="paragraph" w:customStyle="1" w:styleId="8A9770F2B64542E6AB16F354CA94A26F">
    <w:name w:val="8A9770F2B64542E6AB16F354CA94A26F"/>
    <w:rPr>
      <w:kern w:val="2"/>
      <w14:ligatures w14:val="standardContextual"/>
    </w:rPr>
  </w:style>
  <w:style w:type="paragraph" w:customStyle="1" w:styleId="CD5B79370CAD47CDA93C81AEE92224F1">
    <w:name w:val="CD5B79370CAD47CDA93C81AEE92224F1"/>
    <w:rPr>
      <w:kern w:val="2"/>
      <w14:ligatures w14:val="standardContextual"/>
    </w:rPr>
  </w:style>
  <w:style w:type="paragraph" w:customStyle="1" w:styleId="EE92768813FB4CDA9A2D5526C009D1D7">
    <w:name w:val="EE92768813FB4CDA9A2D5526C009D1D7"/>
    <w:rPr>
      <w:kern w:val="2"/>
      <w14:ligatures w14:val="standardContextual"/>
    </w:rPr>
  </w:style>
  <w:style w:type="paragraph" w:customStyle="1" w:styleId="5B1EAC2D2DB7418391DCC3BF7B06E86B">
    <w:name w:val="5B1EAC2D2DB7418391DCC3BF7B06E86B"/>
    <w:rsid w:val="00F20DF2"/>
  </w:style>
  <w:style w:type="paragraph" w:customStyle="1" w:styleId="0287991BC8FB4912A67B0130A473CF0A">
    <w:name w:val="0287991BC8FB4912A67B0130A473CF0A"/>
    <w:rsid w:val="0083442A"/>
    <w:rPr>
      <w:kern w:val="2"/>
      <w14:ligatures w14:val="standardContextual"/>
    </w:rPr>
  </w:style>
  <w:style w:type="paragraph" w:customStyle="1" w:styleId="8C72FFF9FDFD48EB841BD4FC4778EC7B">
    <w:name w:val="8C72FFF9FDFD48EB841BD4FC4778EC7B"/>
    <w:rsid w:val="0083442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206DEC45E3F844A4D62A30F9E492D5" ma:contentTypeVersion="52" ma:contentTypeDescription="Create a new document." ma:contentTypeScope="" ma:versionID="647bcad48539563492c26cb49a689ce1">
  <xsd:schema xmlns:xsd="http://www.w3.org/2001/XMLSchema" xmlns:xs="http://www.w3.org/2001/XMLSchema" xmlns:p="http://schemas.microsoft.com/office/2006/metadata/properties" xmlns:ns1="http://schemas.microsoft.com/sharepoint/v3" xmlns:ns2="546cd8d9-fe45-423a-8d31-a5f28b0c00b5" xmlns:ns3="83d48f40-1839-4323-880a-59bb9ce96e8c" xmlns:ns4="d0706217-df7c-4bf4-936d-b09aa3b837af" targetNamespace="http://schemas.microsoft.com/office/2006/metadata/properties" ma:root="true" ma:fieldsID="292d3cdcc8a2593457e98b9e786f60ed" ns1:_="" ns2:_="" ns3:_="" ns4:_="">
    <xsd:import namespace="http://schemas.microsoft.com/sharepoint/v3"/>
    <xsd:import namespace="546cd8d9-fe45-423a-8d31-a5f28b0c00b5"/>
    <xsd:import namespace="83d48f40-1839-4323-880a-59bb9ce96e8c"/>
    <xsd:import namespace="d0706217-df7c-4bf4-936d-b09aa3b837a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Processed" minOccurs="0"/>
                <xsd:element ref="ns3:SharepointLink_x0028_Temp_x0029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cd8d9-fe45-423a-8d31-a5f28b0c00b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48f40-1839-4323-880a-59bb9ce96e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Processed" ma:index="29" nillable="true" ma:displayName="Processed" ma:default="0" ma:description="Is the file processed and in the &quot;Procurement Comments&quot; folder." ma:format="Dropdown" ma:internalName="Processed">
      <xsd:simpleType>
        <xsd:restriction base="dms:Boolean"/>
      </xsd:simpleType>
    </xsd:element>
    <xsd:element name="SharepointLink_x0028_Temp_x0029_" ma:index="30" nillable="true" ma:displayName="Sharepoint Link (Temp)" ma:format="Hyperlink" ma:internalName="SharepointLink_x0028_Temp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d4b5b67-e27e-4cb3-a34d-9b62635a4047}" ma:internalName="TaxCatchAll" ma:showField="CatchAllData" ma:web="546cd8d9-fe45-423a-8d31-a5f28b0c0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PersistId xmlns="546cd8d9-fe45-423a-8d31-a5f28b0c00b5" xsi:nil="true"/>
    <_dlc_DocId xmlns="546cd8d9-fe45-423a-8d31-a5f28b0c00b5">GAVI-1597648615-200658</_dlc_DocId>
    <_dlc_DocIdUrl xmlns="546cd8d9-fe45-423a-8d31-a5f28b0c00b5">
      <Url>https://gavinet.sharepoint.com/fop/opsprivate/procurement/_layouts/15/DocIdRedir.aspx?ID=GAVI-1597648615-200658</Url>
      <Description>GAVI-1597648615-200658</Description>
    </_dlc_DocIdUrl>
    <lcf76f155ced4ddcb4097134ff3c332f xmlns="83d48f40-1839-4323-880a-59bb9ce96e8c">
      <Terms xmlns="http://schemas.microsoft.com/office/infopath/2007/PartnerControls"/>
    </lcf76f155ced4ddcb4097134ff3c332f>
    <Processed xmlns="83d48f40-1839-4323-880a-59bb9ce96e8c">false</Processed>
    <TaxCatchAll xmlns="d0706217-df7c-4bf4-936d-b09aa3b837af" xsi:nil="true"/>
    <PublishingExpirationDate xmlns="http://schemas.microsoft.com/sharepoint/v3" xsi:nil="true"/>
    <PublishingStartDate xmlns="http://schemas.microsoft.com/sharepoint/v3" xsi:nil="true"/>
    <SharepointLink_x0028_Temp_x0029_ xmlns="83d48f40-1839-4323-880a-59bb9ce96e8c">
      <Url xsi:nil="true"/>
      <Description xsi:nil="true"/>
    </SharepointLink_x0028_Temp_x0029_>
    <SharedWithUsers xmlns="546cd8d9-fe45-423a-8d31-a5f28b0c00b5">
      <UserInfo>
        <DisplayName>Prashant Sharma</DisplayName>
        <AccountId>327</AccountId>
        <AccountType/>
      </UserInfo>
      <UserInfo>
        <DisplayName>SharingLinks.fd632a83-afc4-469e-a342-bc683b7365e1.OrganizationEdit.8fb0925a-1b94-4946-996a-5572372f7dad</DisplayName>
        <AccountId>13066</AccountId>
        <AccountType/>
      </UserInfo>
      <UserInfo>
        <DisplayName>Excel Services Viewers</DisplayName>
        <AccountId>3</AccountId>
        <AccountType/>
      </UserInfo>
      <UserInfo>
        <DisplayName>SharingLinks.96ab2f75-cac3-4734-8535-560ee2e14f3a.OrganizationEdit.f4c81e60-beb9-4169-a792-8c86bdea2ce7</DisplayName>
        <AccountId>12784</AccountId>
        <AccountType/>
      </UserInfo>
      <UserInfo>
        <DisplayName>Benjamin Gournay (Admin)</DisplayName>
        <AccountId>39</AccountId>
        <AccountType/>
      </UserInfo>
      <UserInfo>
        <DisplayName>Jean Munro</DisplayName>
        <AccountId>2849</AccountId>
        <AccountType/>
      </UserInfo>
      <UserInfo>
        <DisplayName>Rita Rhayem</DisplayName>
        <AccountId>11380</AccountId>
        <AccountType/>
      </UserInfo>
      <UserInfo>
        <DisplayName>Hugo Baudrier</DisplayName>
        <AccountId>2922</AccountId>
        <AccountType/>
      </UserInfo>
      <UserInfo>
        <DisplayName>Emily Camp (Consultant)</DisplayName>
        <AccountId>8446</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A75BB0-B7B1-459F-B538-44525EC8A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6cd8d9-fe45-423a-8d31-a5f28b0c00b5"/>
    <ds:schemaRef ds:uri="83d48f40-1839-4323-880a-59bb9ce96e8c"/>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5EF682-39FE-4056-8BDD-5A575FA92A10}">
  <ds:schemaRefs>
    <ds:schemaRef ds:uri="http://schemas.openxmlformats.org/officeDocument/2006/bibliography"/>
  </ds:schemaRefs>
</ds:datastoreItem>
</file>

<file path=customXml/itemProps3.xml><?xml version="1.0" encoding="utf-8"?>
<ds:datastoreItem xmlns:ds="http://schemas.openxmlformats.org/officeDocument/2006/customXml" ds:itemID="{051446B9-33CC-4940-BCC6-6FD2B6BE9BA9}">
  <ds:schemaRefs>
    <ds:schemaRef ds:uri="http://schemas.microsoft.com/sharepoint/events"/>
  </ds:schemaRefs>
</ds:datastoreItem>
</file>

<file path=customXml/itemProps4.xml><?xml version="1.0" encoding="utf-8"?>
<ds:datastoreItem xmlns:ds="http://schemas.openxmlformats.org/officeDocument/2006/customXml" ds:itemID="{4F523EBF-3878-427E-9F96-C6757992E2D3}">
  <ds:schemaRefs>
    <ds:schemaRef ds:uri="83d48f40-1839-4323-880a-59bb9ce96e8c"/>
    <ds:schemaRef ds:uri="http://purl.org/dc/elements/1.1/"/>
    <ds:schemaRef ds:uri="http://schemas.microsoft.com/office/2006/metadata/properties"/>
    <ds:schemaRef ds:uri="http://schemas.microsoft.com/sharepoint/v3"/>
    <ds:schemaRef ds:uri="http://purl.org/dc/terms/"/>
    <ds:schemaRef ds:uri="d0706217-df7c-4bf4-936d-b09aa3b837af"/>
    <ds:schemaRef ds:uri="http://schemas.microsoft.com/office/infopath/2007/PartnerControls"/>
    <ds:schemaRef ds:uri="http://schemas.microsoft.com/office/2006/documentManagement/types"/>
    <ds:schemaRef ds:uri="http://schemas.openxmlformats.org/package/2006/metadata/core-properties"/>
    <ds:schemaRef ds:uri="546cd8d9-fe45-423a-8d31-a5f28b0c00b5"/>
    <ds:schemaRef ds:uri="http://www.w3.org/XML/1998/namespace"/>
    <ds:schemaRef ds:uri="http://purl.org/dc/dcmitype/"/>
  </ds:schemaRefs>
</ds:datastoreItem>
</file>

<file path=customXml/itemProps5.xml><?xml version="1.0" encoding="utf-8"?>
<ds:datastoreItem xmlns:ds="http://schemas.openxmlformats.org/officeDocument/2006/customXml" ds:itemID="{59C27AF4-4DB4-45BB-AD6C-8C75F28D01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14961</Words>
  <Characters>85284</Characters>
  <Application>Microsoft Office Word</Application>
  <DocSecurity>0</DocSecurity>
  <Lines>710</Lines>
  <Paragraphs>200</Paragraphs>
  <ScaleCrop>false</ScaleCrop>
  <Company>Gavi Alliance</Company>
  <LinksUpToDate>false</LinksUpToDate>
  <CharactersWithSpaces>100045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hbaudrier@gavi.org</dc:creator>
  <cp:keywords>, docId:05E44AA9DBCFF94ACC43F75930CA2DCA</cp:keywords>
  <cp:lastModifiedBy>Hugo Baudrier</cp:lastModifiedBy>
  <cp:revision>3</cp:revision>
  <dcterms:created xsi:type="dcterms:W3CDTF">2024-04-25T09:51:00Z</dcterms:created>
  <dcterms:modified xsi:type="dcterms:W3CDTF">2024-04-25T11:39:00Z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a957285-7815-485a-9751-5b273b784ad5_Enabled">
    <vt:lpwstr>true</vt:lpwstr>
  </property>
  <property fmtid="{D5CDD505-2E9C-101B-9397-08002B2CF9AE}" pid="3" name="MSIP_Label_0a957285-7815-485a-9751-5b273b784ad5_SetDate">
    <vt:lpwstr>2019-11-06T14:47:16Z</vt:lpwstr>
  </property>
  <property fmtid="{D5CDD505-2E9C-101B-9397-08002B2CF9AE}" pid="4" name="MSIP_Label_0a957285-7815-485a-9751-5b273b784ad5_Method">
    <vt:lpwstr>Privileged</vt:lpwstr>
  </property>
  <property fmtid="{D5CDD505-2E9C-101B-9397-08002B2CF9AE}" pid="5" name="MSIP_Label_0a957285-7815-485a-9751-5b273b784ad5_Name">
    <vt:lpwstr>0a957285-7815-485a-9751-5b273b784ad5</vt:lpwstr>
  </property>
  <property fmtid="{D5CDD505-2E9C-101B-9397-08002B2CF9AE}" pid="6" name="MSIP_Label_0a957285-7815-485a-9751-5b273b784ad5_SiteId">
    <vt:lpwstr>1de6d9f3-0daf-4df6-b9d6-5959f16f6118</vt:lpwstr>
  </property>
  <property fmtid="{D5CDD505-2E9C-101B-9397-08002B2CF9AE}" pid="7" name="MSIP_Label_0a957285-7815-485a-9751-5b273b784ad5_ActionId">
    <vt:lpwstr>2c18cbad-29ca-4a02-b558-0000f7abad66</vt:lpwstr>
  </property>
  <property fmtid="{D5CDD505-2E9C-101B-9397-08002B2CF9AE}" pid="8" name="MSIP_Label_0a957285-7815-485a-9751-5b273b784ad5_ContentBits">
    <vt:lpwstr>0</vt:lpwstr>
  </property>
  <property fmtid="{D5CDD505-2E9C-101B-9397-08002B2CF9AE}" pid="9" name="Health System Strengthening">
    <vt:lpwstr/>
  </property>
  <property fmtid="{D5CDD505-2E9C-101B-9397-08002B2CF9AE}" pid="10" name="Country">
    <vt:lpwstr/>
  </property>
  <property fmtid="{D5CDD505-2E9C-101B-9397-08002B2CF9AE}" pid="11" name="Vaccine">
    <vt:lpwstr/>
  </property>
  <property fmtid="{D5CDD505-2E9C-101B-9397-08002B2CF9AE}" pid="12" name="Health">
    <vt:lpwstr/>
  </property>
  <property fmtid="{D5CDD505-2E9C-101B-9397-08002B2CF9AE}" pid="13" name="d1cc8e3ce74548b4802b698dbb551d86">
    <vt:lpwstr/>
  </property>
  <property fmtid="{D5CDD505-2E9C-101B-9397-08002B2CF9AE}" pid="14" name="kfa83adfad8641678ddaedda80d7e126">
    <vt:lpwstr/>
  </property>
  <property fmtid="{D5CDD505-2E9C-101B-9397-08002B2CF9AE}" pid="15" name="Programme and project management">
    <vt:lpwstr/>
  </property>
  <property fmtid="{D5CDD505-2E9C-101B-9397-08002B2CF9AE}" pid="16" name="Test">
    <vt:lpwstr/>
  </property>
  <property fmtid="{D5CDD505-2E9C-101B-9397-08002B2CF9AE}" pid="17" name="_ExtendedDescription">
    <vt:lpwstr/>
  </property>
  <property fmtid="{D5CDD505-2E9C-101B-9397-08002B2CF9AE}" pid="18" name="ContentTypeId">
    <vt:lpwstr>0x010100BD206DEC45E3F844A4D62A30F9E492D5</vt:lpwstr>
  </property>
  <property fmtid="{D5CDD505-2E9C-101B-9397-08002B2CF9AE}" pid="19" name="Depto">
    <vt:lpwstr>2285;#Operations|418b2b1f-7362-4fc6-9309-da9b27bd1684</vt:lpwstr>
  </property>
  <property fmtid="{D5CDD505-2E9C-101B-9397-08002B2CF9AE}" pid="20" name="_dlc_DocIdItemGuid">
    <vt:lpwstr>686dcbe5-8468-4430-90be-567555ace768</vt:lpwstr>
  </property>
  <property fmtid="{D5CDD505-2E9C-101B-9397-08002B2CF9AE}" pid="21" name="e77ceaa0d61b4bfeb3c21883d9680a10">
    <vt:lpwstr/>
  </property>
  <property fmtid="{D5CDD505-2E9C-101B-9397-08002B2CF9AE}" pid="22" name="i4a50af2c0e64ae9b81ffeca8af7ed0f">
    <vt:lpwstr/>
  </property>
  <property fmtid="{D5CDD505-2E9C-101B-9397-08002B2CF9AE}" pid="23" name="e47ceaa0d61b4bfeb3c21883d9680a10">
    <vt:lpwstr/>
  </property>
  <property fmtid="{D5CDD505-2E9C-101B-9397-08002B2CF9AE}" pid="24" name="TaxCatchAll">
    <vt:lpwstr>2285;#Operations|418b2b1f-7362-4fc6-9309-da9b27bd1684</vt:lpwstr>
  </property>
  <property fmtid="{D5CDD505-2E9C-101B-9397-08002B2CF9AE}" pid="25" name="e57ceaa0d61b4bfeb3c21883d9680a10">
    <vt:lpwstr/>
  </property>
  <property fmtid="{D5CDD505-2E9C-101B-9397-08002B2CF9AE}" pid="26" name="e37ceaa0d61b4bfeb3c21883d9680a10">
    <vt:lpwstr>Operations|418b2b1f-7362-4fc6-9309-da9b27bd1684</vt:lpwstr>
  </property>
  <property fmtid="{D5CDD505-2E9C-101B-9397-08002B2CF9AE}" pid="27" name="Strategy_x0020_and_x0020_Policy">
    <vt:lpwstr/>
  </property>
  <property fmtid="{D5CDD505-2E9C-101B-9397-08002B2CF9AE}" pid="28" name="Donors_x0020_and_x0020_Partners">
    <vt:lpwstr/>
  </property>
  <property fmtid="{D5CDD505-2E9C-101B-9397-08002B2CF9AE}" pid="29" name="Risk">
    <vt:lpwstr/>
  </property>
  <property fmtid="{D5CDD505-2E9C-101B-9397-08002B2CF9AE}" pid="30" name="i15b6667c80d4f308357e591caf47090">
    <vt:lpwstr/>
  </property>
  <property fmtid="{D5CDD505-2E9C-101B-9397-08002B2CF9AE}" pid="31" name="Document_x0020_Type">
    <vt:lpwstr/>
  </property>
  <property fmtid="{D5CDD505-2E9C-101B-9397-08002B2CF9AE}" pid="32" name="MediaServiceImageTags">
    <vt:lpwstr/>
  </property>
  <property fmtid="{D5CDD505-2E9C-101B-9397-08002B2CF9AE}" pid="33" name="oaccbf0bcc574f75aa77b841ffd7bc19">
    <vt:lpwstr/>
  </property>
  <property fmtid="{D5CDD505-2E9C-101B-9397-08002B2CF9AE}" pid="34" name="bc1b0c83348b4f048615cacd6d83a4a9">
    <vt:lpwstr/>
  </property>
  <property fmtid="{D5CDD505-2E9C-101B-9397-08002B2CF9AE}" pid="35" name="pe81ae692a6b49768f319a7f7719c9c0">
    <vt:lpwstr/>
  </property>
  <property fmtid="{D5CDD505-2E9C-101B-9397-08002B2CF9AE}" pid="36" name="n77ad5cd43aa466bb2098d7a5ff62477">
    <vt:lpwstr/>
  </property>
  <property fmtid="{D5CDD505-2E9C-101B-9397-08002B2CF9AE}" pid="37" name="Governance">
    <vt:lpwstr/>
  </property>
  <property fmtid="{D5CDD505-2E9C-101B-9397-08002B2CF9AE}" pid="38" name="Country_x0020_Type">
    <vt:lpwstr/>
  </property>
  <property fmtid="{D5CDD505-2E9C-101B-9397-08002B2CF9AE}" pid="39" name="bbf6f4caffa74114b8081d68858b812e">
    <vt:lpwstr/>
  </property>
  <property fmtid="{D5CDD505-2E9C-101B-9397-08002B2CF9AE}" pid="40" name="Market_x0020_Shaping">
    <vt:lpwstr/>
  </property>
  <property fmtid="{D5CDD505-2E9C-101B-9397-08002B2CF9AE}" pid="41" name="m01d92cd1af846fc8259fd1db678cd76">
    <vt:lpwstr/>
  </property>
  <property fmtid="{D5CDD505-2E9C-101B-9397-08002B2CF9AE}" pid="42" name="e17ceaa0d61b4bfeb3c21883d9680a10">
    <vt:lpwstr/>
  </property>
  <property fmtid="{D5CDD505-2E9C-101B-9397-08002B2CF9AE}" pid="43" name="Finance">
    <vt:lpwstr/>
  </property>
  <property fmtid="{D5CDD505-2E9C-101B-9397-08002B2CF9AE}" pid="44" name="IT_x0020_Systems">
    <vt:lpwstr/>
  </property>
  <property fmtid="{D5CDD505-2E9C-101B-9397-08002B2CF9AE}" pid="45" name="Language">
    <vt:lpwstr/>
  </property>
  <property fmtid="{D5CDD505-2E9C-101B-9397-08002B2CF9AE}" pid="46" name="Location1">
    <vt:lpwstr/>
  </property>
  <property fmtid="{D5CDD505-2E9C-101B-9397-08002B2CF9AE}" pid="47" name="n169e2c9352346cf85f9723e82b9094d">
    <vt:lpwstr/>
  </property>
  <property fmtid="{D5CDD505-2E9C-101B-9397-08002B2CF9AE}" pid="48" name="le9d97f3bd374b61b397133b88eb0f9d">
    <vt:lpwstr/>
  </property>
  <property fmtid="{D5CDD505-2E9C-101B-9397-08002B2CF9AE}" pid="49" name="International_x0020_Development">
    <vt:lpwstr/>
  </property>
  <property fmtid="{D5CDD505-2E9C-101B-9397-08002B2CF9AE}" pid="50" name="f172ab98ad93463d9a6af05ce5da4f2f">
    <vt:lpwstr/>
  </property>
  <property fmtid="{D5CDD505-2E9C-101B-9397-08002B2CF9AE}" pid="51" name="e27ceaa0d61b4bfeb3c21883d9680a10">
    <vt:lpwstr/>
  </property>
  <property fmtid="{D5CDD505-2E9C-101B-9397-08002B2CF9AE}" pid="52" name="Donors and Partners">
    <vt:lpwstr/>
  </property>
  <property fmtid="{D5CDD505-2E9C-101B-9397-08002B2CF9AE}" pid="53" name="International Development">
    <vt:lpwstr/>
  </property>
  <property fmtid="{D5CDD505-2E9C-101B-9397-08002B2CF9AE}" pid="54" name="Strategy and Policy">
    <vt:lpwstr/>
  </property>
  <property fmtid="{D5CDD505-2E9C-101B-9397-08002B2CF9AE}" pid="55" name="Document Type">
    <vt:lpwstr/>
  </property>
  <property fmtid="{D5CDD505-2E9C-101B-9397-08002B2CF9AE}" pid="56" name="Country Type">
    <vt:lpwstr/>
  </property>
  <property fmtid="{D5CDD505-2E9C-101B-9397-08002B2CF9AE}" pid="57" name="IT Systems">
    <vt:lpwstr/>
  </property>
  <property fmtid="{D5CDD505-2E9C-101B-9397-08002B2CF9AE}" pid="58" name="Market Shaping">
    <vt:lpwstr/>
  </property>
  <property fmtid="{D5CDD505-2E9C-101B-9397-08002B2CF9AE}" pid="59" name="SharedWithUsers">
    <vt:lpwstr>38195;#Demba Diack;#58407;#Seydou Mohamed Ouedraogo (Consultant);#41585;#Tarcile Mballa;#24673;#Jean Munro;#25466;#Hugo Baudrier;#46333;#Emily Camp (Consultant);#327;#Cyril Nogier;#58769;#Maria Padkina;#22029;#Souleymane Kanon;#13066;#Emmanuella Baguma;#3;#Excel Services Viewers;#54695;#Rita Rhayem;#12784;#Sekija Gomaa;#13587;#Jean-Bernard Le Gargasson;#39;#Anjana Giri</vt:lpwstr>
  </property>
</Properties>
</file>